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0A" w:rsidRPr="00AF6704" w:rsidRDefault="0004460A" w:rsidP="0004460A">
      <w:pPr>
        <w:pStyle w:val="Title"/>
        <w:ind w:left="4248" w:firstLine="0"/>
        <w:jc w:val="both"/>
        <w:rPr>
          <w:rFonts w:ascii="Times New Roman" w:hAnsi="Times New Roman" w:cs="Times New Roman"/>
          <w:sz w:val="22"/>
          <w:szCs w:val="22"/>
        </w:rPr>
      </w:pPr>
      <w:r w:rsidRPr="00AF6704">
        <w:rPr>
          <w:rFonts w:ascii="Times New Roman" w:hAnsi="Times New Roman" w:cs="Times New Roman"/>
          <w:noProof/>
          <w:sz w:val="22"/>
          <w:szCs w:val="22"/>
        </w:rPr>
        <w:t xml:space="preserve">       </w:t>
      </w:r>
      <w:r w:rsidRPr="00AF6704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533400" cy="6381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60A" w:rsidRPr="00AF6704" w:rsidRDefault="0004460A" w:rsidP="0004460A">
      <w:pPr>
        <w:pStyle w:val="Title"/>
        <w:contextualSpacing/>
        <w:rPr>
          <w:rFonts w:ascii="Times New Roman" w:hAnsi="Times New Roman" w:cs="Times New Roman"/>
          <w:b w:val="0"/>
          <w:sz w:val="22"/>
          <w:szCs w:val="22"/>
        </w:rPr>
      </w:pPr>
      <w:r w:rsidRPr="00AF6704">
        <w:rPr>
          <w:rFonts w:ascii="Times New Roman" w:hAnsi="Times New Roman" w:cs="Times New Roman"/>
          <w:b w:val="0"/>
          <w:sz w:val="22"/>
          <w:szCs w:val="22"/>
        </w:rPr>
        <w:t>СОВЕТ НАРОДНЫХ ДЕПУТАТОВ</w:t>
      </w:r>
    </w:p>
    <w:p w:rsidR="0004460A" w:rsidRPr="00AF6704" w:rsidRDefault="0004460A" w:rsidP="0004460A">
      <w:pPr>
        <w:pStyle w:val="Title"/>
        <w:contextualSpacing/>
        <w:rPr>
          <w:rFonts w:ascii="Times New Roman" w:hAnsi="Times New Roman" w:cs="Times New Roman"/>
          <w:b w:val="0"/>
          <w:sz w:val="22"/>
          <w:szCs w:val="22"/>
        </w:rPr>
      </w:pPr>
      <w:r w:rsidRPr="00AF6704">
        <w:rPr>
          <w:rFonts w:ascii="Times New Roman" w:hAnsi="Times New Roman" w:cs="Times New Roman"/>
          <w:b w:val="0"/>
          <w:sz w:val="22"/>
          <w:szCs w:val="22"/>
        </w:rPr>
        <w:t>ПАНИНСКОГО МУНИЦИПАЛЬНОГО РАЙОНА</w:t>
      </w:r>
    </w:p>
    <w:p w:rsidR="0004460A" w:rsidRPr="00AF6704" w:rsidRDefault="0004460A" w:rsidP="0004460A">
      <w:pPr>
        <w:pStyle w:val="Title"/>
        <w:contextualSpacing/>
        <w:rPr>
          <w:rFonts w:ascii="Times New Roman" w:hAnsi="Times New Roman" w:cs="Times New Roman"/>
          <w:b w:val="0"/>
          <w:sz w:val="22"/>
          <w:szCs w:val="22"/>
        </w:rPr>
      </w:pPr>
      <w:r w:rsidRPr="00AF6704">
        <w:rPr>
          <w:rFonts w:ascii="Times New Roman" w:hAnsi="Times New Roman" w:cs="Times New Roman"/>
          <w:b w:val="0"/>
          <w:sz w:val="22"/>
          <w:szCs w:val="22"/>
        </w:rPr>
        <w:t>ВОРОНЕЖСКОЙ  ОБЛАСТИ</w:t>
      </w:r>
    </w:p>
    <w:p w:rsidR="0004460A" w:rsidRPr="00AF6704" w:rsidRDefault="0004460A" w:rsidP="0004460A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AF6704">
        <w:rPr>
          <w:rFonts w:ascii="Times New Roman" w:hAnsi="Times New Roman" w:cs="Times New Roman"/>
          <w:b w:val="0"/>
          <w:sz w:val="22"/>
          <w:szCs w:val="22"/>
        </w:rPr>
        <w:t>РЕШЕНИЕ</w:t>
      </w:r>
    </w:p>
    <w:p w:rsidR="0004460A" w:rsidRPr="00AF6704" w:rsidRDefault="0004460A" w:rsidP="0004460A">
      <w:pPr>
        <w:tabs>
          <w:tab w:val="left" w:pos="10348"/>
        </w:tabs>
        <w:ind w:left="567" w:right="283"/>
        <w:jc w:val="center"/>
        <w:rPr>
          <w:b/>
          <w:sz w:val="22"/>
          <w:szCs w:val="22"/>
        </w:rPr>
      </w:pPr>
    </w:p>
    <w:p w:rsidR="0004460A" w:rsidRPr="00AF6704" w:rsidRDefault="0004460A" w:rsidP="0004460A">
      <w:pPr>
        <w:rPr>
          <w:sz w:val="22"/>
          <w:szCs w:val="22"/>
        </w:rPr>
      </w:pPr>
      <w:r w:rsidRPr="00AF6704">
        <w:rPr>
          <w:sz w:val="22"/>
          <w:szCs w:val="22"/>
        </w:rPr>
        <w:t xml:space="preserve">От 28.04.2017 г. №  83         </w:t>
      </w:r>
    </w:p>
    <w:p w:rsidR="0004460A" w:rsidRPr="00AF6704" w:rsidRDefault="0004460A" w:rsidP="0004460A">
      <w:pPr>
        <w:rPr>
          <w:sz w:val="22"/>
          <w:szCs w:val="22"/>
        </w:rPr>
      </w:pPr>
      <w:r w:rsidRPr="00AF6704">
        <w:rPr>
          <w:sz w:val="22"/>
          <w:szCs w:val="22"/>
        </w:rPr>
        <w:t>р.п. Панино</w:t>
      </w:r>
    </w:p>
    <w:tbl>
      <w:tblPr>
        <w:tblW w:w="0" w:type="auto"/>
        <w:tblLook w:val="04A0"/>
      </w:tblPr>
      <w:tblGrid>
        <w:gridCol w:w="5670"/>
      </w:tblGrid>
      <w:tr w:rsidR="0004460A" w:rsidRPr="00AF6704" w:rsidTr="004E6CC7">
        <w:tc>
          <w:tcPr>
            <w:tcW w:w="5670" w:type="dxa"/>
          </w:tcPr>
          <w:p w:rsidR="0004460A" w:rsidRPr="00AF6704" w:rsidRDefault="0004460A" w:rsidP="004E6CC7">
            <w:r w:rsidRPr="00AF6704">
              <w:rPr>
                <w:sz w:val="22"/>
                <w:szCs w:val="22"/>
              </w:rPr>
              <w:t xml:space="preserve">Об утверждении структуры </w:t>
            </w:r>
          </w:p>
          <w:p w:rsidR="0004460A" w:rsidRPr="00AF6704" w:rsidRDefault="0004460A" w:rsidP="004E6CC7">
            <w:r w:rsidRPr="00AF6704">
              <w:rPr>
                <w:sz w:val="22"/>
                <w:szCs w:val="22"/>
              </w:rPr>
              <w:t>администрации Панинского</w:t>
            </w:r>
          </w:p>
          <w:p w:rsidR="0004460A" w:rsidRPr="00AF6704" w:rsidRDefault="0004460A" w:rsidP="004E6CC7">
            <w:r w:rsidRPr="00AF6704">
              <w:rPr>
                <w:sz w:val="22"/>
                <w:szCs w:val="22"/>
              </w:rPr>
              <w:t>муниципального района</w:t>
            </w:r>
          </w:p>
        </w:tc>
      </w:tr>
    </w:tbl>
    <w:p w:rsidR="0004460A" w:rsidRPr="00AF6704" w:rsidRDefault="0004460A" w:rsidP="0004460A">
      <w:pPr>
        <w:rPr>
          <w:sz w:val="22"/>
          <w:szCs w:val="22"/>
        </w:rPr>
      </w:pPr>
      <w:r w:rsidRPr="00AF6704">
        <w:rPr>
          <w:sz w:val="22"/>
          <w:szCs w:val="22"/>
        </w:rPr>
        <w:t>В соответствии с пунктом 11 части 2 статьи 29 Устава Панинского муниципального района Воронежской области, Совет народных депутатов Панинского муниципального района</w:t>
      </w:r>
    </w:p>
    <w:p w:rsidR="0004460A" w:rsidRPr="00AF6704" w:rsidRDefault="0004460A" w:rsidP="0004460A">
      <w:pPr>
        <w:jc w:val="center"/>
        <w:rPr>
          <w:sz w:val="22"/>
          <w:szCs w:val="22"/>
        </w:rPr>
      </w:pPr>
      <w:r w:rsidRPr="00AF6704">
        <w:rPr>
          <w:sz w:val="22"/>
          <w:szCs w:val="22"/>
        </w:rPr>
        <w:t>РЕШИЛ:</w:t>
      </w:r>
    </w:p>
    <w:p w:rsidR="0004460A" w:rsidRPr="00AF6704" w:rsidRDefault="0004460A" w:rsidP="0004460A">
      <w:pPr>
        <w:pStyle w:val="a3"/>
        <w:tabs>
          <w:tab w:val="left" w:pos="10348"/>
        </w:tabs>
        <w:spacing w:line="276" w:lineRule="auto"/>
        <w:ind w:left="567" w:right="283"/>
        <w:jc w:val="center"/>
        <w:rPr>
          <w:sz w:val="22"/>
          <w:szCs w:val="22"/>
        </w:rPr>
      </w:pPr>
    </w:p>
    <w:p w:rsidR="0004460A" w:rsidRPr="00AF6704" w:rsidRDefault="0004460A" w:rsidP="0004460A">
      <w:pPr>
        <w:rPr>
          <w:sz w:val="22"/>
          <w:szCs w:val="22"/>
        </w:rPr>
      </w:pPr>
      <w:r w:rsidRPr="00AF6704">
        <w:rPr>
          <w:sz w:val="22"/>
          <w:szCs w:val="22"/>
        </w:rPr>
        <w:t>1. Утвердить структуру администрации Панинского муниципального района согласно приложению.</w:t>
      </w:r>
    </w:p>
    <w:p w:rsidR="0004460A" w:rsidRPr="00AF6704" w:rsidRDefault="0004460A" w:rsidP="0004460A">
      <w:pPr>
        <w:rPr>
          <w:sz w:val="22"/>
          <w:szCs w:val="22"/>
        </w:rPr>
      </w:pPr>
      <w:r w:rsidRPr="00AF6704">
        <w:rPr>
          <w:sz w:val="22"/>
          <w:szCs w:val="22"/>
        </w:rPr>
        <w:t>2. Признать утратившим силу решение Совета народных депутатов Панинского муниципального района от 28.12.2016 № 68 «Об утверждении структуры администрации Панинского муниципального района».</w:t>
      </w:r>
    </w:p>
    <w:p w:rsidR="0004460A" w:rsidRPr="00AF6704" w:rsidRDefault="0004460A" w:rsidP="0004460A">
      <w:pPr>
        <w:rPr>
          <w:sz w:val="22"/>
          <w:szCs w:val="22"/>
        </w:rPr>
      </w:pPr>
      <w:r w:rsidRPr="00AF6704">
        <w:rPr>
          <w:sz w:val="22"/>
          <w:szCs w:val="22"/>
        </w:rPr>
        <w:t>3.  Настоящее решение вступает в силу со дня опубликования в официальном печатном издании Панинского муниципального района «Панинский муниципальный вестник».</w:t>
      </w:r>
    </w:p>
    <w:p w:rsidR="0004460A" w:rsidRPr="00AF6704" w:rsidRDefault="0004460A" w:rsidP="0004460A">
      <w:pPr>
        <w:pStyle w:val="a3"/>
        <w:tabs>
          <w:tab w:val="left" w:pos="10348"/>
        </w:tabs>
        <w:spacing w:line="200" w:lineRule="atLeast"/>
        <w:ind w:left="567" w:right="283"/>
        <w:rPr>
          <w:sz w:val="22"/>
          <w:szCs w:val="22"/>
        </w:rPr>
      </w:pPr>
    </w:p>
    <w:p w:rsidR="0004460A" w:rsidRPr="00AF6704" w:rsidRDefault="0004460A" w:rsidP="0004460A">
      <w:pPr>
        <w:pStyle w:val="a3"/>
        <w:tabs>
          <w:tab w:val="left" w:pos="10348"/>
        </w:tabs>
        <w:spacing w:line="276" w:lineRule="auto"/>
        <w:ind w:left="567" w:right="283"/>
        <w:rPr>
          <w:sz w:val="22"/>
          <w:szCs w:val="22"/>
        </w:rPr>
      </w:pPr>
    </w:p>
    <w:p w:rsidR="0004460A" w:rsidRPr="00AF6704" w:rsidRDefault="0004460A" w:rsidP="0004460A">
      <w:pPr>
        <w:rPr>
          <w:sz w:val="22"/>
          <w:szCs w:val="22"/>
        </w:rPr>
      </w:pPr>
      <w:r w:rsidRPr="00AF6704">
        <w:rPr>
          <w:sz w:val="22"/>
          <w:szCs w:val="22"/>
        </w:rPr>
        <w:t>Глава Панинского муниципального района                                           В.Д. Жукавин</w:t>
      </w:r>
    </w:p>
    <w:p w:rsidR="0004460A" w:rsidRPr="00AF6704" w:rsidRDefault="0004460A" w:rsidP="0004460A">
      <w:pPr>
        <w:tabs>
          <w:tab w:val="left" w:pos="10348"/>
        </w:tabs>
        <w:ind w:left="567" w:right="283"/>
        <w:rPr>
          <w:sz w:val="22"/>
          <w:szCs w:val="22"/>
        </w:rPr>
      </w:pPr>
    </w:p>
    <w:p w:rsidR="0004460A" w:rsidRDefault="0004460A" w:rsidP="0004460A">
      <w:pPr>
        <w:ind w:left="705"/>
        <w:jc w:val="both"/>
        <w:rPr>
          <w:sz w:val="28"/>
        </w:rPr>
        <w:sectPr w:rsidR="0004460A" w:rsidSect="003C0181">
          <w:headerReference w:type="even" r:id="rId5"/>
          <w:headerReference w:type="default" r:id="rId6"/>
          <w:pgSz w:w="11906" w:h="16838"/>
          <w:pgMar w:top="1134" w:right="566" w:bottom="1134" w:left="1560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49"/>
        <w:gridCol w:w="3237"/>
      </w:tblGrid>
      <w:tr w:rsidR="0004460A" w:rsidTr="004E6CC7"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460A" w:rsidRDefault="0004460A" w:rsidP="004E6CC7">
            <w:pPr>
              <w:tabs>
                <w:tab w:val="left" w:pos="10632"/>
              </w:tabs>
              <w:ind w:left="567" w:firstLine="567"/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ab/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460A" w:rsidRDefault="0004460A" w:rsidP="004E6CC7">
            <w:r>
              <w:t>Приложение</w:t>
            </w:r>
          </w:p>
          <w:p w:rsidR="0004460A" w:rsidRDefault="0004460A" w:rsidP="004E6CC7">
            <w:r>
              <w:t>к решению Совета народных депутатов</w:t>
            </w:r>
          </w:p>
          <w:p w:rsidR="0004460A" w:rsidRDefault="0004460A" w:rsidP="004E6CC7">
            <w:pPr>
              <w:jc w:val="both"/>
            </w:pPr>
            <w:r>
              <w:t xml:space="preserve">от    28.04.2017г. № 83  </w:t>
            </w:r>
          </w:p>
        </w:tc>
      </w:tr>
    </w:tbl>
    <w:p w:rsidR="0004460A" w:rsidRDefault="0004460A" w:rsidP="0004460A">
      <w:pPr>
        <w:jc w:val="center"/>
      </w:pPr>
      <w:r>
        <w:rPr>
          <w:b/>
          <w:bCs/>
        </w:rPr>
        <w:t xml:space="preserve">СТРУКТУРА </w:t>
      </w:r>
      <w:r>
        <w:t>администрации Панинского муниципального района</w:t>
      </w:r>
    </w:p>
    <w:p w:rsidR="0004460A" w:rsidRDefault="0004460A" w:rsidP="0004460A">
      <w:r w:rsidRPr="008B699F">
        <w:rPr>
          <w:rFonts w:ascii="Arial" w:hAnsi="Arial"/>
        </w:rPr>
        <w:pict>
          <v:rect id="_x0000_s1026" style="position:absolute;margin-left:251.05pt;margin-top:5.85pt;width:117pt;height:36.6pt;z-index:251660288">
            <v:textbox style="mso-next-textbox:#_x0000_s1026">
              <w:txbxContent>
                <w:p w:rsidR="0004460A" w:rsidRDefault="0004460A" w:rsidP="0004460A">
                  <w:r>
                    <w:t>Глава администрации</w:t>
                  </w:r>
                </w:p>
              </w:txbxContent>
            </v:textbox>
          </v:rect>
        </w:pict>
      </w:r>
      <w:r w:rsidRPr="008B699F">
        <w:rPr>
          <w:rFonts w:ascii="Arial" w:hAnsi="Arial"/>
        </w:rPr>
        <w:pict>
          <v:rect id="_x0000_s1027" style="position:absolute;margin-left:422.05pt;margin-top:5.85pt;width:99pt;height:36.6pt;z-index:251661312">
            <v:textbox style="mso-next-textbox:#_x0000_s1027">
              <w:txbxContent>
                <w:p w:rsidR="0004460A" w:rsidRDefault="0004460A" w:rsidP="0004460A">
                  <w:r>
                    <w:t>Помощник по ГО и ЧС</w:t>
                  </w:r>
                </w:p>
              </w:txbxContent>
            </v:textbox>
          </v:rect>
        </w:pict>
      </w:r>
      <w:r w:rsidRPr="008B699F">
        <w:rPr>
          <w:rFonts w:ascii="Arial" w:hAnsi="Arial"/>
        </w:rPr>
        <w:pict>
          <v:rect id="_x0000_s1028" style="position:absolute;margin-left:95.05pt;margin-top:5.85pt;width:108pt;height:45pt;z-index:251662336">
            <v:textbox style="mso-next-textbox:#_x0000_s1028">
              <w:txbxContent>
                <w:p w:rsidR="0004460A" w:rsidRDefault="0004460A" w:rsidP="0004460A">
                  <w:r>
                    <w:t>Помощник      по моб. работе</w:t>
                  </w:r>
                </w:p>
              </w:txbxContent>
            </v:textbox>
          </v:rect>
        </w:pict>
      </w:r>
      <w:r w:rsidRPr="008B699F">
        <w:rPr>
          <w:rFonts w:ascii="Arial" w:hAnsi="Arial"/>
        </w:rPr>
        <w:pict>
          <v:line id="_x0000_s1029" style="position:absolute;z-index:251663360" from="306.95pt,48.75pt" to="306.95pt,57.75pt">
            <v:stroke endarrow="block"/>
          </v:line>
        </w:pict>
      </w:r>
      <w:r w:rsidRPr="008B699F">
        <w:rPr>
          <w:rFonts w:ascii="Arial" w:hAnsi="Arial"/>
        </w:rPr>
        <w:pict>
          <v:line id="_x0000_s1030" style="position:absolute;z-index:251664384" from="368.05pt,24.3pt" to="422.05pt,24.3pt">
            <v:stroke endarrow="block"/>
          </v:line>
        </w:pict>
      </w:r>
      <w:r w:rsidRPr="008B699F">
        <w:rPr>
          <w:rFonts w:ascii="Arial" w:hAnsi="Arial"/>
        </w:rPr>
        <w:pict>
          <v:line id="_x0000_s1031" style="position:absolute;flip:x;z-index:251665408" from="197.05pt,24.3pt" to="251.05pt,24.3pt">
            <v:stroke endarrow="block"/>
          </v:line>
        </w:pict>
      </w:r>
    </w:p>
    <w:p w:rsidR="0004460A" w:rsidRDefault="0004460A" w:rsidP="0004460A">
      <w:pPr>
        <w:tabs>
          <w:tab w:val="left" w:pos="10632"/>
        </w:tabs>
        <w:ind w:left="567"/>
        <w:rPr>
          <w:szCs w:val="26"/>
        </w:rPr>
      </w:pPr>
    </w:p>
    <w:p w:rsidR="0004460A" w:rsidRDefault="0004460A" w:rsidP="0004460A">
      <w:pPr>
        <w:tabs>
          <w:tab w:val="left" w:pos="10632"/>
        </w:tabs>
        <w:ind w:left="567"/>
        <w:rPr>
          <w:szCs w:val="26"/>
        </w:rPr>
      </w:pPr>
    </w:p>
    <w:p w:rsidR="0004460A" w:rsidRDefault="0004460A" w:rsidP="0004460A">
      <w:pPr>
        <w:tabs>
          <w:tab w:val="left" w:pos="10632"/>
        </w:tabs>
        <w:ind w:left="567"/>
        <w:rPr>
          <w:szCs w:val="26"/>
        </w:rPr>
      </w:pPr>
    </w:p>
    <w:p w:rsidR="0004460A" w:rsidRDefault="0004460A" w:rsidP="0004460A">
      <w:pPr>
        <w:tabs>
          <w:tab w:val="left" w:pos="10632"/>
        </w:tabs>
        <w:ind w:left="567"/>
        <w:rPr>
          <w:szCs w:val="26"/>
        </w:rPr>
      </w:pPr>
      <w:r w:rsidRPr="008B699F">
        <w:rPr>
          <w:rFonts w:ascii="Arial" w:hAnsi="Arial"/>
        </w:rPr>
        <w:pict>
          <v:rect id="_x0000_s1032" style="position:absolute;left:0;text-align:left;margin-left:578.65pt;margin-top:18.45pt;width:123.35pt;height:116.5pt;z-index:251666432">
            <v:textbox style="mso-next-textbox:#_x0000_s1032">
              <w:txbxContent>
                <w:p w:rsidR="0004460A" w:rsidRDefault="0004460A" w:rsidP="0004460A">
                  <w:r>
                    <w:t xml:space="preserve">Руководитель аппарата </w:t>
                  </w:r>
                </w:p>
              </w:txbxContent>
            </v:textbox>
          </v:rect>
        </w:pict>
      </w:r>
      <w:r w:rsidRPr="008B699F">
        <w:rPr>
          <w:rFonts w:ascii="Arial" w:hAnsi="Arial"/>
        </w:rPr>
        <w:pict>
          <v:rect id="_x0000_s1033" style="position:absolute;left:0;text-align:left;margin-left:387pt;margin-top:18.45pt;width:117pt;height:172.75pt;z-index:251667456">
            <v:textbox style="mso-next-textbox:#_x0000_s1033">
              <w:txbxContent>
                <w:p w:rsidR="0004460A" w:rsidRDefault="0004460A" w:rsidP="0004460A">
                  <w:r>
                    <w:t>Заместитель главы администрации – начальник отдела по капитальному строительству, газификации, ЖКХ, архитектуре и градостроительству</w:t>
                  </w:r>
                </w:p>
              </w:txbxContent>
            </v:textbox>
          </v:rect>
        </w:pict>
      </w:r>
      <w:r w:rsidRPr="008B699F">
        <w:rPr>
          <w:rFonts w:ascii="Arial" w:hAnsi="Arial"/>
        </w:rPr>
        <w:pict>
          <v:rect id="_x0000_s1034" style="position:absolute;left:0;text-align:left;margin-left:197.05pt;margin-top:18.45pt;width:117pt;height:139.2pt;z-index:251668480">
            <v:textbox style="mso-next-textbox:#_x0000_s1034">
              <w:txbxContent>
                <w:p w:rsidR="0004460A" w:rsidRDefault="0004460A" w:rsidP="0004460A">
                  <w:r>
                    <w:t>Заместитель главы администрации – начальник отдела по управлению  муниципальным имуществом и экономическому развитию</w:t>
                  </w:r>
                </w:p>
              </w:txbxContent>
            </v:textbox>
          </v:rect>
        </w:pict>
      </w:r>
      <w:r w:rsidRPr="008B699F">
        <w:rPr>
          <w:rFonts w:ascii="Arial" w:hAnsi="Arial"/>
        </w:rPr>
        <w:pict>
          <v:rect id="_x0000_s1035" style="position:absolute;left:0;text-align:left;margin-left:9pt;margin-top:18.45pt;width:117pt;height:53.85pt;z-index:251669504">
            <v:textbox style="mso-next-textbox:#_x0000_s1035">
              <w:txbxContent>
                <w:p w:rsidR="0004460A" w:rsidRDefault="0004460A" w:rsidP="0004460A">
                  <w:r>
                    <w:t>Заместитель главы администрации</w:t>
                  </w:r>
                </w:p>
              </w:txbxContent>
            </v:textbox>
          </v:rect>
        </w:pict>
      </w:r>
      <w:r w:rsidRPr="008B699F">
        <w:rPr>
          <w:rFonts w:ascii="Arial" w:hAnsi="Arial"/>
        </w:rPr>
        <w:pict>
          <v:line id="_x0000_s1036" style="position:absolute;left:0;text-align:left;z-index:251670528" from="9in,4.65pt" to="9in,18.45pt">
            <v:stroke endarrow="block"/>
          </v:line>
        </w:pict>
      </w:r>
      <w:r w:rsidRPr="008B699F">
        <w:rPr>
          <w:rFonts w:ascii="Arial" w:hAnsi="Arial"/>
        </w:rPr>
        <w:pict>
          <v:line id="_x0000_s1037" style="position:absolute;left:0;text-align:left;z-index:251671552" from="450pt,4.65pt" to="450pt,18.45pt">
            <v:stroke endarrow="block"/>
          </v:line>
        </w:pict>
      </w:r>
      <w:r w:rsidRPr="008B699F">
        <w:rPr>
          <w:rFonts w:ascii="Arial" w:hAnsi="Arial"/>
        </w:rPr>
        <w:pict>
          <v:line id="_x0000_s1038" style="position:absolute;left:0;text-align:left;z-index:251672576" from="63pt,4.65pt" to="63pt,18.45pt">
            <v:stroke endarrow="block"/>
          </v:line>
        </w:pict>
      </w:r>
      <w:r w:rsidRPr="008B699F">
        <w:rPr>
          <w:rFonts w:ascii="Arial" w:hAnsi="Arial"/>
        </w:rPr>
        <w:pict>
          <v:line id="_x0000_s1039" style="position:absolute;left:0;text-align:left;z-index:251673600" from="252pt,4.65pt" to="252pt,18.45pt">
            <v:stroke endarrow="block"/>
          </v:line>
        </w:pict>
      </w:r>
      <w:r w:rsidRPr="008B699F">
        <w:rPr>
          <w:rFonts w:ascii="Arial" w:hAnsi="Arial"/>
        </w:rPr>
        <w:pict>
          <v:line id="_x0000_s1040" style="position:absolute;left:0;text-align:left;z-index:251674624" from="63pt,4.65pt" to="9in,4.65pt"/>
        </w:pict>
      </w:r>
      <w:r>
        <w:rPr>
          <w:szCs w:val="26"/>
        </w:rPr>
        <w:br w:type="textWrapping" w:clear="all"/>
      </w:r>
    </w:p>
    <w:p w:rsidR="0004460A" w:rsidRDefault="0004460A" w:rsidP="0004460A">
      <w:pPr>
        <w:tabs>
          <w:tab w:val="left" w:pos="5300"/>
          <w:tab w:val="left" w:pos="10632"/>
        </w:tabs>
        <w:ind w:left="567"/>
        <w:rPr>
          <w:szCs w:val="26"/>
        </w:rPr>
      </w:pPr>
      <w:r w:rsidRPr="008B699F">
        <w:rPr>
          <w:rFonts w:ascii="Arial" w:hAnsi="Arial"/>
        </w:rPr>
        <w:pict>
          <v:line id="_x0000_s1041" style="position:absolute;left:0;text-align:left;flip:y;z-index:251675648" from="10in,7.2pt" to="10in,349pt"/>
        </w:pict>
      </w:r>
      <w:r w:rsidRPr="008B699F">
        <w:rPr>
          <w:rFonts w:ascii="Arial" w:hAnsi="Arial"/>
        </w:rPr>
        <w:pict>
          <v:line id="_x0000_s1042" style="position:absolute;left:0;text-align:left;flip:y;z-index:251676672" from="153pt,8.85pt" to="153pt,366.65pt"/>
        </w:pict>
      </w:r>
      <w:r w:rsidRPr="008B699F">
        <w:rPr>
          <w:rFonts w:ascii="Arial" w:hAnsi="Arial"/>
        </w:rPr>
        <w:pict>
          <v:line id="_x0000_s1043" style="position:absolute;left:0;text-align:left;flip:y;z-index:251677696" from="333pt,7.2pt" to="333pt,370.75pt"/>
        </w:pict>
      </w:r>
      <w:r w:rsidRPr="008B699F">
        <w:rPr>
          <w:rFonts w:ascii="Arial" w:hAnsi="Arial"/>
        </w:rPr>
        <w:pict>
          <v:line id="_x0000_s1044" style="position:absolute;left:0;text-align:left;flip:y;z-index:251678720" from="522pt,8.85pt" to="522pt,157.65pt"/>
        </w:pict>
      </w:r>
      <w:r w:rsidRPr="008B699F">
        <w:rPr>
          <w:rFonts w:ascii="Arial" w:hAnsi="Arial"/>
        </w:rPr>
        <w:pict>
          <v:line id="_x0000_s1045" style="position:absolute;left:0;text-align:left;flip:x;z-index:251679744" from="126pt,8.85pt" to="153pt,8.85pt"/>
        </w:pict>
      </w:r>
      <w:r w:rsidRPr="008B699F">
        <w:rPr>
          <w:rFonts w:ascii="Arial" w:hAnsi="Arial"/>
        </w:rPr>
        <w:pict>
          <v:line id="_x0000_s1046" style="position:absolute;left:0;text-align:left;flip:x;z-index:251680768" from="315pt,8.85pt" to="333pt,8.85pt"/>
        </w:pict>
      </w:r>
      <w:r w:rsidRPr="008B699F">
        <w:rPr>
          <w:rFonts w:ascii="Arial" w:hAnsi="Arial"/>
        </w:rPr>
        <w:pict>
          <v:line id="_x0000_s1047" style="position:absolute;left:0;text-align:left;flip:x;z-index:251681792" from="7in,8.85pt" to="522pt,8.85pt"/>
        </w:pict>
      </w:r>
      <w:r w:rsidRPr="008B699F">
        <w:rPr>
          <w:rFonts w:ascii="Arial" w:hAnsi="Arial"/>
        </w:rPr>
        <w:pict>
          <v:line id="_x0000_s1048" style="position:absolute;left:0;text-align:left;flip:x;z-index:251682816" from="702pt,8.85pt" to="10in,8.85pt"/>
        </w:pict>
      </w:r>
      <w:r>
        <w:rPr>
          <w:szCs w:val="26"/>
        </w:rPr>
        <w:tab/>
      </w:r>
      <w:r>
        <w:rPr>
          <w:szCs w:val="26"/>
        </w:rPr>
        <w:br w:type="textWrapping" w:clear="all"/>
      </w:r>
    </w:p>
    <w:p w:rsidR="0004460A" w:rsidRDefault="0004460A" w:rsidP="0004460A">
      <w:pPr>
        <w:tabs>
          <w:tab w:val="left" w:pos="10632"/>
        </w:tabs>
        <w:ind w:left="567"/>
        <w:rPr>
          <w:szCs w:val="26"/>
        </w:rPr>
      </w:pPr>
      <w:r w:rsidRPr="008B699F">
        <w:rPr>
          <w:rFonts w:ascii="Arial" w:hAnsi="Arial"/>
        </w:rPr>
        <w:pict>
          <v:rect id="_x0000_s1049" style="position:absolute;left:0;text-align:left;margin-left:9pt;margin-top:134.1pt;width:117pt;height:51.15pt;z-index:251683840">
            <v:textbox style="mso-next-textbox:#_x0000_s1049">
              <w:txbxContent>
                <w:p w:rsidR="0004460A" w:rsidRDefault="0004460A" w:rsidP="0004460A">
                  <w:r>
                    <w:t>Отдел культуры</w:t>
                  </w:r>
                </w:p>
                <w:p w:rsidR="0004460A" w:rsidRDefault="0004460A" w:rsidP="0004460A">
                  <w:r>
                    <w:t>и архивного дела</w:t>
                  </w:r>
                </w:p>
              </w:txbxContent>
            </v:textbox>
          </v:rect>
        </w:pict>
      </w:r>
      <w:r w:rsidRPr="008B699F">
        <w:rPr>
          <w:rFonts w:ascii="Arial" w:hAnsi="Arial"/>
        </w:rPr>
        <w:pict>
          <v:line id="_x0000_s1050" style="position:absolute;left:0;text-align:left;flip:x;z-index:251684864" from="126pt,171.6pt" to="153pt,171.6pt">
            <v:stroke endarrow="block"/>
          </v:line>
        </w:pict>
      </w:r>
      <w:r w:rsidRPr="008B699F">
        <w:rPr>
          <w:rFonts w:ascii="Arial" w:hAnsi="Arial"/>
        </w:rPr>
        <w:pict>
          <v:rect id="_x0000_s1051" style="position:absolute;left:0;text-align:left;margin-left:585pt;margin-top:178.65pt;width:117pt;height:38.85pt;z-index:251685888">
            <v:textbox style="mso-next-textbox:#_x0000_s1051">
              <w:txbxContent>
                <w:p w:rsidR="0004460A" w:rsidRDefault="0004460A" w:rsidP="0004460A">
                  <w:r>
                    <w:t xml:space="preserve">Отдел правовой работы </w:t>
                  </w:r>
                </w:p>
              </w:txbxContent>
            </v:textbox>
          </v:rect>
        </w:pict>
      </w:r>
      <w:r w:rsidRPr="008B699F">
        <w:rPr>
          <w:rFonts w:ascii="Arial" w:hAnsi="Arial"/>
        </w:rPr>
        <w:pict>
          <v:rect id="_x0000_s1052" style="position:absolute;left:0;text-align:left;margin-left:585pt;margin-top:217.5pt;width:117pt;height:81.4pt;z-index:251686912">
            <v:textbox style="mso-next-textbox:#_x0000_s1052">
              <w:txbxContent>
                <w:p w:rsidR="0004460A" w:rsidRDefault="0004460A" w:rsidP="0004460A">
                  <w:r>
                    <w:t>Главный специалист (по охране окружающей среды)</w:t>
                  </w:r>
                </w:p>
              </w:txbxContent>
            </v:textbox>
          </v:rect>
        </w:pict>
      </w:r>
      <w:r w:rsidRPr="008B699F">
        <w:rPr>
          <w:rFonts w:ascii="Arial" w:hAnsi="Arial"/>
        </w:rPr>
        <w:pict>
          <v:line id="_x0000_s1053" style="position:absolute;left:0;text-align:left;flip:x;z-index:251687936" from="702pt,193.85pt" to="10in,193.85pt">
            <v:stroke endarrow="block"/>
          </v:line>
        </w:pict>
      </w:r>
      <w:r w:rsidRPr="008B699F">
        <w:rPr>
          <w:rFonts w:ascii="Arial" w:hAnsi="Arial"/>
        </w:rPr>
        <w:pict>
          <v:rect id="_x0000_s1054" style="position:absolute;left:0;text-align:left;margin-left:197.05pt;margin-top:117pt;width:117pt;height:83.65pt;z-index:251688960">
            <v:textbox style="mso-next-textbox:#_x0000_s1054">
              <w:txbxContent>
                <w:p w:rsidR="0004460A" w:rsidRDefault="0004460A" w:rsidP="0004460A">
                  <w:r>
                    <w:t xml:space="preserve">Отдел по финансам, бюджету и мобилизации доходов </w:t>
                  </w:r>
                </w:p>
              </w:txbxContent>
            </v:textbox>
          </v:rect>
        </w:pict>
      </w:r>
      <w:r w:rsidRPr="008B699F">
        <w:rPr>
          <w:rFonts w:ascii="Arial" w:hAnsi="Arial"/>
        </w:rPr>
        <w:pict>
          <v:line id="_x0000_s1055" style="position:absolute;left:0;text-align:left;flip:x;z-index:251689984" from="314.05pt,145.3pt" to="332.05pt,145.3pt">
            <v:stroke endarrow="block"/>
          </v:line>
        </w:pict>
      </w:r>
      <w:r w:rsidRPr="008B699F">
        <w:rPr>
          <w:rFonts w:ascii="Arial" w:hAnsi="Arial"/>
        </w:rPr>
        <w:pict>
          <v:line id="_x0000_s1056" style="position:absolute;left:0;text-align:left;flip:x;z-index:251691008" from="7in,45.3pt" to="522pt,45.3pt">
            <v:stroke endarrow="block"/>
          </v:line>
        </w:pict>
      </w:r>
      <w:r w:rsidRPr="008B699F">
        <w:rPr>
          <w:rFonts w:ascii="Arial" w:hAnsi="Arial"/>
        </w:rPr>
        <w:pict>
          <v:line id="_x0000_s1057" style="position:absolute;left:0;text-align:left;flip:y;z-index:251692032" from="522pt,40.8pt" to="522pt,189.6pt"/>
        </w:pict>
      </w:r>
      <w:r w:rsidRPr="008B699F">
        <w:rPr>
          <w:rFonts w:ascii="Arial" w:hAnsi="Arial"/>
        </w:rPr>
        <w:pict>
          <v:rect id="_x0000_s1058" style="position:absolute;left:0;text-align:left;margin-left:387pt;margin-top:185.25pt;width:117pt;height:32.25pt;z-index:251693056">
            <v:textbox style="mso-next-textbox:#_x0000_s1058">
              <w:txbxContent>
                <w:p w:rsidR="0004460A" w:rsidRDefault="0004460A" w:rsidP="0004460A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Комиссии </w:t>
                  </w:r>
                </w:p>
              </w:txbxContent>
            </v:textbox>
          </v:rect>
        </w:pict>
      </w:r>
      <w:r w:rsidRPr="008B699F">
        <w:rPr>
          <w:rFonts w:ascii="Arial" w:hAnsi="Arial"/>
        </w:rPr>
        <w:pict>
          <v:line id="_x0000_s1059" style="position:absolute;left:0;text-align:left;flip:x;z-index:251694080" from="7in,190.5pt" to="522pt,190.5pt">
            <v:stroke endarrow="block"/>
          </v:line>
        </w:pict>
      </w:r>
      <w:r w:rsidRPr="008B699F">
        <w:rPr>
          <w:rFonts w:ascii="Arial" w:hAnsi="Arial"/>
        </w:rPr>
        <w:pict>
          <v:rect id="_x0000_s1060" style="position:absolute;left:0;text-align:left;margin-left:9pt;margin-top:30.55pt;width:117pt;height:92.35pt;z-index:251695104">
            <v:textbox style="mso-next-textbox:#_x0000_s1060">
              <w:txbxContent>
                <w:p w:rsidR="0004460A" w:rsidRDefault="0004460A" w:rsidP="0004460A">
                  <w:r>
                    <w:t xml:space="preserve">Отдел по образованию, опеке, попечительству, спорту и работе с молодежью  </w:t>
                  </w:r>
                </w:p>
              </w:txbxContent>
            </v:textbox>
          </v:rect>
        </w:pict>
      </w:r>
      <w:r w:rsidRPr="008B699F">
        <w:rPr>
          <w:rFonts w:ascii="Arial" w:hAnsi="Arial"/>
        </w:rPr>
        <w:pict>
          <v:line id="_x0000_s1061" style="position:absolute;left:0;text-align:left;flip:x;z-index:251696128" from="126pt,54.6pt" to="153pt,54.6pt">
            <v:stroke endarrow="block"/>
          </v:line>
        </w:pict>
      </w:r>
      <w:r w:rsidRPr="008B699F">
        <w:rPr>
          <w:rFonts w:ascii="Arial" w:hAnsi="Arial"/>
        </w:rPr>
        <w:pict>
          <v:line id="_x0000_s1062" style="position:absolute;left:0;text-align:left;z-index:251697152" from="84.95pt,102.45pt" to="84.95pt,102.45pt">
            <v:stroke endarrow="block"/>
          </v:line>
        </w:pict>
      </w:r>
      <w:r w:rsidRPr="008B699F">
        <w:rPr>
          <w:rFonts w:ascii="Arial" w:hAnsi="Arial"/>
        </w:rPr>
        <w:pict>
          <v:rect id="_x0000_s1063" style="position:absolute;left:0;text-align:left;margin-left:585pt;margin-top:307.1pt;width:117pt;height:34.2pt;z-index:251698176">
            <v:textbox style="mso-next-textbox:#_x0000_s1063">
              <w:txbxContent>
                <w:p w:rsidR="0004460A" w:rsidRDefault="0004460A" w:rsidP="0004460A">
                  <w:r>
                    <w:t>Комиссии</w:t>
                  </w:r>
                </w:p>
              </w:txbxContent>
            </v:textbox>
          </v:rect>
        </w:pict>
      </w:r>
      <w:r w:rsidRPr="008B699F">
        <w:rPr>
          <w:rFonts w:ascii="Arial" w:hAnsi="Arial"/>
        </w:rPr>
        <w:pict>
          <v:line id="_x0000_s1064" style="position:absolute;left:0;text-align:left;flip:x;z-index:251699200" from="702pt,323.65pt" to="10in,323.65pt">
            <v:stroke endarrow="block"/>
          </v:line>
        </w:pict>
      </w:r>
      <w:r w:rsidRPr="008B699F">
        <w:rPr>
          <w:rFonts w:ascii="Arial" w:hAnsi="Arial"/>
        </w:rPr>
        <w:pict>
          <v:line id="_x0000_s1065" style="position:absolute;left:0;text-align:left;flip:x;z-index:251700224" from="702pt,138.25pt" to="10in,138.25pt">
            <v:stroke endarrow="block"/>
          </v:line>
        </w:pict>
      </w:r>
      <w:r w:rsidRPr="008B699F">
        <w:rPr>
          <w:rFonts w:ascii="Arial" w:hAnsi="Arial"/>
        </w:rPr>
        <w:pict>
          <v:rect id="_x0000_s1066" style="position:absolute;left:0;text-align:left;margin-left:578.65pt;margin-top:93.45pt;width:123.35pt;height:76.3pt;z-index:251701248">
            <v:textbox style="mso-next-textbox:#_x0000_s1066">
              <w:txbxContent>
                <w:p w:rsidR="0004460A" w:rsidRDefault="0004460A" w:rsidP="0004460A">
                  <w:r>
                    <w:t xml:space="preserve">Отдел организационной работы и делопроизводства </w:t>
                  </w:r>
                </w:p>
              </w:txbxContent>
            </v:textbox>
          </v:rect>
        </w:pict>
      </w:r>
      <w:r w:rsidRPr="008B699F">
        <w:rPr>
          <w:rFonts w:ascii="Arial" w:hAnsi="Arial"/>
        </w:rPr>
        <w:pict>
          <v:rect id="_x0000_s1067" style="position:absolute;left:0;text-align:left;margin-left:198pt;margin-top:331.7pt;width:117pt;height:34.2pt;z-index:251702272">
            <v:textbox style="mso-next-textbox:#_x0000_s1067">
              <w:txbxContent>
                <w:p w:rsidR="0004460A" w:rsidRDefault="0004460A" w:rsidP="0004460A">
                  <w:r>
                    <w:t xml:space="preserve">Комиссии </w:t>
                  </w:r>
                </w:p>
              </w:txbxContent>
            </v:textbox>
          </v:rect>
        </w:pict>
      </w:r>
      <w:r w:rsidRPr="008B699F">
        <w:rPr>
          <w:rFonts w:ascii="Arial" w:hAnsi="Arial"/>
        </w:rPr>
        <w:pict>
          <v:line id="_x0000_s1068" style="position:absolute;left:0;text-align:left;flip:x;z-index:251703296" from="315pt,345.4pt" to="333pt,345.4pt">
            <v:stroke endarrow="block"/>
          </v:line>
        </w:pict>
      </w:r>
      <w:r w:rsidRPr="008B699F">
        <w:rPr>
          <w:rFonts w:ascii="Arial" w:hAnsi="Arial"/>
        </w:rPr>
        <w:pict>
          <v:line id="_x0000_s1069" style="position:absolute;left:0;text-align:left;flip:x;z-index:251704320" from="314.05pt,280.9pt" to="332.05pt,280.9pt">
            <v:stroke endarrow="block"/>
          </v:line>
        </w:pict>
      </w:r>
      <w:r w:rsidRPr="008B699F">
        <w:rPr>
          <w:rFonts w:ascii="Arial" w:hAnsi="Arial"/>
        </w:rPr>
        <w:pict>
          <v:rect id="_x0000_s1070" style="position:absolute;left:0;text-align:left;margin-left:197.05pt;margin-top:256pt;width:117pt;height:67.65pt;z-index:251705344">
            <v:textbox style="mso-next-textbox:#_x0000_s1070">
              <w:txbxContent>
                <w:p w:rsidR="0004460A" w:rsidRDefault="0004460A" w:rsidP="0004460A">
                  <w:r>
                    <w:t>Главный специалист (по муниципальным закупкам)</w:t>
                  </w:r>
                </w:p>
              </w:txbxContent>
            </v:textbox>
          </v:rect>
        </w:pict>
      </w:r>
      <w:r w:rsidRPr="008B699F">
        <w:rPr>
          <w:rFonts w:ascii="Arial" w:hAnsi="Arial"/>
        </w:rPr>
        <w:pict>
          <v:rect id="_x0000_s1071" style="position:absolute;left:0;text-align:left;margin-left:13.55pt;margin-top:323.65pt;width:117pt;height:34.2pt;z-index:251706368">
            <v:textbox style="mso-next-textbox:#_x0000_s1071">
              <w:txbxContent>
                <w:p w:rsidR="0004460A" w:rsidRDefault="0004460A" w:rsidP="0004460A">
                  <w:r>
                    <w:t>Комиссии</w:t>
                  </w:r>
                </w:p>
                <w:p w:rsidR="0004460A" w:rsidRDefault="0004460A" w:rsidP="0004460A"/>
              </w:txbxContent>
            </v:textbox>
          </v:rect>
        </w:pict>
      </w:r>
      <w:r w:rsidRPr="008B699F">
        <w:rPr>
          <w:rFonts w:ascii="Arial" w:hAnsi="Arial"/>
        </w:rPr>
        <w:pict>
          <v:line id="_x0000_s1072" style="position:absolute;left:0;text-align:left;flip:x;z-index:251707392" from="126pt,341.3pt" to="153pt,341.3pt">
            <v:stroke endarrow="block"/>
          </v:line>
        </w:pict>
      </w:r>
      <w:r w:rsidRPr="008B699F">
        <w:rPr>
          <w:rFonts w:ascii="Arial" w:hAnsi="Arial"/>
        </w:rPr>
        <w:pict>
          <v:line id="_x0000_s1073" style="position:absolute;left:0;text-align:left;flip:x;z-index:251708416" from="315pt,26.7pt" to="333pt,26.7pt">
            <v:stroke endarrow="block"/>
          </v:line>
        </w:pict>
      </w:r>
      <w:r w:rsidRPr="008B699F">
        <w:rPr>
          <w:rFonts w:ascii="Arial" w:hAnsi="Arial"/>
        </w:rPr>
        <w:pict>
          <v:line id="_x0000_s1074" style="position:absolute;left:0;text-align:left;flip:x;z-index:251709440" from="702pt,36.4pt" to="10in,36.4pt">
            <v:stroke endarrow="block"/>
          </v:line>
        </w:pict>
      </w:r>
      <w:r w:rsidRPr="008B699F">
        <w:rPr>
          <w:rFonts w:ascii="Arial" w:hAnsi="Arial"/>
        </w:rPr>
        <w:pict>
          <v:rect id="_x0000_s1075" style="position:absolute;left:0;text-align:left;margin-left:13.55pt;margin-top:235.25pt;width:112.45pt;height:55.55pt;z-index:251710464">
            <v:textbox style="mso-next-textbox:#_x0000_s1075">
              <w:txbxContent>
                <w:p w:rsidR="0004460A" w:rsidRDefault="0004460A" w:rsidP="0004460A">
                  <w:r>
                    <w:t>Главный специалист</w:t>
                  </w:r>
                </w:p>
                <w:p w:rsidR="0004460A" w:rsidRDefault="0004460A" w:rsidP="0004460A">
                  <w:r>
                    <w:t>(КДН и ЗП)</w:t>
                  </w:r>
                </w:p>
                <w:p w:rsidR="0004460A" w:rsidRDefault="0004460A" w:rsidP="0004460A"/>
              </w:txbxContent>
            </v:textbox>
          </v:rect>
        </w:pict>
      </w:r>
      <w:r w:rsidRPr="008B699F">
        <w:rPr>
          <w:rFonts w:ascii="Arial" w:hAnsi="Arial"/>
        </w:rPr>
        <w:pict>
          <v:line id="_x0000_s1076" style="position:absolute;left:0;text-align:left;flip:x;z-index:251711488" from="126pt,275.85pt" to="153pt,275.85pt">
            <v:stroke endarrow="block"/>
          </v:line>
        </w:pict>
      </w:r>
    </w:p>
    <w:p w:rsidR="0004460A" w:rsidRDefault="0004460A" w:rsidP="0004460A">
      <w:pPr>
        <w:tabs>
          <w:tab w:val="left" w:pos="10632"/>
        </w:tabs>
        <w:ind w:left="567"/>
        <w:rPr>
          <w:szCs w:val="26"/>
        </w:rPr>
      </w:pPr>
    </w:p>
    <w:p w:rsidR="0004460A" w:rsidRDefault="0004460A" w:rsidP="0004460A">
      <w:pPr>
        <w:tabs>
          <w:tab w:val="left" w:pos="10632"/>
        </w:tabs>
        <w:ind w:left="567"/>
        <w:rPr>
          <w:szCs w:val="26"/>
        </w:rPr>
      </w:pPr>
    </w:p>
    <w:p w:rsidR="0004460A" w:rsidRDefault="0004460A" w:rsidP="0004460A">
      <w:pPr>
        <w:tabs>
          <w:tab w:val="left" w:pos="10632"/>
        </w:tabs>
        <w:ind w:left="567"/>
        <w:rPr>
          <w:szCs w:val="26"/>
        </w:rPr>
      </w:pPr>
    </w:p>
    <w:p w:rsidR="0004460A" w:rsidRDefault="0004460A" w:rsidP="0004460A">
      <w:pPr>
        <w:tabs>
          <w:tab w:val="left" w:pos="10632"/>
        </w:tabs>
        <w:ind w:left="567"/>
        <w:rPr>
          <w:szCs w:val="26"/>
        </w:rPr>
      </w:pPr>
    </w:p>
    <w:p w:rsidR="0004460A" w:rsidRDefault="0004460A" w:rsidP="0004460A">
      <w:pPr>
        <w:tabs>
          <w:tab w:val="left" w:pos="10632"/>
        </w:tabs>
        <w:ind w:left="567"/>
        <w:rPr>
          <w:szCs w:val="26"/>
        </w:rPr>
      </w:pPr>
    </w:p>
    <w:p w:rsidR="000405AF" w:rsidRDefault="00CB7BD5"/>
    <w:sectPr w:rsidR="000405AF" w:rsidSect="000446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04" w:rsidRDefault="00CB7BD5" w:rsidP="00BB128F">
    <w:pPr>
      <w:pStyle w:val="a3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2</w:t>
    </w:r>
    <w:r>
      <w:rPr>
        <w:rStyle w:val="a5"/>
        <w:rFonts w:eastAsiaTheme="majorEastAsia"/>
      </w:rPr>
      <w:fldChar w:fldCharType="end"/>
    </w:r>
  </w:p>
  <w:p w:rsidR="00AF6704" w:rsidRDefault="00CB7B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04" w:rsidRDefault="00CB7BD5" w:rsidP="00BB128F">
    <w:pPr>
      <w:pStyle w:val="a3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 w:rsidR="0004460A">
      <w:rPr>
        <w:rStyle w:val="a5"/>
        <w:rFonts w:eastAsiaTheme="majorEastAsia"/>
        <w:noProof/>
      </w:rPr>
      <w:t>2</w:t>
    </w:r>
    <w:r>
      <w:rPr>
        <w:rStyle w:val="a5"/>
        <w:rFonts w:eastAsiaTheme="majorEastAsia"/>
      </w:rPr>
      <w:fldChar w:fldCharType="end"/>
    </w:r>
  </w:p>
  <w:p w:rsidR="00AF6704" w:rsidRDefault="00CB7B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compat/>
  <w:rsids>
    <w:rsidRoot w:val="0004460A"/>
    <w:rsid w:val="00036C6A"/>
    <w:rsid w:val="0004460A"/>
    <w:rsid w:val="000E396B"/>
    <w:rsid w:val="001632D3"/>
    <w:rsid w:val="002119A5"/>
    <w:rsid w:val="002C29E8"/>
    <w:rsid w:val="004523A8"/>
    <w:rsid w:val="007D6492"/>
    <w:rsid w:val="00AB2D76"/>
    <w:rsid w:val="00CB7BD5"/>
    <w:rsid w:val="00F509CA"/>
    <w:rsid w:val="00F965FE"/>
    <w:rsid w:val="00FA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0A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446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6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04460A"/>
  </w:style>
  <w:style w:type="paragraph" w:customStyle="1" w:styleId="Title">
    <w:name w:val="Title!Название НПА"/>
    <w:basedOn w:val="a"/>
    <w:rsid w:val="0004460A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6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60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2017-05-15T11:56:00Z</dcterms:created>
  <dcterms:modified xsi:type="dcterms:W3CDTF">2017-05-15T11:57:00Z</dcterms:modified>
</cp:coreProperties>
</file>