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BE" w:rsidRPr="00B94400" w:rsidRDefault="00301DBE" w:rsidP="00301DBE">
      <w:pPr>
        <w:jc w:val="center"/>
        <w:rPr>
          <w:sz w:val="18"/>
          <w:szCs w:val="18"/>
        </w:rPr>
      </w:pPr>
      <w:r w:rsidRPr="00B94400">
        <w:rPr>
          <w:noProof/>
          <w:sz w:val="18"/>
          <w:szCs w:val="18"/>
          <w:lang w:eastAsia="ru-RU"/>
        </w:rPr>
        <w:drawing>
          <wp:inline distT="0" distB="0" distL="0" distR="0">
            <wp:extent cx="523875" cy="628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01DBE" w:rsidRPr="00B94400" w:rsidRDefault="00301DBE" w:rsidP="00301DBE">
      <w:pPr>
        <w:jc w:val="center"/>
        <w:rPr>
          <w:b/>
          <w:bCs/>
          <w:sz w:val="18"/>
          <w:szCs w:val="18"/>
        </w:rPr>
      </w:pPr>
    </w:p>
    <w:p w:rsidR="00301DBE" w:rsidRPr="00B94400" w:rsidRDefault="00301DBE" w:rsidP="00301DBE">
      <w:pPr>
        <w:pStyle w:val="2"/>
        <w:jc w:val="center"/>
        <w:rPr>
          <w:rFonts w:ascii="Times New Roman" w:hAnsi="Times New Roman" w:cs="Times New Roman"/>
          <w:color w:val="000000" w:themeColor="text1"/>
          <w:sz w:val="18"/>
          <w:szCs w:val="18"/>
        </w:rPr>
      </w:pPr>
      <w:r w:rsidRPr="00B94400">
        <w:rPr>
          <w:rFonts w:ascii="Times New Roman" w:hAnsi="Times New Roman" w:cs="Times New Roman"/>
          <w:color w:val="000000" w:themeColor="text1"/>
          <w:sz w:val="18"/>
          <w:szCs w:val="18"/>
        </w:rPr>
        <w:t>АДМИНИСТРАЦИЯ  ПАНИНСКОГО  МУНИЦИПАЛЬНОГО  РАЙОНА</w:t>
      </w:r>
    </w:p>
    <w:p w:rsidR="00301DBE" w:rsidRPr="00B94400" w:rsidRDefault="00301DBE" w:rsidP="00301DBE">
      <w:pPr>
        <w:jc w:val="center"/>
        <w:rPr>
          <w:b/>
          <w:bCs/>
          <w:color w:val="000000" w:themeColor="text1"/>
          <w:sz w:val="18"/>
          <w:szCs w:val="18"/>
        </w:rPr>
      </w:pPr>
      <w:r w:rsidRPr="00B94400">
        <w:rPr>
          <w:b/>
          <w:bCs/>
          <w:color w:val="000000" w:themeColor="text1"/>
          <w:sz w:val="18"/>
          <w:szCs w:val="18"/>
        </w:rPr>
        <w:t>ВОРОНЕЖСКОЙ  ОБЛАСТИ</w:t>
      </w:r>
    </w:p>
    <w:p w:rsidR="00301DBE" w:rsidRPr="00B94400" w:rsidRDefault="00301DBE" w:rsidP="00301DBE">
      <w:pPr>
        <w:jc w:val="center"/>
        <w:rPr>
          <w:color w:val="000000" w:themeColor="text1"/>
          <w:sz w:val="18"/>
          <w:szCs w:val="18"/>
        </w:rPr>
      </w:pPr>
      <w:r w:rsidRPr="00B94400">
        <w:rPr>
          <w:color w:val="000000" w:themeColor="text1"/>
          <w:sz w:val="18"/>
          <w:szCs w:val="18"/>
        </w:rPr>
        <w:t>ПОСТАНОВЛЕНИЕ</w:t>
      </w:r>
    </w:p>
    <w:p w:rsidR="00301DBE" w:rsidRPr="00B94400" w:rsidRDefault="00301DBE" w:rsidP="00301DBE">
      <w:pPr>
        <w:rPr>
          <w:sz w:val="18"/>
          <w:szCs w:val="18"/>
        </w:rPr>
      </w:pPr>
      <w:r w:rsidRPr="00B94400">
        <w:rPr>
          <w:sz w:val="18"/>
          <w:szCs w:val="18"/>
        </w:rPr>
        <w:t xml:space="preserve">От 27.03.2017г.  № 94 </w:t>
      </w:r>
    </w:p>
    <w:p w:rsidR="00301DBE" w:rsidRPr="00B94400" w:rsidRDefault="00301DBE" w:rsidP="00301DBE">
      <w:pPr>
        <w:jc w:val="both"/>
        <w:rPr>
          <w:sz w:val="18"/>
          <w:szCs w:val="18"/>
        </w:rPr>
      </w:pPr>
      <w:r w:rsidRPr="00B94400">
        <w:rPr>
          <w:sz w:val="18"/>
          <w:szCs w:val="18"/>
        </w:rPr>
        <w:t xml:space="preserve">             р.п</w:t>
      </w:r>
      <w:proofErr w:type="gramStart"/>
      <w:r w:rsidRPr="00B94400">
        <w:rPr>
          <w:sz w:val="18"/>
          <w:szCs w:val="18"/>
        </w:rPr>
        <w:t>.П</w:t>
      </w:r>
      <w:proofErr w:type="gramEnd"/>
      <w:r w:rsidRPr="00B94400">
        <w:rPr>
          <w:sz w:val="18"/>
          <w:szCs w:val="18"/>
        </w:rPr>
        <w:t>анино</w:t>
      </w:r>
    </w:p>
    <w:tbl>
      <w:tblPr>
        <w:tblW w:w="0" w:type="auto"/>
        <w:tblLook w:val="04A0"/>
      </w:tblPr>
      <w:tblGrid>
        <w:gridCol w:w="4077"/>
      </w:tblGrid>
      <w:tr w:rsidR="00301DBE" w:rsidRPr="00B94400" w:rsidTr="00FC5296">
        <w:tc>
          <w:tcPr>
            <w:tcW w:w="4077" w:type="dxa"/>
            <w:shd w:val="clear" w:color="auto" w:fill="auto"/>
          </w:tcPr>
          <w:p w:rsidR="00301DBE" w:rsidRPr="00B94400" w:rsidRDefault="00301DBE" w:rsidP="00FC5296">
            <w:pPr>
              <w:jc w:val="both"/>
              <w:rPr>
                <w:b/>
                <w:sz w:val="18"/>
                <w:szCs w:val="18"/>
              </w:rPr>
            </w:pPr>
            <w:r w:rsidRPr="00B94400">
              <w:rPr>
                <w:b/>
                <w:sz w:val="18"/>
                <w:szCs w:val="18"/>
              </w:rPr>
              <w:t>О внесении изменений в муниципальную программу Панинского муниципального района «Развитие сельского хозяйства, производства пищевых продуктов и инфраструктуры агропродовольственного рынка», утвержденную постановлением администрации Панинского муниципального района от 16.01.2014 года №22 (в редакции от 15.11.2016г. №  357)</w:t>
            </w:r>
          </w:p>
        </w:tc>
      </w:tr>
    </w:tbl>
    <w:p w:rsidR="00301DBE" w:rsidRPr="00B94400" w:rsidRDefault="00301DBE" w:rsidP="00301DBE">
      <w:pPr>
        <w:spacing w:line="360" w:lineRule="auto"/>
        <w:ind w:firstLine="708"/>
        <w:jc w:val="both"/>
        <w:rPr>
          <w:sz w:val="18"/>
          <w:szCs w:val="18"/>
        </w:rPr>
      </w:pPr>
      <w:r w:rsidRPr="00B94400">
        <w:rPr>
          <w:sz w:val="18"/>
          <w:szCs w:val="18"/>
        </w:rPr>
        <w:t>В рамках реализации положений Бюджетного кодекса Российской Федерации, в соответствии с Федеральным законом от 06.10.2003 г. №131-ФЗ «Об общих принципах организации местного самоуправления в Российской Федерации», в связи с переходом к программной структуре расходов бюджета муниципального района, администрация Панинского муниципального района</w:t>
      </w:r>
    </w:p>
    <w:p w:rsidR="00301DBE" w:rsidRPr="00B94400" w:rsidRDefault="00301DBE" w:rsidP="00301DBE">
      <w:pPr>
        <w:spacing w:line="360" w:lineRule="auto"/>
        <w:rPr>
          <w:sz w:val="18"/>
          <w:szCs w:val="18"/>
        </w:rPr>
      </w:pPr>
      <w:r w:rsidRPr="00B94400">
        <w:rPr>
          <w:sz w:val="18"/>
          <w:szCs w:val="18"/>
        </w:rPr>
        <w:t xml:space="preserve"> </w:t>
      </w:r>
      <w:proofErr w:type="spellStart"/>
      <w:proofErr w:type="gramStart"/>
      <w:r w:rsidRPr="00B94400">
        <w:rPr>
          <w:sz w:val="18"/>
          <w:szCs w:val="18"/>
        </w:rPr>
        <w:t>п</w:t>
      </w:r>
      <w:proofErr w:type="spellEnd"/>
      <w:proofErr w:type="gramEnd"/>
      <w:r w:rsidRPr="00B94400">
        <w:rPr>
          <w:sz w:val="18"/>
          <w:szCs w:val="18"/>
        </w:rPr>
        <w:t xml:space="preserve"> о с т а </w:t>
      </w:r>
      <w:proofErr w:type="spellStart"/>
      <w:r w:rsidRPr="00B94400">
        <w:rPr>
          <w:sz w:val="18"/>
          <w:szCs w:val="18"/>
        </w:rPr>
        <w:t>н</w:t>
      </w:r>
      <w:proofErr w:type="spellEnd"/>
      <w:r w:rsidRPr="00B94400">
        <w:rPr>
          <w:sz w:val="18"/>
          <w:szCs w:val="18"/>
        </w:rPr>
        <w:t xml:space="preserve"> о в л я е т:</w:t>
      </w:r>
    </w:p>
    <w:p w:rsidR="00301DBE" w:rsidRPr="00B94400" w:rsidRDefault="00301DBE" w:rsidP="00301DBE">
      <w:pPr>
        <w:pStyle w:val="35"/>
        <w:numPr>
          <w:ilvl w:val="0"/>
          <w:numId w:val="8"/>
        </w:numPr>
        <w:spacing w:line="360" w:lineRule="auto"/>
        <w:ind w:left="0" w:firstLine="709"/>
        <w:jc w:val="both"/>
        <w:rPr>
          <w:sz w:val="18"/>
          <w:szCs w:val="18"/>
        </w:rPr>
      </w:pPr>
      <w:proofErr w:type="gramStart"/>
      <w:r w:rsidRPr="00B94400">
        <w:rPr>
          <w:sz w:val="18"/>
          <w:szCs w:val="18"/>
        </w:rPr>
        <w:t>Внести в муниципальную программу «Развитие сельского хозяйства, производства пищевых продуктов и инфраструктуры агропродовольственного рынка»,  утвержденную постановлением администрации Панинского муниципального района от 16.01.2014г. №22 «Об утверждении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(в редакции от 15.11.2017г. №  357) следующие изменения:</w:t>
      </w:r>
      <w:proofErr w:type="gramEnd"/>
    </w:p>
    <w:p w:rsidR="00301DBE" w:rsidRPr="00B94400" w:rsidRDefault="00301DBE" w:rsidP="00301DBE">
      <w:pPr>
        <w:pStyle w:val="afd"/>
        <w:spacing w:line="360" w:lineRule="auto"/>
        <w:rPr>
          <w:rFonts w:ascii="Times New Roman" w:hAnsi="Times New Roman" w:cs="Times New Roman"/>
          <w:color w:val="000000"/>
          <w:sz w:val="18"/>
          <w:szCs w:val="18"/>
        </w:rPr>
      </w:pPr>
      <w:r w:rsidRPr="00B94400">
        <w:rPr>
          <w:rFonts w:ascii="Times New Roman" w:hAnsi="Times New Roman" w:cs="Times New Roman"/>
          <w:color w:val="000000"/>
          <w:sz w:val="18"/>
          <w:szCs w:val="18"/>
        </w:rPr>
        <w:t xml:space="preserve">      1.1. В паспорте муниципальной программы в строке «объемы и источники финансирования муниципальной программы»:</w:t>
      </w:r>
    </w:p>
    <w:p w:rsidR="00301DBE" w:rsidRPr="00B94400" w:rsidRDefault="00301DBE" w:rsidP="00301DBE">
      <w:pPr>
        <w:spacing w:line="360" w:lineRule="auto"/>
        <w:jc w:val="both"/>
        <w:rPr>
          <w:sz w:val="18"/>
          <w:szCs w:val="18"/>
        </w:rPr>
      </w:pPr>
      <w:r w:rsidRPr="00B94400">
        <w:rPr>
          <w:sz w:val="18"/>
          <w:szCs w:val="18"/>
        </w:rPr>
        <w:tab/>
        <w:t>а) после слов «Общий объём финансирования программы в 2014-2020 годах  составляет» значение «186556,50» заменить значением «186571,50»;</w:t>
      </w:r>
    </w:p>
    <w:p w:rsidR="00301DBE" w:rsidRPr="00B94400" w:rsidRDefault="00301DBE" w:rsidP="00301DBE">
      <w:pPr>
        <w:spacing w:line="360" w:lineRule="auto"/>
        <w:jc w:val="both"/>
        <w:rPr>
          <w:sz w:val="18"/>
          <w:szCs w:val="18"/>
        </w:rPr>
      </w:pPr>
      <w:r w:rsidRPr="00B94400">
        <w:rPr>
          <w:sz w:val="18"/>
          <w:szCs w:val="18"/>
        </w:rPr>
        <w:tab/>
        <w:t>б) после слов «Средства областного бюджета» значение «43422,80» заменить значением «43437,80»;</w:t>
      </w:r>
    </w:p>
    <w:p w:rsidR="00301DBE" w:rsidRPr="00B94400" w:rsidRDefault="00301DBE" w:rsidP="00301DBE">
      <w:pPr>
        <w:spacing w:line="360" w:lineRule="auto"/>
        <w:jc w:val="both"/>
        <w:rPr>
          <w:sz w:val="18"/>
          <w:szCs w:val="18"/>
        </w:rPr>
      </w:pPr>
      <w:r w:rsidRPr="00B94400">
        <w:rPr>
          <w:sz w:val="18"/>
          <w:szCs w:val="18"/>
        </w:rPr>
        <w:tab/>
        <w:t>в) в строке « Средства областного бюджета», после слов  «2017 год» - значение «6317,» заменить значением «6319,10»; 2018 го</w:t>
      </w:r>
      <w:proofErr w:type="gramStart"/>
      <w:r w:rsidRPr="00B94400">
        <w:rPr>
          <w:sz w:val="18"/>
          <w:szCs w:val="18"/>
        </w:rPr>
        <w:t>д-</w:t>
      </w:r>
      <w:proofErr w:type="gramEnd"/>
      <w:r w:rsidRPr="00B94400">
        <w:rPr>
          <w:sz w:val="18"/>
          <w:szCs w:val="18"/>
        </w:rPr>
        <w:t xml:space="preserve"> значение «7080,00» заменить значением «7085,00»; 2018 год- значение «7847,00» заменить значением «7850,90»;</w:t>
      </w:r>
    </w:p>
    <w:p w:rsidR="00301DBE" w:rsidRPr="00B94400" w:rsidRDefault="00301DBE" w:rsidP="00301DBE">
      <w:pPr>
        <w:widowControl w:val="0"/>
        <w:autoSpaceDE w:val="0"/>
        <w:autoSpaceDN w:val="0"/>
        <w:adjustRightInd w:val="0"/>
        <w:spacing w:line="360" w:lineRule="auto"/>
        <w:jc w:val="both"/>
        <w:rPr>
          <w:sz w:val="18"/>
          <w:szCs w:val="18"/>
        </w:rPr>
      </w:pPr>
      <w:r w:rsidRPr="00B94400">
        <w:rPr>
          <w:sz w:val="18"/>
          <w:szCs w:val="18"/>
        </w:rPr>
        <w:tab/>
        <w:t>1.2. В 4 разделе муниципальной программы после слов «Объем финансового обеспечения реализации мероприятий муниципальной программы составляет из средств областного бюджета» значение «43422,80» заменить значением «43437,80».</w:t>
      </w:r>
    </w:p>
    <w:p w:rsidR="00301DBE" w:rsidRPr="00B94400" w:rsidRDefault="00301DBE" w:rsidP="00301DBE">
      <w:pPr>
        <w:spacing w:line="360" w:lineRule="auto"/>
        <w:jc w:val="both"/>
        <w:rPr>
          <w:color w:val="000000"/>
          <w:sz w:val="18"/>
          <w:szCs w:val="18"/>
        </w:rPr>
      </w:pPr>
      <w:r w:rsidRPr="00B94400">
        <w:rPr>
          <w:sz w:val="18"/>
          <w:szCs w:val="18"/>
        </w:rPr>
        <w:tab/>
        <w:t>1</w:t>
      </w:r>
      <w:r w:rsidRPr="00B94400">
        <w:rPr>
          <w:color w:val="000000"/>
          <w:sz w:val="18"/>
          <w:szCs w:val="18"/>
        </w:rPr>
        <w:t>.3. В паспорте подпрограммы 9, в строке «Объемы и источники финансирования подпрограммы муниципальной программы»:</w:t>
      </w:r>
    </w:p>
    <w:p w:rsidR="00301DBE" w:rsidRPr="00B94400" w:rsidRDefault="00301DBE" w:rsidP="00301DBE">
      <w:pPr>
        <w:spacing w:line="360" w:lineRule="auto"/>
        <w:jc w:val="both"/>
        <w:rPr>
          <w:color w:val="000000"/>
          <w:sz w:val="18"/>
          <w:szCs w:val="18"/>
        </w:rPr>
      </w:pPr>
      <w:r w:rsidRPr="00B94400">
        <w:rPr>
          <w:color w:val="000000"/>
          <w:sz w:val="18"/>
          <w:szCs w:val="18"/>
        </w:rPr>
        <w:tab/>
        <w:t>а) после слов «Общий объем финансирования на реализацию подпрограммы составляет» значение «54,40» заменить значением  «69,40»;</w:t>
      </w:r>
    </w:p>
    <w:p w:rsidR="00301DBE" w:rsidRPr="00B94400" w:rsidRDefault="00301DBE" w:rsidP="00301DBE">
      <w:pPr>
        <w:spacing w:line="360" w:lineRule="auto"/>
        <w:jc w:val="both"/>
        <w:rPr>
          <w:color w:val="000000"/>
          <w:sz w:val="18"/>
          <w:szCs w:val="18"/>
        </w:rPr>
      </w:pPr>
      <w:r w:rsidRPr="00B94400">
        <w:rPr>
          <w:color w:val="000000"/>
          <w:sz w:val="18"/>
          <w:szCs w:val="18"/>
        </w:rPr>
        <w:tab/>
        <w:t>б) после слов «областной бюджет»  значение «54,40» заменить значением «69,40»;</w:t>
      </w:r>
    </w:p>
    <w:p w:rsidR="00301DBE" w:rsidRPr="00B94400" w:rsidRDefault="00301DBE" w:rsidP="00301DBE">
      <w:pPr>
        <w:spacing w:line="360" w:lineRule="auto"/>
        <w:jc w:val="both"/>
        <w:rPr>
          <w:color w:val="000000"/>
          <w:sz w:val="18"/>
          <w:szCs w:val="18"/>
        </w:rPr>
      </w:pPr>
      <w:r w:rsidRPr="00B94400">
        <w:rPr>
          <w:color w:val="000000"/>
          <w:sz w:val="18"/>
          <w:szCs w:val="18"/>
        </w:rPr>
        <w:tab/>
        <w:t>в) после слов «2016 год -3,9тыс</w:t>
      </w:r>
      <w:proofErr w:type="gramStart"/>
      <w:r w:rsidRPr="00B94400">
        <w:rPr>
          <w:color w:val="000000"/>
          <w:sz w:val="18"/>
          <w:szCs w:val="18"/>
        </w:rPr>
        <w:t>.р</w:t>
      </w:r>
      <w:proofErr w:type="gramEnd"/>
      <w:r w:rsidRPr="00B94400">
        <w:rPr>
          <w:color w:val="000000"/>
          <w:sz w:val="18"/>
          <w:szCs w:val="18"/>
        </w:rPr>
        <w:t>уб» добавить следующий текст:</w:t>
      </w:r>
    </w:p>
    <w:p w:rsidR="00301DBE" w:rsidRPr="00B94400" w:rsidRDefault="00301DBE" w:rsidP="00301DBE">
      <w:pPr>
        <w:pStyle w:val="ConsPlusNormal"/>
        <w:spacing w:line="360" w:lineRule="auto"/>
        <w:rPr>
          <w:rFonts w:ascii="Times New Roman" w:hAnsi="Times New Roman" w:cs="Times New Roman"/>
          <w:color w:val="000000"/>
          <w:sz w:val="18"/>
          <w:szCs w:val="18"/>
        </w:rPr>
      </w:pPr>
      <w:r w:rsidRPr="00B94400">
        <w:rPr>
          <w:rFonts w:ascii="Times New Roman" w:hAnsi="Times New Roman" w:cs="Times New Roman"/>
          <w:sz w:val="18"/>
          <w:szCs w:val="18"/>
        </w:rPr>
        <w:t xml:space="preserve">    </w:t>
      </w:r>
      <w:proofErr w:type="gramStart"/>
      <w:r w:rsidRPr="00B94400">
        <w:rPr>
          <w:rFonts w:ascii="Times New Roman" w:hAnsi="Times New Roman" w:cs="Times New Roman"/>
          <w:sz w:val="18"/>
          <w:szCs w:val="18"/>
        </w:rPr>
        <w:t>«2017 год – 6,10 тыс. рублей; 2018 год - 5,00 тыс. рублей; 2019 год – 3,90 тыс. рублей.»</w:t>
      </w:r>
      <w:r w:rsidRPr="00B94400">
        <w:rPr>
          <w:rFonts w:ascii="Times New Roman" w:hAnsi="Times New Roman" w:cs="Times New Roman"/>
          <w:color w:val="000000"/>
          <w:sz w:val="18"/>
          <w:szCs w:val="18"/>
        </w:rPr>
        <w:t xml:space="preserve"> </w:t>
      </w:r>
      <w:proofErr w:type="gramEnd"/>
    </w:p>
    <w:p w:rsidR="00301DBE" w:rsidRPr="00B94400" w:rsidRDefault="00301DBE" w:rsidP="00301DBE">
      <w:pPr>
        <w:spacing w:line="360" w:lineRule="auto"/>
        <w:jc w:val="both"/>
        <w:rPr>
          <w:sz w:val="18"/>
          <w:szCs w:val="18"/>
        </w:rPr>
      </w:pPr>
      <w:r w:rsidRPr="00B94400">
        <w:rPr>
          <w:color w:val="000000"/>
          <w:sz w:val="18"/>
          <w:szCs w:val="18"/>
        </w:rPr>
        <w:tab/>
        <w:t xml:space="preserve"> </w:t>
      </w:r>
      <w:r w:rsidRPr="00B94400">
        <w:rPr>
          <w:sz w:val="18"/>
          <w:szCs w:val="18"/>
        </w:rPr>
        <w:t>2.1.   В приложении 3   муниципальной программы «Развитие сельского хозяйства, производства пищевых продуктов и инфраструктуры агропродовольственного рынка» в графе «Расходы местного бюджета по годам  реализации муниципальной программы, тыс. руб.»</w:t>
      </w:r>
    </w:p>
    <w:p w:rsidR="00301DBE" w:rsidRPr="00B94400" w:rsidRDefault="00301DBE" w:rsidP="00301DBE">
      <w:pPr>
        <w:spacing w:line="360" w:lineRule="auto"/>
        <w:jc w:val="both"/>
        <w:rPr>
          <w:sz w:val="18"/>
          <w:szCs w:val="18"/>
        </w:rPr>
      </w:pPr>
      <w:r w:rsidRPr="00B94400">
        <w:rPr>
          <w:sz w:val="18"/>
          <w:szCs w:val="18"/>
        </w:rPr>
        <w:tab/>
        <w:t>а) в строке «МУНИЦИПАЛЬНАЯ ПРОГРАММА» «Развитие сельского хозяйства, производства пищевых продуктов и инфраструктуры агропродовольственного рынка»:</w:t>
      </w:r>
    </w:p>
    <w:p w:rsidR="00301DBE" w:rsidRPr="00B94400" w:rsidRDefault="00301DBE" w:rsidP="00301DBE">
      <w:pPr>
        <w:spacing w:line="360" w:lineRule="auto"/>
        <w:jc w:val="both"/>
        <w:rPr>
          <w:sz w:val="18"/>
          <w:szCs w:val="18"/>
        </w:rPr>
      </w:pPr>
      <w:r w:rsidRPr="00B94400">
        <w:rPr>
          <w:sz w:val="18"/>
          <w:szCs w:val="18"/>
        </w:rPr>
        <w:lastRenderedPageBreak/>
        <w:t xml:space="preserve">          </w:t>
      </w:r>
      <w:proofErr w:type="gramStart"/>
      <w:r w:rsidRPr="00B94400">
        <w:rPr>
          <w:sz w:val="18"/>
          <w:szCs w:val="18"/>
        </w:rPr>
        <w:t>- по строке «всего, в том числе» - в графе «2017год»  значение «26978,00» заменить значением «26984,10»; в графе «2018год»  значение «29195,00» заменить значением «29200,00»; в графе «2019год»  значение «31536,00» заменить значением «31539,90»;</w:t>
      </w:r>
      <w:proofErr w:type="gramEnd"/>
    </w:p>
    <w:p w:rsidR="00301DBE" w:rsidRPr="00B94400" w:rsidRDefault="00301DBE" w:rsidP="00301DBE">
      <w:pPr>
        <w:spacing w:line="360" w:lineRule="auto"/>
        <w:jc w:val="both"/>
        <w:rPr>
          <w:sz w:val="18"/>
          <w:szCs w:val="18"/>
        </w:rPr>
      </w:pPr>
      <w:r w:rsidRPr="00B94400">
        <w:rPr>
          <w:sz w:val="18"/>
          <w:szCs w:val="18"/>
        </w:rPr>
        <w:t xml:space="preserve">         - по строке «областной бюджет» - в графе «2017год» значение «6313,00» заменить значением «6319,10»; в графе «2018год» значение «7080,00» заменить значением «7085,00»; в графе «2019год» значение «7847,00» заменить значением «9019,00».</w:t>
      </w:r>
    </w:p>
    <w:p w:rsidR="00301DBE" w:rsidRPr="00B94400" w:rsidRDefault="00301DBE" w:rsidP="00301DBE">
      <w:pPr>
        <w:widowControl w:val="0"/>
        <w:autoSpaceDE w:val="0"/>
        <w:autoSpaceDN w:val="0"/>
        <w:adjustRightInd w:val="0"/>
        <w:spacing w:line="360" w:lineRule="auto"/>
        <w:jc w:val="both"/>
        <w:rPr>
          <w:sz w:val="18"/>
          <w:szCs w:val="18"/>
        </w:rPr>
      </w:pPr>
      <w:r w:rsidRPr="00B94400">
        <w:rPr>
          <w:sz w:val="18"/>
          <w:szCs w:val="18"/>
        </w:rPr>
        <w:tab/>
        <w:t xml:space="preserve">б) в строке «ПОДПРОГРАММА 9» «Эпизоотическое  ветеринарное  санитарное благополучие Панинского </w:t>
      </w:r>
      <w:proofErr w:type="gramStart"/>
      <w:r w:rsidRPr="00B94400">
        <w:rPr>
          <w:sz w:val="18"/>
          <w:szCs w:val="18"/>
        </w:rPr>
        <w:t>муниципального</w:t>
      </w:r>
      <w:proofErr w:type="gramEnd"/>
      <w:r w:rsidRPr="00B94400">
        <w:rPr>
          <w:sz w:val="18"/>
          <w:szCs w:val="18"/>
        </w:rPr>
        <w:t xml:space="preserve"> района»</w:t>
      </w:r>
    </w:p>
    <w:p w:rsidR="00301DBE" w:rsidRPr="00B94400" w:rsidRDefault="00301DBE" w:rsidP="00301DBE">
      <w:pPr>
        <w:spacing w:line="360" w:lineRule="auto"/>
        <w:jc w:val="both"/>
        <w:rPr>
          <w:sz w:val="18"/>
          <w:szCs w:val="18"/>
        </w:rPr>
      </w:pPr>
      <w:r w:rsidRPr="00B94400">
        <w:rPr>
          <w:sz w:val="18"/>
          <w:szCs w:val="18"/>
        </w:rPr>
        <w:tab/>
      </w:r>
      <w:proofErr w:type="gramStart"/>
      <w:r w:rsidRPr="00B94400">
        <w:rPr>
          <w:sz w:val="18"/>
          <w:szCs w:val="18"/>
        </w:rPr>
        <w:t>- по строке «всего, в том числе» - в графе «2017год» значение «0,00» заменить значением «6,10»; в графе «2018год»  значение «0,00» заменить значением «5,00»; в графе «2019год»  значение «0,00» заменить значением «3,90».</w:t>
      </w:r>
      <w:proofErr w:type="gramEnd"/>
    </w:p>
    <w:p w:rsidR="00301DBE" w:rsidRPr="00B94400" w:rsidRDefault="00301DBE" w:rsidP="00301DBE">
      <w:pPr>
        <w:spacing w:line="360" w:lineRule="auto"/>
        <w:jc w:val="both"/>
        <w:rPr>
          <w:sz w:val="18"/>
          <w:szCs w:val="18"/>
        </w:rPr>
      </w:pPr>
      <w:r w:rsidRPr="00B94400">
        <w:rPr>
          <w:sz w:val="18"/>
          <w:szCs w:val="18"/>
        </w:rPr>
        <w:t xml:space="preserve">          - по строке «областной бюджет» -   в графе «2017год»  значение «0,00» заменить значением «6,10»; в графе «2018год»  значение «0,00» заменить значением «5,00»; в графе «2019год» значение «0,00» заменить значением «3,90».</w:t>
      </w:r>
    </w:p>
    <w:p w:rsidR="00301DBE" w:rsidRPr="00B94400" w:rsidRDefault="00301DBE" w:rsidP="00301DBE">
      <w:pPr>
        <w:widowControl w:val="0"/>
        <w:autoSpaceDE w:val="0"/>
        <w:autoSpaceDN w:val="0"/>
        <w:adjustRightInd w:val="0"/>
        <w:spacing w:line="360" w:lineRule="auto"/>
        <w:jc w:val="both"/>
        <w:rPr>
          <w:sz w:val="18"/>
          <w:szCs w:val="18"/>
        </w:rPr>
      </w:pPr>
      <w:r w:rsidRPr="00B94400">
        <w:rPr>
          <w:sz w:val="18"/>
          <w:szCs w:val="18"/>
        </w:rPr>
        <w:tab/>
        <w:t>в) в строке «Основное мероприятие 1» «Обеспечение  противоэпизоотических мероприятий»</w:t>
      </w:r>
    </w:p>
    <w:p w:rsidR="00301DBE" w:rsidRPr="00B94400" w:rsidRDefault="00301DBE" w:rsidP="00301DBE">
      <w:pPr>
        <w:spacing w:line="360" w:lineRule="auto"/>
        <w:jc w:val="both"/>
        <w:rPr>
          <w:sz w:val="18"/>
          <w:szCs w:val="18"/>
        </w:rPr>
      </w:pPr>
      <w:r w:rsidRPr="00B94400">
        <w:rPr>
          <w:sz w:val="18"/>
          <w:szCs w:val="18"/>
        </w:rPr>
        <w:tab/>
      </w:r>
      <w:proofErr w:type="gramStart"/>
      <w:r w:rsidRPr="00B94400">
        <w:rPr>
          <w:sz w:val="18"/>
          <w:szCs w:val="18"/>
        </w:rPr>
        <w:t>- по строке «всего, в том числе» -  в графе «2017год»  значение «0,00» заменить значением «6,10»; в графе «2018год»  значение «0,00» заменить значением «5,00»; в графе «2019год»  значение «0,00» заменить значением «3,90».</w:t>
      </w:r>
      <w:proofErr w:type="gramEnd"/>
    </w:p>
    <w:p w:rsidR="00301DBE" w:rsidRPr="00B94400" w:rsidRDefault="00301DBE" w:rsidP="00301DBE">
      <w:pPr>
        <w:spacing w:line="360" w:lineRule="auto"/>
        <w:jc w:val="both"/>
        <w:rPr>
          <w:sz w:val="18"/>
          <w:szCs w:val="18"/>
        </w:rPr>
      </w:pPr>
      <w:r w:rsidRPr="00B94400">
        <w:rPr>
          <w:sz w:val="18"/>
          <w:szCs w:val="18"/>
        </w:rPr>
        <w:t xml:space="preserve">          - по строке «областной бюджет» -   в графе «2017год»  значение «0,00» заменить значением «6,10»; в графе «2018год»  значение «0,00» заменить значением «5,00»; в графе «2019год»  значение «0,00» заменить значением «3,90».</w:t>
      </w:r>
    </w:p>
    <w:p w:rsidR="00301DBE" w:rsidRPr="00B94400" w:rsidRDefault="00301DBE" w:rsidP="00301DBE">
      <w:pPr>
        <w:widowControl w:val="0"/>
        <w:autoSpaceDE w:val="0"/>
        <w:autoSpaceDN w:val="0"/>
        <w:adjustRightInd w:val="0"/>
        <w:spacing w:line="360" w:lineRule="auto"/>
        <w:ind w:firstLine="705"/>
        <w:rPr>
          <w:sz w:val="18"/>
          <w:szCs w:val="18"/>
        </w:rPr>
      </w:pPr>
      <w:r w:rsidRPr="00B94400">
        <w:rPr>
          <w:sz w:val="18"/>
          <w:szCs w:val="18"/>
        </w:rPr>
        <w:t>3. Настоящее постановление вступает в силу со дня его публикации.</w:t>
      </w:r>
    </w:p>
    <w:p w:rsidR="00301DBE" w:rsidRPr="00B94400" w:rsidRDefault="00301DBE" w:rsidP="00301DBE">
      <w:pPr>
        <w:widowControl w:val="0"/>
        <w:pBdr>
          <w:bottom w:val="single" w:sz="4" w:space="29" w:color="FFFFFF"/>
        </w:pBdr>
        <w:spacing w:line="360" w:lineRule="auto"/>
        <w:ind w:firstLine="705"/>
        <w:jc w:val="both"/>
        <w:rPr>
          <w:sz w:val="18"/>
          <w:szCs w:val="18"/>
        </w:rPr>
      </w:pPr>
      <w:r w:rsidRPr="00B94400">
        <w:rPr>
          <w:sz w:val="18"/>
          <w:szCs w:val="18"/>
        </w:rPr>
        <w:t xml:space="preserve">4. Опубликовать настоящее постановление на сайте администрации Панинского </w:t>
      </w:r>
      <w:proofErr w:type="gramStart"/>
      <w:r w:rsidRPr="00B94400">
        <w:rPr>
          <w:sz w:val="18"/>
          <w:szCs w:val="18"/>
        </w:rPr>
        <w:t>муниципального</w:t>
      </w:r>
      <w:proofErr w:type="gramEnd"/>
      <w:r w:rsidRPr="00B94400">
        <w:rPr>
          <w:sz w:val="18"/>
          <w:szCs w:val="18"/>
        </w:rPr>
        <w:t xml:space="preserve"> района и в официальном печатном периодическом издании Панинского муниципального района «Панинский муниципальный вестник».</w:t>
      </w:r>
    </w:p>
    <w:p w:rsidR="00301DBE" w:rsidRPr="00B94400" w:rsidRDefault="00301DBE" w:rsidP="00301DBE">
      <w:pPr>
        <w:widowControl w:val="0"/>
        <w:pBdr>
          <w:bottom w:val="single" w:sz="4" w:space="29" w:color="FFFFFF"/>
        </w:pBdr>
        <w:spacing w:line="360" w:lineRule="auto"/>
        <w:ind w:firstLine="705"/>
        <w:jc w:val="both"/>
        <w:rPr>
          <w:sz w:val="18"/>
          <w:szCs w:val="18"/>
        </w:rPr>
      </w:pPr>
      <w:r w:rsidRPr="00B94400">
        <w:rPr>
          <w:sz w:val="18"/>
          <w:szCs w:val="18"/>
        </w:rPr>
        <w:t xml:space="preserve">5. </w:t>
      </w:r>
      <w:proofErr w:type="gramStart"/>
      <w:r w:rsidRPr="00B94400">
        <w:rPr>
          <w:sz w:val="18"/>
          <w:szCs w:val="18"/>
        </w:rPr>
        <w:t>Контроль за</w:t>
      </w:r>
      <w:proofErr w:type="gramEnd"/>
      <w:r w:rsidRPr="00B94400">
        <w:rPr>
          <w:sz w:val="18"/>
          <w:szCs w:val="18"/>
        </w:rPr>
        <w:t xml:space="preserve"> исполнением настоящего постановления возложить на и.о. заместителя главы администрации Панинского муниципального района О.В. Сафонову.</w:t>
      </w:r>
    </w:p>
    <w:p w:rsidR="00301DBE" w:rsidRPr="00B94400" w:rsidRDefault="00301DBE" w:rsidP="00301DBE">
      <w:pPr>
        <w:spacing w:line="360" w:lineRule="auto"/>
        <w:jc w:val="both"/>
        <w:rPr>
          <w:sz w:val="18"/>
          <w:szCs w:val="18"/>
        </w:rPr>
      </w:pPr>
      <w:r w:rsidRPr="00B94400">
        <w:rPr>
          <w:sz w:val="18"/>
          <w:szCs w:val="18"/>
        </w:rPr>
        <w:t>Глава администрации</w:t>
      </w:r>
    </w:p>
    <w:p w:rsidR="00301DBE" w:rsidRPr="00B94400" w:rsidRDefault="00301DBE" w:rsidP="00301DBE">
      <w:pPr>
        <w:spacing w:line="360" w:lineRule="auto"/>
        <w:jc w:val="both"/>
        <w:rPr>
          <w:sz w:val="18"/>
          <w:szCs w:val="18"/>
        </w:rPr>
      </w:pPr>
      <w:r w:rsidRPr="00B94400">
        <w:rPr>
          <w:sz w:val="18"/>
          <w:szCs w:val="18"/>
        </w:rPr>
        <w:t>Панинского муниципального  района                                             Н.В. Щеглов</w:t>
      </w: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ind w:left="705"/>
        <w:jc w:val="both"/>
        <w:rPr>
          <w:sz w:val="18"/>
          <w:szCs w:val="18"/>
        </w:rPr>
      </w:pPr>
    </w:p>
    <w:p w:rsidR="00301DBE" w:rsidRPr="00B94400" w:rsidRDefault="00301DBE" w:rsidP="00301DBE">
      <w:pPr>
        <w:pStyle w:val="ab"/>
        <w:tabs>
          <w:tab w:val="left" w:pos="708"/>
        </w:tabs>
        <w:rPr>
          <w:sz w:val="18"/>
          <w:szCs w:val="18"/>
        </w:rPr>
      </w:pPr>
    </w:p>
    <w:p w:rsidR="00301DBE" w:rsidRPr="00B94400" w:rsidRDefault="00301DBE" w:rsidP="00301DBE">
      <w:pPr>
        <w:jc w:val="both"/>
        <w:rPr>
          <w:sz w:val="18"/>
          <w:szCs w:val="18"/>
        </w:rPr>
      </w:pPr>
      <w:r w:rsidRPr="00B94400">
        <w:rPr>
          <w:sz w:val="18"/>
          <w:szCs w:val="18"/>
        </w:rPr>
        <w:t xml:space="preserve">            </w:t>
      </w: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jc w:val="both"/>
        <w:rPr>
          <w:sz w:val="18"/>
          <w:szCs w:val="18"/>
        </w:rPr>
      </w:pPr>
    </w:p>
    <w:p w:rsidR="00301DBE" w:rsidRPr="00B94400"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pPr>
    </w:p>
    <w:p w:rsidR="00301DBE" w:rsidRDefault="00301DBE" w:rsidP="00301DBE">
      <w:pPr>
        <w:ind w:left="705"/>
        <w:jc w:val="both"/>
        <w:rPr>
          <w:sz w:val="18"/>
          <w:szCs w:val="18"/>
        </w:rPr>
        <w:sectPr w:rsidR="00301DBE" w:rsidSect="003C0181">
          <w:headerReference w:type="even" r:id="rId6"/>
          <w:headerReference w:type="default" r:id="rId7"/>
          <w:pgSz w:w="11906" w:h="16838"/>
          <w:pgMar w:top="1134" w:right="566" w:bottom="1134" w:left="1560" w:header="709" w:footer="709" w:gutter="0"/>
          <w:cols w:space="708"/>
          <w:titlePg/>
          <w:docGrid w:linePitch="360"/>
        </w:sectPr>
      </w:pPr>
    </w:p>
    <w:p w:rsidR="00301DBE" w:rsidRDefault="00301DBE" w:rsidP="00301DBE">
      <w:pPr>
        <w:ind w:left="705"/>
        <w:jc w:val="both"/>
        <w:rPr>
          <w:sz w:val="18"/>
          <w:szCs w:val="18"/>
        </w:rPr>
      </w:pPr>
    </w:p>
    <w:tbl>
      <w:tblPr>
        <w:tblW w:w="15750" w:type="dxa"/>
        <w:tblInd w:w="93" w:type="dxa"/>
        <w:tblLayout w:type="fixed"/>
        <w:tblLook w:val="04A0"/>
      </w:tblPr>
      <w:tblGrid>
        <w:gridCol w:w="1291"/>
        <w:gridCol w:w="141"/>
        <w:gridCol w:w="2836"/>
        <w:gridCol w:w="142"/>
        <w:gridCol w:w="1134"/>
        <w:gridCol w:w="141"/>
        <w:gridCol w:w="851"/>
        <w:gridCol w:w="142"/>
        <w:gridCol w:w="850"/>
        <w:gridCol w:w="992"/>
        <w:gridCol w:w="993"/>
        <w:gridCol w:w="850"/>
        <w:gridCol w:w="142"/>
        <w:gridCol w:w="709"/>
        <w:gridCol w:w="283"/>
        <w:gridCol w:w="992"/>
        <w:gridCol w:w="993"/>
        <w:gridCol w:w="850"/>
        <w:gridCol w:w="142"/>
        <w:gridCol w:w="1134"/>
        <w:gridCol w:w="142"/>
      </w:tblGrid>
      <w:tr w:rsidR="00301DBE" w:rsidRPr="007F05D9" w:rsidTr="00FC5296">
        <w:trPr>
          <w:trHeight w:val="1350"/>
        </w:trPr>
        <w:tc>
          <w:tcPr>
            <w:tcW w:w="15750" w:type="dxa"/>
            <w:gridSpan w:val="21"/>
            <w:tcBorders>
              <w:top w:val="nil"/>
              <w:left w:val="nil"/>
              <w:bottom w:val="nil"/>
              <w:right w:val="nil"/>
            </w:tcBorders>
            <w:shd w:val="clear" w:color="auto" w:fill="auto"/>
            <w:vAlign w:val="center"/>
            <w:hideMark/>
          </w:tcPr>
          <w:p w:rsidR="00301DBE" w:rsidRPr="007F05D9" w:rsidRDefault="00301DBE" w:rsidP="00FC5296">
            <w:pPr>
              <w:jc w:val="center"/>
              <w:rPr>
                <w:b/>
                <w:bCs/>
                <w:color w:val="000000"/>
                <w:sz w:val="20"/>
                <w:szCs w:val="20"/>
              </w:rPr>
            </w:pPr>
            <w:r w:rsidRPr="007F05D9">
              <w:rPr>
                <w:b/>
                <w:bCs/>
                <w:color w:val="000000"/>
                <w:sz w:val="20"/>
                <w:szCs w:val="20"/>
              </w:rPr>
              <w:t>Сведения о показателях (индикаторах)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и их значениях</w:t>
            </w:r>
          </w:p>
        </w:tc>
      </w:tr>
      <w:tr w:rsidR="00301DBE" w:rsidRPr="007F05D9" w:rsidTr="00FC5296">
        <w:trPr>
          <w:trHeight w:val="855"/>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показателя  </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Наименование показателя (индикатора)</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Ед. измерения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2012 (отчет)</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2013 (оценка)</w:t>
            </w:r>
          </w:p>
        </w:tc>
        <w:tc>
          <w:tcPr>
            <w:tcW w:w="6946" w:type="dxa"/>
            <w:gridSpan w:val="10"/>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Значения показателя (индикатора) по годам реализации государственной программы</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Пункт Федерального плана статистических работ</w:t>
            </w:r>
          </w:p>
        </w:tc>
      </w:tr>
      <w:tr w:rsidR="00301DBE" w:rsidRPr="007F05D9" w:rsidTr="00FC5296">
        <w:trPr>
          <w:trHeight w:val="111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301DBE" w:rsidRPr="007F05D9" w:rsidRDefault="00301DBE" w:rsidP="00FC5296">
            <w:pPr>
              <w:rPr>
                <w:sz w:val="20"/>
                <w:szCs w:val="20"/>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hideMark/>
          </w:tcPr>
          <w:p w:rsidR="00301DBE" w:rsidRPr="007F05D9" w:rsidRDefault="00301DBE" w:rsidP="00FC5296">
            <w:pPr>
              <w:rPr>
                <w:sz w:val="20"/>
                <w:szCs w:val="20"/>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301DBE" w:rsidRPr="007F05D9" w:rsidRDefault="00301DBE" w:rsidP="00FC5296">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01DBE" w:rsidRPr="007F05D9" w:rsidRDefault="00301DBE" w:rsidP="00FC5296">
            <w:pPr>
              <w:rPr>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301DBE" w:rsidRPr="007F05D9" w:rsidRDefault="00301DBE" w:rsidP="00FC5296">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2014 год</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2015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2016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2017 год</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2018 год</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2019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2020 год</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301DBE" w:rsidRPr="007F05D9" w:rsidRDefault="00301DBE" w:rsidP="00FC5296">
            <w:pPr>
              <w:rPr>
                <w:sz w:val="20"/>
                <w:szCs w:val="20"/>
              </w:rPr>
            </w:pPr>
          </w:p>
        </w:tc>
      </w:tr>
      <w:tr w:rsidR="00301DBE" w:rsidRPr="007F05D9" w:rsidTr="00FC5296">
        <w:trPr>
          <w:trHeight w:val="34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2977"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2</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rFonts w:ascii="Arial CYR" w:hAnsi="Arial CYR"/>
                <w:sz w:val="20"/>
                <w:szCs w:val="20"/>
              </w:rPr>
            </w:pPr>
            <w:r w:rsidRPr="007F05D9">
              <w:rPr>
                <w:rFonts w:ascii="Arial CYR" w:hAnsi="Arial CYR"/>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rFonts w:ascii="Arial CYR" w:hAnsi="Arial CYR"/>
                <w:sz w:val="20"/>
                <w:szCs w:val="20"/>
              </w:rPr>
            </w:pPr>
            <w:r w:rsidRPr="007F05D9">
              <w:rPr>
                <w:rFonts w:ascii="Arial CYR" w:hAnsi="Arial CY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13</w:t>
            </w:r>
          </w:p>
        </w:tc>
      </w:tr>
      <w:tr w:rsidR="00301DBE" w:rsidRPr="007F05D9" w:rsidTr="00FC5296">
        <w:trPr>
          <w:trHeight w:val="76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b/>
                <w:bCs/>
                <w:sz w:val="20"/>
                <w:szCs w:val="20"/>
              </w:rPr>
            </w:pPr>
            <w:r w:rsidRPr="007F05D9">
              <w:rPr>
                <w:b/>
                <w:bCs/>
                <w:sz w:val="20"/>
                <w:szCs w:val="20"/>
              </w:rPr>
              <w:t>Муниципальная  программа «Развитие сельского хозяйства, производства пищевых продуктов и инфраструктуры агропродовольственного рынка»</w:t>
            </w:r>
          </w:p>
        </w:tc>
      </w:tr>
      <w:tr w:rsidR="00301DBE" w:rsidRPr="007F05D9" w:rsidTr="00FC5296">
        <w:trPr>
          <w:trHeight w:val="135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Показатель 1 </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Индекс производства продукции сельского хозяйства в хозяйствах всех категорий (в сопоставимых ценах)</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 к предыдущему году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104,7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w:t>
            </w:r>
          </w:p>
        </w:tc>
        <w:tc>
          <w:tcPr>
            <w:tcW w:w="992"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102</w:t>
            </w:r>
          </w:p>
        </w:tc>
        <w:tc>
          <w:tcPr>
            <w:tcW w:w="993"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102,3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102</w:t>
            </w:r>
          </w:p>
        </w:tc>
        <w:tc>
          <w:tcPr>
            <w:tcW w:w="992"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102,1</w:t>
            </w:r>
          </w:p>
        </w:tc>
        <w:tc>
          <w:tcPr>
            <w:tcW w:w="993"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102,6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102,4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w:t>
            </w:r>
          </w:p>
        </w:tc>
      </w:tr>
      <w:tr w:rsidR="00301DBE" w:rsidRPr="007F05D9" w:rsidTr="00FC5296">
        <w:trPr>
          <w:trHeight w:val="10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2</w:t>
            </w:r>
          </w:p>
        </w:tc>
        <w:tc>
          <w:tcPr>
            <w:tcW w:w="2977"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Индекс производства продукции растениеводства в хозяйствах всех категорий (в сопоставимых ценах)</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102,4</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102,8</w:t>
            </w:r>
          </w:p>
        </w:tc>
        <w:tc>
          <w:tcPr>
            <w:tcW w:w="992"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101,5</w:t>
            </w:r>
          </w:p>
        </w:tc>
        <w:tc>
          <w:tcPr>
            <w:tcW w:w="993"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101,2</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101,7</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101,3</w:t>
            </w:r>
          </w:p>
        </w:tc>
        <w:tc>
          <w:tcPr>
            <w:tcW w:w="992"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101,1</w:t>
            </w:r>
          </w:p>
        </w:tc>
        <w:tc>
          <w:tcPr>
            <w:tcW w:w="993"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101,4</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w:t>
            </w:r>
          </w:p>
        </w:tc>
      </w:tr>
      <w:tr w:rsidR="00301DBE" w:rsidRPr="007F05D9" w:rsidTr="00FC5296">
        <w:trPr>
          <w:trHeight w:val="10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Индекс производства продукции животноводства в хозяйствах всех категорий (в сопоставимых ценах)</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 к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103,6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103,9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104,3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w:t>
            </w:r>
          </w:p>
        </w:tc>
      </w:tr>
      <w:tr w:rsidR="00301DBE" w:rsidRPr="007F05D9" w:rsidTr="00FC5296">
        <w:trPr>
          <w:trHeight w:val="10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4</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Индекс производства пищевых продуктов, включая напитки и табака (в сопоставимых ценах)</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 к предыдущему году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108,8</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97,6</w:t>
            </w:r>
          </w:p>
        </w:tc>
        <w:tc>
          <w:tcPr>
            <w:tcW w:w="992"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111,1</w:t>
            </w:r>
          </w:p>
        </w:tc>
        <w:tc>
          <w:tcPr>
            <w:tcW w:w="993"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100</w:t>
            </w:r>
          </w:p>
        </w:tc>
        <w:tc>
          <w:tcPr>
            <w:tcW w:w="993"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1.19.2</w:t>
            </w:r>
          </w:p>
        </w:tc>
      </w:tr>
      <w:tr w:rsidR="00301DBE" w:rsidRPr="007F05D9" w:rsidTr="00FC5296">
        <w:trPr>
          <w:trHeight w:val="106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Индекс физического объема инвестиций в основной капитал сельского хозяйства</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 к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195,7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1.28.2</w:t>
            </w:r>
          </w:p>
        </w:tc>
      </w:tr>
      <w:tr w:rsidR="00301DBE" w:rsidRPr="007F05D9" w:rsidTr="00FC5296">
        <w:trPr>
          <w:trHeight w:val="102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6</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Рентабельность сельскохозяйственных организаций (с учетом субсидий)</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16,2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11</w:t>
            </w:r>
          </w:p>
        </w:tc>
        <w:tc>
          <w:tcPr>
            <w:tcW w:w="992"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12</w:t>
            </w:r>
          </w:p>
        </w:tc>
        <w:tc>
          <w:tcPr>
            <w:tcW w:w="993"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13</w:t>
            </w:r>
          </w:p>
        </w:tc>
        <w:tc>
          <w:tcPr>
            <w:tcW w:w="992"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14</w:t>
            </w:r>
          </w:p>
        </w:tc>
        <w:tc>
          <w:tcPr>
            <w:tcW w:w="993"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15</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rFonts w:ascii="Arial CYR" w:hAnsi="Arial CYR"/>
                <w:sz w:val="20"/>
                <w:szCs w:val="20"/>
              </w:rPr>
            </w:pPr>
            <w:r w:rsidRPr="007F05D9">
              <w:rPr>
                <w:rFonts w:ascii="Arial CYR" w:hAnsi="Arial CYR"/>
                <w:sz w:val="20"/>
                <w:szCs w:val="20"/>
              </w:rPr>
              <w:t xml:space="preserve"> -</w:t>
            </w:r>
          </w:p>
        </w:tc>
      </w:tr>
      <w:tr w:rsidR="00301DBE" w:rsidRPr="007F05D9" w:rsidTr="00FC5296">
        <w:trPr>
          <w:trHeight w:val="237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7</w:t>
            </w:r>
          </w:p>
        </w:tc>
        <w:tc>
          <w:tcPr>
            <w:tcW w:w="2977"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рублей</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14946,6</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14000</w:t>
            </w:r>
          </w:p>
        </w:tc>
        <w:tc>
          <w:tcPr>
            <w:tcW w:w="992"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15000</w:t>
            </w:r>
          </w:p>
        </w:tc>
        <w:tc>
          <w:tcPr>
            <w:tcW w:w="993"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16000</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both"/>
              <w:rPr>
                <w:sz w:val="20"/>
                <w:szCs w:val="20"/>
              </w:rPr>
            </w:pPr>
            <w:r w:rsidRPr="007F05D9">
              <w:rPr>
                <w:sz w:val="20"/>
                <w:szCs w:val="20"/>
              </w:rPr>
              <w:t>17000</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18000</w:t>
            </w:r>
          </w:p>
        </w:tc>
        <w:tc>
          <w:tcPr>
            <w:tcW w:w="992"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19000</w:t>
            </w:r>
          </w:p>
        </w:tc>
        <w:tc>
          <w:tcPr>
            <w:tcW w:w="993"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21000</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25,8</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1.30.1</w:t>
            </w:r>
          </w:p>
        </w:tc>
      </w:tr>
      <w:tr w:rsidR="00301DBE" w:rsidRPr="007F05D9" w:rsidTr="00FC5296">
        <w:trPr>
          <w:trHeight w:val="37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b/>
                <w:bCs/>
                <w:sz w:val="20"/>
                <w:szCs w:val="20"/>
              </w:rPr>
            </w:pPr>
            <w:r w:rsidRPr="007F05D9">
              <w:rPr>
                <w:b/>
                <w:bCs/>
                <w:sz w:val="20"/>
                <w:szCs w:val="20"/>
              </w:rPr>
              <w:t xml:space="preserve">Подпрограмма 1 «Развитие </w:t>
            </w:r>
            <w:proofErr w:type="spellStart"/>
            <w:r w:rsidRPr="007F05D9">
              <w:rPr>
                <w:b/>
                <w:bCs/>
                <w:sz w:val="20"/>
                <w:szCs w:val="20"/>
              </w:rPr>
              <w:t>подотрасли</w:t>
            </w:r>
            <w:proofErr w:type="spellEnd"/>
            <w:r w:rsidRPr="007F05D9">
              <w:rPr>
                <w:b/>
                <w:bCs/>
                <w:sz w:val="20"/>
                <w:szCs w:val="20"/>
              </w:rPr>
              <w:t xml:space="preserve"> растениеводства, переработки и реализации продукции растениеводства»</w:t>
            </w:r>
          </w:p>
        </w:tc>
      </w:tr>
      <w:tr w:rsidR="00301DBE" w:rsidRPr="007F05D9" w:rsidTr="00FC5296">
        <w:trPr>
          <w:trHeight w:val="46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1.Основное мероприятие  «Развитие элитного семеноводства»</w:t>
            </w:r>
          </w:p>
          <w:p w:rsidR="00301DBE" w:rsidRPr="007F05D9" w:rsidRDefault="00301DBE" w:rsidP="00FC5296">
            <w:pPr>
              <w:jc w:val="center"/>
              <w:rPr>
                <w:sz w:val="20"/>
                <w:szCs w:val="20"/>
              </w:rPr>
            </w:pPr>
            <w:r w:rsidRPr="007F05D9">
              <w:rPr>
                <w:sz w:val="20"/>
                <w:szCs w:val="20"/>
              </w:rPr>
              <w:t> </w:t>
            </w:r>
          </w:p>
        </w:tc>
      </w:tr>
      <w:tr w:rsidR="00301DBE" w:rsidRPr="007F05D9" w:rsidTr="00FC5296">
        <w:trPr>
          <w:trHeight w:val="75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1.1</w:t>
            </w:r>
          </w:p>
        </w:tc>
        <w:tc>
          <w:tcPr>
            <w:tcW w:w="2836"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Производство продукции  в хозяйствах всех категорий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r>
      <w:tr w:rsidR="00301DBE" w:rsidRPr="007F05D9" w:rsidTr="00FC5296">
        <w:trPr>
          <w:trHeight w:val="42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2836"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зерновые и зернобобовые</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тонн</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3111</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143700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146300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148800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151300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155800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159500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163800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168900</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1.16.10</w:t>
            </w:r>
          </w:p>
        </w:tc>
      </w:tr>
      <w:tr w:rsidR="00301DBE" w:rsidRPr="007F05D9" w:rsidTr="00FC5296">
        <w:trPr>
          <w:trHeight w:val="42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2836"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сахарная свекла</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тонн</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6167</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223100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228200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233300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238400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242500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247600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252700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253800</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1.16.10</w:t>
            </w:r>
          </w:p>
        </w:tc>
      </w:tr>
      <w:tr w:rsidR="00301DBE" w:rsidRPr="007F05D9" w:rsidTr="00FC5296">
        <w:trPr>
          <w:trHeight w:val="42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2836"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картофель</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тонн</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1424</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64300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64600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64900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65100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65400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65700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66000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66500</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1.16.10</w:t>
            </w:r>
          </w:p>
        </w:tc>
      </w:tr>
      <w:tr w:rsidR="00301DBE" w:rsidRPr="007F05D9" w:rsidTr="00FC5296">
        <w:trPr>
          <w:trHeight w:val="49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2.Основное мероприятие «Развитие садоводства, поддержка закладки и ухода за многолетними насаждениями»</w:t>
            </w:r>
          </w:p>
        </w:tc>
      </w:tr>
      <w:tr w:rsidR="00301DBE" w:rsidRPr="007F05D9" w:rsidTr="00FC5296">
        <w:trPr>
          <w:trHeight w:val="63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2.1</w:t>
            </w:r>
          </w:p>
        </w:tc>
        <w:tc>
          <w:tcPr>
            <w:tcW w:w="2836"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Площадь закладки многолетних насаждений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га</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0,71</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5,00</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trHeight w:val="46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3.Основное мероприятие  «Управление рисками в </w:t>
            </w:r>
            <w:proofErr w:type="spellStart"/>
            <w:r w:rsidRPr="007F05D9">
              <w:rPr>
                <w:sz w:val="20"/>
                <w:szCs w:val="20"/>
              </w:rPr>
              <w:t>подотраслях</w:t>
            </w:r>
            <w:proofErr w:type="spellEnd"/>
            <w:r w:rsidRPr="007F05D9">
              <w:rPr>
                <w:sz w:val="20"/>
                <w:szCs w:val="20"/>
              </w:rPr>
              <w:t xml:space="preserve"> растениеводства»</w:t>
            </w:r>
          </w:p>
        </w:tc>
      </w:tr>
      <w:tr w:rsidR="00301DBE" w:rsidRPr="007F05D9" w:rsidTr="00FC5296">
        <w:trPr>
          <w:trHeight w:val="108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3.1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Застрахованные площади посевов (посадок) сельскохозяйственных культур</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trHeight w:val="37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4. Основное мероприятие «Поддержка доходов сельскохозяйственных товаропроизводителей в области растениеводства»</w:t>
            </w:r>
          </w:p>
        </w:tc>
      </w:tr>
      <w:tr w:rsidR="00301DBE" w:rsidRPr="007F05D9" w:rsidTr="00FC5296">
        <w:trPr>
          <w:trHeight w:val="108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4.1</w:t>
            </w:r>
          </w:p>
        </w:tc>
        <w:tc>
          <w:tcPr>
            <w:tcW w:w="2836"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Индекс производства продукции растениеводства в хозяйствах всех категорий (в сопоставимых ценах)</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102,4</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102,8</w:t>
            </w:r>
          </w:p>
        </w:tc>
        <w:tc>
          <w:tcPr>
            <w:tcW w:w="992"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101,5</w:t>
            </w:r>
          </w:p>
        </w:tc>
        <w:tc>
          <w:tcPr>
            <w:tcW w:w="993"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101,2</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101,7</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101,3</w:t>
            </w:r>
          </w:p>
        </w:tc>
        <w:tc>
          <w:tcPr>
            <w:tcW w:w="992"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101,1</w:t>
            </w:r>
          </w:p>
        </w:tc>
        <w:tc>
          <w:tcPr>
            <w:tcW w:w="993"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101,4</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101</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w:t>
            </w:r>
          </w:p>
        </w:tc>
      </w:tr>
      <w:tr w:rsidR="00301DBE" w:rsidRPr="007F05D9" w:rsidTr="00FC5296">
        <w:trPr>
          <w:trHeight w:val="82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5. Основное мероприятие  «Государственная поддержка кредитования </w:t>
            </w:r>
            <w:proofErr w:type="spellStart"/>
            <w:r w:rsidRPr="007F05D9">
              <w:rPr>
                <w:sz w:val="20"/>
                <w:szCs w:val="20"/>
              </w:rPr>
              <w:t>подотрасли</w:t>
            </w:r>
            <w:proofErr w:type="spellEnd"/>
            <w:r w:rsidRPr="007F05D9">
              <w:rPr>
                <w:sz w:val="20"/>
                <w:szCs w:val="20"/>
              </w:rPr>
              <w:t xml:space="preserve"> растениеводства и переработки, развития инфраструктуры и </w:t>
            </w:r>
            <w:proofErr w:type="spellStart"/>
            <w:r w:rsidRPr="007F05D9">
              <w:rPr>
                <w:sz w:val="20"/>
                <w:szCs w:val="20"/>
              </w:rPr>
              <w:t>логистического</w:t>
            </w:r>
            <w:proofErr w:type="spellEnd"/>
            <w:r w:rsidRPr="007F05D9">
              <w:rPr>
                <w:sz w:val="20"/>
                <w:szCs w:val="20"/>
              </w:rPr>
              <w:t xml:space="preserve"> обеспечения рынков продукции растениеводства»</w:t>
            </w:r>
          </w:p>
        </w:tc>
      </w:tr>
      <w:tr w:rsidR="00301DBE" w:rsidRPr="007F05D9" w:rsidTr="00FC5296">
        <w:trPr>
          <w:trHeight w:val="69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5.1</w:t>
            </w:r>
          </w:p>
        </w:tc>
        <w:tc>
          <w:tcPr>
            <w:tcW w:w="2836"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Производство сахара белого свекловичного в твердом состоянии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тонн</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573</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45000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50000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50000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50000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50000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50000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52000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55000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1.19.5</w:t>
            </w:r>
          </w:p>
        </w:tc>
      </w:tr>
      <w:tr w:rsidR="00301DBE" w:rsidRPr="007F05D9" w:rsidTr="00FC5296">
        <w:trPr>
          <w:trHeight w:val="49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6. Основное мероприятие  «Поддержка экономически значимой региональной программы в области растениеводства»</w:t>
            </w:r>
          </w:p>
        </w:tc>
      </w:tr>
      <w:tr w:rsidR="00301DBE" w:rsidRPr="007F05D9" w:rsidTr="00FC5296">
        <w:trPr>
          <w:trHeight w:val="585"/>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6.1</w:t>
            </w:r>
          </w:p>
        </w:tc>
        <w:tc>
          <w:tcPr>
            <w:tcW w:w="2836"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Производство сахарной свеклы</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тонн</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6167</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223100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228200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233300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238400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242500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247600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252700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253800</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1.16.10</w:t>
            </w:r>
          </w:p>
        </w:tc>
      </w:tr>
      <w:tr w:rsidR="00301DBE" w:rsidRPr="007F05D9" w:rsidTr="00FC5296">
        <w:trPr>
          <w:trHeight w:val="585"/>
        </w:trPr>
        <w:tc>
          <w:tcPr>
            <w:tcW w:w="15750" w:type="dxa"/>
            <w:gridSpan w:val="21"/>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b/>
                <w:bCs/>
                <w:sz w:val="20"/>
                <w:szCs w:val="20"/>
              </w:rPr>
              <w:t xml:space="preserve">Подпрограмма 2 «Развитие </w:t>
            </w:r>
            <w:proofErr w:type="spellStart"/>
            <w:r w:rsidRPr="007F05D9">
              <w:rPr>
                <w:b/>
                <w:bCs/>
                <w:sz w:val="20"/>
                <w:szCs w:val="20"/>
              </w:rPr>
              <w:t>подотрасли</w:t>
            </w:r>
            <w:proofErr w:type="spellEnd"/>
            <w:r w:rsidRPr="007F05D9">
              <w:rPr>
                <w:b/>
                <w:bCs/>
                <w:sz w:val="20"/>
                <w:szCs w:val="20"/>
              </w:rPr>
              <w:t xml:space="preserve"> животноводства, переработки и реализации продукции животноводства»</w:t>
            </w:r>
          </w:p>
        </w:tc>
      </w:tr>
      <w:tr w:rsidR="00301DBE" w:rsidRPr="007F05D9" w:rsidTr="00FC5296">
        <w:trPr>
          <w:trHeight w:val="585"/>
        </w:trPr>
        <w:tc>
          <w:tcPr>
            <w:tcW w:w="15750" w:type="dxa"/>
            <w:gridSpan w:val="21"/>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1. Основное мероприятие «Развитие молочного скотоводства»</w:t>
            </w:r>
          </w:p>
        </w:tc>
      </w:tr>
      <w:tr w:rsidR="00301DBE" w:rsidRPr="007F05D9" w:rsidTr="00FC5296">
        <w:trPr>
          <w:trHeight w:val="54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Показатель</w:t>
            </w:r>
            <w:proofErr w:type="gramStart"/>
            <w:r w:rsidRPr="007F05D9">
              <w:rPr>
                <w:sz w:val="20"/>
                <w:szCs w:val="20"/>
              </w:rPr>
              <w:t>1</w:t>
            </w:r>
            <w:proofErr w:type="gramEnd"/>
            <w:r w:rsidRPr="007F05D9">
              <w:rPr>
                <w:sz w:val="20"/>
                <w:szCs w:val="20"/>
              </w:rPr>
              <w:t>.1</w:t>
            </w:r>
          </w:p>
        </w:tc>
        <w:tc>
          <w:tcPr>
            <w:tcW w:w="2836"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Объем производства молока</w:t>
            </w:r>
          </w:p>
        </w:tc>
        <w:tc>
          <w:tcPr>
            <w:tcW w:w="1417"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тонн</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742,4</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9955</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10350</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10770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11200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11640</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12000</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12500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13000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1.16.17</w:t>
            </w:r>
          </w:p>
        </w:tc>
      </w:tr>
      <w:tr w:rsidR="00301DBE" w:rsidRPr="007F05D9" w:rsidTr="00FC5296">
        <w:trPr>
          <w:trHeight w:val="52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2.Основное мероприятие  «Развитие овцеводства и козоводства»</w:t>
            </w:r>
          </w:p>
          <w:p w:rsidR="00301DBE" w:rsidRPr="007F05D9" w:rsidRDefault="00301DBE" w:rsidP="00FC5296">
            <w:pPr>
              <w:jc w:val="center"/>
              <w:rPr>
                <w:sz w:val="20"/>
                <w:szCs w:val="20"/>
              </w:rPr>
            </w:pPr>
            <w:r w:rsidRPr="007F05D9">
              <w:rPr>
                <w:sz w:val="20"/>
                <w:szCs w:val="20"/>
              </w:rPr>
              <w:t> </w:t>
            </w:r>
          </w:p>
        </w:tc>
      </w:tr>
      <w:tr w:rsidR="00301DBE" w:rsidRPr="007F05D9" w:rsidTr="00FC5296">
        <w:trPr>
          <w:trHeight w:val="1887"/>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2.1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голов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33,8</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3600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4050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4300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4750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4850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4900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5000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1.16.16</w:t>
            </w:r>
          </w:p>
        </w:tc>
      </w:tr>
      <w:tr w:rsidR="00301DBE" w:rsidRPr="007F05D9" w:rsidTr="00FC5296">
        <w:trPr>
          <w:gridAfter w:val="7"/>
          <w:wAfter w:w="4536" w:type="dxa"/>
          <w:trHeight w:val="55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3. Основное мероприятие «Модернизация отрасли животноводства»</w:t>
            </w:r>
          </w:p>
        </w:tc>
      </w:tr>
      <w:tr w:rsidR="00301DBE" w:rsidRPr="007F05D9" w:rsidTr="00FC5296">
        <w:trPr>
          <w:trHeight w:val="1065"/>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3.1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Производство скота и птицы на убой в хозяйствах всех категорий  (в живом весе)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тонн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4280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4570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4900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5250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5610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6000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6400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1.16.14</w:t>
            </w:r>
          </w:p>
        </w:tc>
      </w:tr>
      <w:tr w:rsidR="00301DBE" w:rsidRPr="007F05D9" w:rsidTr="00FC5296">
        <w:trPr>
          <w:trHeight w:val="855"/>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3.2</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Производство молока в хозяйствах всех категорий</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тонн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742,4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9955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10350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10770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11200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11640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12000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12500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13000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1.16.17</w:t>
            </w:r>
          </w:p>
        </w:tc>
      </w:tr>
      <w:tr w:rsidR="00301DBE" w:rsidRPr="007F05D9" w:rsidTr="00FC5296">
        <w:trPr>
          <w:gridAfter w:val="7"/>
          <w:wAfter w:w="4536" w:type="dxa"/>
          <w:trHeight w:val="375"/>
        </w:trPr>
        <w:tc>
          <w:tcPr>
            <w:tcW w:w="11214" w:type="dxa"/>
            <w:gridSpan w:val="14"/>
            <w:tcBorders>
              <w:top w:val="single" w:sz="4" w:space="0" w:color="auto"/>
              <w:left w:val="single" w:sz="4" w:space="0" w:color="auto"/>
              <w:bottom w:val="single" w:sz="4" w:space="0" w:color="auto"/>
            </w:tcBorders>
            <w:shd w:val="clear" w:color="auto" w:fill="auto"/>
            <w:vAlign w:val="center"/>
            <w:hideMark/>
          </w:tcPr>
          <w:p w:rsidR="00301DBE" w:rsidRDefault="00301DBE" w:rsidP="00FC5296">
            <w:pPr>
              <w:rPr>
                <w:sz w:val="20"/>
                <w:szCs w:val="20"/>
              </w:rPr>
            </w:pPr>
          </w:p>
          <w:p w:rsidR="00301DBE" w:rsidRPr="007F05D9" w:rsidRDefault="00301DBE" w:rsidP="00FC5296">
            <w:pPr>
              <w:rPr>
                <w:sz w:val="20"/>
                <w:szCs w:val="20"/>
              </w:rPr>
            </w:pPr>
            <w:r w:rsidRPr="007F05D9">
              <w:rPr>
                <w:sz w:val="20"/>
                <w:szCs w:val="20"/>
              </w:rPr>
              <w:t xml:space="preserve">4. Основное мероприятие «Управление рисками в </w:t>
            </w:r>
            <w:proofErr w:type="spellStart"/>
            <w:r w:rsidRPr="007F05D9">
              <w:rPr>
                <w:sz w:val="20"/>
                <w:szCs w:val="20"/>
              </w:rPr>
              <w:t>подотраслях</w:t>
            </w:r>
            <w:proofErr w:type="spellEnd"/>
            <w:r w:rsidRPr="007F05D9">
              <w:rPr>
                <w:sz w:val="20"/>
                <w:szCs w:val="20"/>
              </w:rPr>
              <w:t xml:space="preserve"> животноводства»</w:t>
            </w:r>
          </w:p>
        </w:tc>
      </w:tr>
      <w:tr w:rsidR="00301DBE" w:rsidRPr="007F05D9" w:rsidTr="00FC5296">
        <w:trPr>
          <w:trHeight w:val="111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4.1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Индекс производства продукции животноводства в хозяйствах всех категорий (в сопоставимых ценах)</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 к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103,6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103,9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104,3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w:t>
            </w:r>
          </w:p>
        </w:tc>
      </w:tr>
      <w:tr w:rsidR="00301DBE" w:rsidRPr="007F05D9" w:rsidTr="00FC5296">
        <w:trPr>
          <w:trHeight w:val="38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b/>
                <w:bCs/>
                <w:sz w:val="20"/>
                <w:szCs w:val="20"/>
              </w:rPr>
              <w:t>Подпрограмма 3 «Развитие мясного скотоводства"</w:t>
            </w:r>
          </w:p>
        </w:tc>
      </w:tr>
      <w:tr w:rsidR="00301DBE" w:rsidRPr="007F05D9" w:rsidTr="00FC5296">
        <w:trPr>
          <w:trHeight w:val="385"/>
        </w:trPr>
        <w:tc>
          <w:tcPr>
            <w:tcW w:w="1575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1. Основное мероприятие «Поддержка экономически значимой региональной программы по развитию </w:t>
            </w:r>
            <w:proofErr w:type="gramStart"/>
            <w:r w:rsidRPr="007F05D9">
              <w:rPr>
                <w:sz w:val="20"/>
                <w:szCs w:val="20"/>
              </w:rPr>
              <w:t>мясного</w:t>
            </w:r>
            <w:proofErr w:type="gramEnd"/>
            <w:r w:rsidRPr="007F05D9">
              <w:rPr>
                <w:sz w:val="20"/>
                <w:szCs w:val="20"/>
              </w:rPr>
              <w:t xml:space="preserve"> </w:t>
            </w:r>
            <w:proofErr w:type="spellStart"/>
            <w:r w:rsidRPr="007F05D9">
              <w:rPr>
                <w:sz w:val="20"/>
                <w:szCs w:val="20"/>
              </w:rPr>
              <w:t>скотоводста</w:t>
            </w:r>
            <w:proofErr w:type="spellEnd"/>
            <w:r w:rsidRPr="007F05D9">
              <w:rPr>
                <w:sz w:val="20"/>
                <w:szCs w:val="20"/>
              </w:rPr>
              <w:t>»</w:t>
            </w:r>
          </w:p>
        </w:tc>
      </w:tr>
      <w:tr w:rsidR="00301DBE" w:rsidRPr="007F05D9" w:rsidTr="00FC5296">
        <w:trPr>
          <w:trHeight w:val="303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1.1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Поголовье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голов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48</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3500</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4500</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5000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5400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5700</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6200</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6500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7000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7"/>
          <w:wAfter w:w="4536" w:type="dxa"/>
          <w:trHeight w:val="570"/>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b/>
                <w:bCs/>
                <w:sz w:val="20"/>
                <w:szCs w:val="20"/>
              </w:rPr>
            </w:pPr>
            <w:r w:rsidRPr="007F05D9">
              <w:rPr>
                <w:b/>
                <w:bCs/>
                <w:sz w:val="20"/>
                <w:szCs w:val="20"/>
              </w:rPr>
              <w:t>Подпрограмма 4 «Поддержка малых форм хозяйствования»</w:t>
            </w:r>
          </w:p>
        </w:tc>
      </w:tr>
      <w:tr w:rsidR="00301DBE" w:rsidRPr="007F05D9" w:rsidTr="00FC5296">
        <w:trPr>
          <w:gridAfter w:val="7"/>
          <w:wAfter w:w="4536" w:type="dxa"/>
          <w:trHeight w:val="58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1. Основное мероприятие «Поддержка начинающих фермеров»</w:t>
            </w:r>
          </w:p>
        </w:tc>
      </w:tr>
      <w:tr w:rsidR="00301DBE" w:rsidRPr="007F05D9" w:rsidTr="00FC5296">
        <w:trPr>
          <w:trHeight w:val="2205"/>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1.1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единиц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62</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7"/>
          <w:wAfter w:w="4536" w:type="dxa"/>
          <w:trHeight w:val="510"/>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2. Основное мероприятие «Развитие семейных животноводческих ферм на базе крестьянских (фермерских) хозяйств»</w:t>
            </w:r>
          </w:p>
        </w:tc>
      </w:tr>
      <w:tr w:rsidR="00301DBE" w:rsidRPr="007F05D9" w:rsidTr="00FC5296">
        <w:trPr>
          <w:trHeight w:val="108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2.1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Количество построенных или реконструированных семейных животноводческих ферм</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единиц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7"/>
          <w:wAfter w:w="4536" w:type="dxa"/>
          <w:trHeight w:val="52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4. Основное мероприятие «Оформление земельных участков в собственность крестьянским (фермерским) хозяйствам»</w:t>
            </w:r>
          </w:p>
        </w:tc>
      </w:tr>
      <w:tr w:rsidR="00301DBE" w:rsidRPr="007F05D9" w:rsidTr="00FC5296">
        <w:trPr>
          <w:gridAfter w:val="1"/>
          <w:wAfter w:w="142" w:type="dxa"/>
          <w:trHeight w:val="126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4.1</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Площадь земельных участков, оформленных в собственность крестьянскими (фермерскими) хозяйствами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2,37</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80</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60</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80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120</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7"/>
          <w:wAfter w:w="4536" w:type="dxa"/>
          <w:trHeight w:val="70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b/>
                <w:bCs/>
                <w:sz w:val="20"/>
                <w:szCs w:val="20"/>
              </w:rPr>
            </w:pPr>
            <w:r w:rsidRPr="007F05D9">
              <w:rPr>
                <w:b/>
                <w:bCs/>
                <w:sz w:val="20"/>
                <w:szCs w:val="20"/>
              </w:rPr>
              <w:t>Подпрограмма 5 «Техническая и технологическая модернизация, инновационное развитие»</w:t>
            </w:r>
          </w:p>
        </w:tc>
      </w:tr>
      <w:tr w:rsidR="00301DBE" w:rsidRPr="007F05D9" w:rsidTr="00FC5296">
        <w:trPr>
          <w:gridAfter w:val="7"/>
          <w:wAfter w:w="4536" w:type="dxa"/>
          <w:trHeight w:val="600"/>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1. Основное мероприятие «Обновление парка сельскохозяйственной техники»</w:t>
            </w:r>
          </w:p>
        </w:tc>
      </w:tr>
      <w:tr w:rsidR="00301DBE" w:rsidRPr="007F05D9" w:rsidTr="00FC5296">
        <w:trPr>
          <w:gridAfter w:val="1"/>
          <w:wAfter w:w="142" w:type="dxa"/>
          <w:trHeight w:val="1725"/>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1.1</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Объемы приобретения новой </w:t>
            </w:r>
            <w:proofErr w:type="gramStart"/>
            <w:r w:rsidRPr="007F05D9">
              <w:rPr>
                <w:sz w:val="20"/>
                <w:szCs w:val="20"/>
              </w:rPr>
              <w:t>техники</w:t>
            </w:r>
            <w:proofErr w:type="gramEnd"/>
            <w:r w:rsidRPr="007F05D9">
              <w:rPr>
                <w:sz w:val="20"/>
                <w:szCs w:val="20"/>
              </w:rPr>
              <w:t xml:space="preserve"> сельскохозяйственными товаропроизводителями всех форм собственности (включая личные подсобные хозяйства)</w:t>
            </w:r>
          </w:p>
        </w:tc>
        <w:tc>
          <w:tcPr>
            <w:tcW w:w="1275"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r>
      <w:tr w:rsidR="00301DBE" w:rsidRPr="007F05D9" w:rsidTr="00FC5296">
        <w:trPr>
          <w:gridAfter w:val="1"/>
          <w:wAfter w:w="142" w:type="dxa"/>
          <w:trHeight w:val="495"/>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тракторы</w:t>
            </w:r>
          </w:p>
        </w:tc>
        <w:tc>
          <w:tcPr>
            <w:tcW w:w="1275"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штук</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1410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26</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27</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25</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28</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28</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29</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28</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1.16.9</w:t>
            </w:r>
          </w:p>
        </w:tc>
      </w:tr>
      <w:tr w:rsidR="00301DBE" w:rsidRPr="007F05D9" w:rsidTr="00FC5296">
        <w:trPr>
          <w:gridAfter w:val="1"/>
          <w:wAfter w:w="142" w:type="dxa"/>
          <w:trHeight w:val="48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зерноуборочные комбайны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штук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1.16.9</w:t>
            </w:r>
          </w:p>
        </w:tc>
      </w:tr>
      <w:tr w:rsidR="00301DBE" w:rsidRPr="007F05D9" w:rsidTr="00FC5296">
        <w:trPr>
          <w:gridAfter w:val="1"/>
          <w:wAfter w:w="142" w:type="dxa"/>
          <w:trHeight w:val="465"/>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кормоуборочные комбайны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штук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88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1.16.9</w:t>
            </w:r>
          </w:p>
        </w:tc>
      </w:tr>
      <w:tr w:rsidR="00301DBE" w:rsidRPr="007F05D9" w:rsidTr="00FC5296">
        <w:trPr>
          <w:gridAfter w:val="1"/>
          <w:wAfter w:w="142" w:type="dxa"/>
          <w:trHeight w:val="75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свеклоуборочные комбайны и </w:t>
            </w:r>
            <w:proofErr w:type="spellStart"/>
            <w:r w:rsidRPr="007F05D9">
              <w:rPr>
                <w:sz w:val="20"/>
                <w:szCs w:val="20"/>
              </w:rPr>
              <w:t>свеклопогрузчики</w:t>
            </w:r>
            <w:proofErr w:type="spellEnd"/>
          </w:p>
        </w:tc>
        <w:tc>
          <w:tcPr>
            <w:tcW w:w="1275"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штук</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35</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1.16.9</w:t>
            </w:r>
          </w:p>
        </w:tc>
      </w:tr>
      <w:tr w:rsidR="00301DBE" w:rsidRPr="007F05D9" w:rsidTr="00FC5296">
        <w:trPr>
          <w:gridAfter w:val="7"/>
          <w:wAfter w:w="4536" w:type="dxa"/>
          <w:trHeight w:val="600"/>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3. Основное мероприятие  «Развитие биотехнологий»</w:t>
            </w:r>
          </w:p>
        </w:tc>
      </w:tr>
      <w:tr w:rsidR="00301DBE" w:rsidRPr="007F05D9" w:rsidTr="00FC5296">
        <w:trPr>
          <w:gridAfter w:val="1"/>
          <w:wAfter w:w="142" w:type="dxa"/>
          <w:trHeight w:val="126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3.1</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Рост применения биологических средств защиты растений и микробиологических удобрений в растениеводстве</w:t>
            </w:r>
          </w:p>
        </w:tc>
        <w:tc>
          <w:tcPr>
            <w:tcW w:w="1275"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 к 2010 году</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27,1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27,3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28,9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30,3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r>
      <w:tr w:rsidR="00301DBE" w:rsidRPr="007F05D9" w:rsidTr="00FC5296">
        <w:trPr>
          <w:gridAfter w:val="1"/>
          <w:wAfter w:w="142" w:type="dxa"/>
          <w:trHeight w:val="1335"/>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3.2</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Удельный вес отходов сельскохозяйственного производства, переработанных методами биотехнологии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rFonts w:ascii="Arial CYR" w:hAnsi="Arial CYR"/>
                <w:sz w:val="20"/>
                <w:szCs w:val="20"/>
              </w:rPr>
            </w:pPr>
            <w:r w:rsidRPr="007F05D9">
              <w:rPr>
                <w:rFonts w:ascii="Arial CYR" w:hAnsi="Arial CYR"/>
                <w:sz w:val="20"/>
                <w:szCs w:val="20"/>
              </w:rPr>
              <w:t xml:space="preserve"> -</w:t>
            </w:r>
          </w:p>
        </w:tc>
      </w:tr>
      <w:tr w:rsidR="00301DBE" w:rsidRPr="007F05D9" w:rsidTr="00FC5296">
        <w:trPr>
          <w:gridAfter w:val="7"/>
          <w:wAfter w:w="4536" w:type="dxa"/>
          <w:trHeight w:val="91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 Основное мероприятие  «Государственная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p>
        </w:tc>
      </w:tr>
      <w:tr w:rsidR="00301DBE" w:rsidRPr="007F05D9" w:rsidTr="00FC5296">
        <w:trPr>
          <w:gridAfter w:val="1"/>
          <w:wAfter w:w="142" w:type="dxa"/>
          <w:trHeight w:val="1005"/>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4.1</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Рентабельность сельскохозяйственных организаций (с учетом субсидий)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16,2</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12,0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13,0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7"/>
          <w:wAfter w:w="4536" w:type="dxa"/>
          <w:trHeight w:val="64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5. Основное мероприятие «Модернизация предприятий пищевой и перерабатывающей промышленности»</w:t>
            </w:r>
          </w:p>
        </w:tc>
      </w:tr>
      <w:tr w:rsidR="00301DBE" w:rsidRPr="007F05D9" w:rsidTr="00FC5296">
        <w:trPr>
          <w:gridAfter w:val="1"/>
          <w:wAfter w:w="142" w:type="dxa"/>
          <w:trHeight w:val="108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5.1</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Индекс производства пищевых продуктов, включая напитки и табака (в сопоставимых ценах)</w:t>
            </w:r>
          </w:p>
        </w:tc>
        <w:tc>
          <w:tcPr>
            <w:tcW w:w="1275"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108,8</w:t>
            </w:r>
          </w:p>
        </w:tc>
        <w:tc>
          <w:tcPr>
            <w:tcW w:w="992" w:type="dxa"/>
            <w:gridSpan w:val="2"/>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97,6</w:t>
            </w:r>
          </w:p>
        </w:tc>
        <w:tc>
          <w:tcPr>
            <w:tcW w:w="992"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111,1</w:t>
            </w:r>
          </w:p>
        </w:tc>
        <w:tc>
          <w:tcPr>
            <w:tcW w:w="993" w:type="dxa"/>
            <w:tcBorders>
              <w:top w:val="nil"/>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100</w:t>
            </w:r>
          </w:p>
        </w:tc>
        <w:tc>
          <w:tcPr>
            <w:tcW w:w="993"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105,7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1.19.2</w:t>
            </w:r>
          </w:p>
        </w:tc>
      </w:tr>
      <w:tr w:rsidR="00301DBE" w:rsidRPr="007F05D9" w:rsidTr="00FC5296">
        <w:trPr>
          <w:gridAfter w:val="7"/>
          <w:wAfter w:w="4536" w:type="dxa"/>
          <w:trHeight w:val="82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6. Основное мероприятие  «Государственная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tc>
      </w:tr>
      <w:tr w:rsidR="00301DBE" w:rsidRPr="007F05D9" w:rsidTr="00FC5296">
        <w:trPr>
          <w:gridAfter w:val="1"/>
          <w:wAfter w:w="142" w:type="dxa"/>
          <w:trHeight w:val="111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6.1</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Продукция сельского хозяйства в хозяйствах всех категорий, в фактических ценах</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proofErr w:type="spellStart"/>
            <w:r w:rsidRPr="007F05D9">
              <w:rPr>
                <w:sz w:val="20"/>
                <w:szCs w:val="20"/>
              </w:rPr>
              <w:t>милиард</w:t>
            </w:r>
            <w:proofErr w:type="spellEnd"/>
            <w:r w:rsidRPr="007F05D9">
              <w:rPr>
                <w:sz w:val="20"/>
                <w:szCs w:val="20"/>
              </w:rPr>
              <w:t>.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99,4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1.16.1</w:t>
            </w:r>
          </w:p>
        </w:tc>
      </w:tr>
      <w:tr w:rsidR="00301DBE" w:rsidRPr="007F05D9" w:rsidTr="00FC5296">
        <w:trPr>
          <w:gridAfter w:val="7"/>
          <w:wAfter w:w="4536" w:type="dxa"/>
          <w:trHeight w:val="79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b/>
                <w:bCs/>
                <w:sz w:val="20"/>
                <w:szCs w:val="20"/>
              </w:rPr>
            </w:pPr>
            <w:r w:rsidRPr="007F05D9">
              <w:rPr>
                <w:b/>
                <w:bCs/>
                <w:sz w:val="20"/>
                <w:szCs w:val="20"/>
              </w:rPr>
              <w:t>Подпрограмма 6  «Развитие информационно-консультационной помощи на селе»</w:t>
            </w:r>
          </w:p>
        </w:tc>
      </w:tr>
      <w:tr w:rsidR="00301DBE" w:rsidRPr="007F05D9" w:rsidTr="00FC5296">
        <w:trPr>
          <w:gridAfter w:val="7"/>
          <w:wAfter w:w="4536" w:type="dxa"/>
          <w:trHeight w:val="630"/>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1.Основное мероприятие «Финансовое обеспечение оказания </w:t>
            </w:r>
            <w:proofErr w:type="spellStart"/>
            <w:r w:rsidRPr="007F05D9">
              <w:rPr>
                <w:sz w:val="20"/>
                <w:szCs w:val="20"/>
              </w:rPr>
              <w:t>муницмпальных</w:t>
            </w:r>
            <w:proofErr w:type="spellEnd"/>
            <w:r w:rsidRPr="007F05D9">
              <w:rPr>
                <w:sz w:val="20"/>
                <w:szCs w:val="20"/>
              </w:rPr>
              <w:t xml:space="preserve"> услуг (выполнения работ) подведомственными учреждениями органов местного самоуправления»</w:t>
            </w:r>
          </w:p>
        </w:tc>
      </w:tr>
      <w:tr w:rsidR="00301DBE" w:rsidRPr="007F05D9" w:rsidTr="00FC5296">
        <w:trPr>
          <w:gridAfter w:val="1"/>
          <w:wAfter w:w="142" w:type="dxa"/>
          <w:trHeight w:val="2835"/>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1.1</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Уровень оказания муниципальными учреждениями Панинского района муниципальных услуг (выполнения работ) от предусмотренного муниципальным заданием объема в рамках реализации муниципальной программы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7"/>
          <w:wAfter w:w="4536" w:type="dxa"/>
          <w:trHeight w:val="31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2.Основное мероприятие «Создание условий и предпосылок для развития агропромышленного комплекса Панинского района»</w:t>
            </w:r>
          </w:p>
        </w:tc>
      </w:tr>
      <w:tr w:rsidR="00301DBE" w:rsidRPr="007F05D9" w:rsidTr="00FC5296">
        <w:trPr>
          <w:gridAfter w:val="1"/>
          <w:wAfter w:w="142" w:type="dxa"/>
          <w:trHeight w:val="1575"/>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2.1</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Минимальное количество проведенных конкурсов, выставок, семинаров и прочих научно-практических мероприятий в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единиц</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1"/>
          <w:wAfter w:w="142" w:type="dxa"/>
          <w:trHeight w:val="126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2.2</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Уровень модернизации технического и программного обеспечения от общего количества рабочих мест</w:t>
            </w:r>
          </w:p>
        </w:tc>
        <w:tc>
          <w:tcPr>
            <w:tcW w:w="1275"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15,0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15,0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15,0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15,0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15,0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w:t>
            </w:r>
          </w:p>
        </w:tc>
      </w:tr>
      <w:tr w:rsidR="00301DBE" w:rsidRPr="007F05D9" w:rsidTr="00FC5296">
        <w:trPr>
          <w:gridAfter w:val="1"/>
          <w:wAfter w:w="142" w:type="dxa"/>
          <w:trHeight w:val="1575"/>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w:t>
            </w:r>
            <w:proofErr w:type="gramStart"/>
            <w:r w:rsidRPr="007F05D9">
              <w:rPr>
                <w:sz w:val="20"/>
                <w:szCs w:val="20"/>
              </w:rPr>
              <w:t>2</w:t>
            </w:r>
            <w:proofErr w:type="gramEnd"/>
            <w:r w:rsidRPr="007F05D9">
              <w:rPr>
                <w:sz w:val="20"/>
                <w:szCs w:val="20"/>
              </w:rPr>
              <w:t>.3</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Наличие в информационно-телекоммуникационной сети Интернет сайта департамента аграрной политики Воронежской области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единиц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1"/>
          <w:wAfter w:w="142" w:type="dxa"/>
          <w:trHeight w:val="189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2.4</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Доля руководителей и главных  специалистов сельскохозяйственных организаций в их общем числе, прошедших переподготовку и повышение квалификации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7"/>
          <w:wAfter w:w="4536" w:type="dxa"/>
          <w:trHeight w:val="85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3.Основное мероприятие «Финансовое обеспечение выполнения других расходных обязательств Панинского муниципального района»</w:t>
            </w:r>
          </w:p>
        </w:tc>
      </w:tr>
      <w:tr w:rsidR="00301DBE" w:rsidRPr="007F05D9" w:rsidTr="00FC5296">
        <w:trPr>
          <w:gridAfter w:val="1"/>
          <w:wAfter w:w="142" w:type="dxa"/>
          <w:trHeight w:val="90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3.1</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Уровень выполнения расходных обязательств</w:t>
            </w:r>
          </w:p>
        </w:tc>
        <w:tc>
          <w:tcPr>
            <w:tcW w:w="1275"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95,0</w:t>
            </w:r>
          </w:p>
        </w:tc>
        <w:tc>
          <w:tcPr>
            <w:tcW w:w="850"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7"/>
          <w:wAfter w:w="4536" w:type="dxa"/>
          <w:trHeight w:val="945"/>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b/>
                <w:bCs/>
                <w:sz w:val="20"/>
                <w:szCs w:val="20"/>
              </w:rPr>
            </w:pPr>
            <w:r w:rsidRPr="007F05D9">
              <w:rPr>
                <w:b/>
                <w:bCs/>
                <w:sz w:val="20"/>
                <w:szCs w:val="20"/>
              </w:rPr>
              <w:t>Подпрограмма 7 «Устойчивое развитие сельских территорий Панинского района на 2014 - 2017 годы и на период до 2020 года»</w:t>
            </w:r>
          </w:p>
        </w:tc>
      </w:tr>
      <w:tr w:rsidR="00301DBE" w:rsidRPr="007F05D9" w:rsidTr="00FC5296">
        <w:trPr>
          <w:gridAfter w:val="7"/>
          <w:wAfter w:w="4536" w:type="dxa"/>
          <w:trHeight w:val="750"/>
        </w:trPr>
        <w:tc>
          <w:tcPr>
            <w:tcW w:w="11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1. 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r>
      <w:tr w:rsidR="00301DBE" w:rsidRPr="007F05D9" w:rsidTr="00FC5296">
        <w:trPr>
          <w:gridAfter w:val="1"/>
          <w:wAfter w:w="142" w:type="dxa"/>
          <w:trHeight w:val="945"/>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Показатель 1.1</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Ввод (приобретение) жилья для граждан, проживающих  и  работающих в сельской местности</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кв</w:t>
            </w:r>
            <w:proofErr w:type="gramStart"/>
            <w:r w:rsidRPr="007F05D9">
              <w:rPr>
                <w:sz w:val="20"/>
                <w:szCs w:val="20"/>
              </w:rPr>
              <w:t>.м</w:t>
            </w:r>
            <w:proofErr w:type="gramEnd"/>
            <w:r w:rsidRPr="007F05D9">
              <w:rPr>
                <w:sz w:val="20"/>
                <w:szCs w:val="20"/>
              </w:rPr>
              <w:t>етров</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23,2</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695</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601</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756</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854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894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918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1"/>
          <w:wAfter w:w="142" w:type="dxa"/>
          <w:trHeight w:val="69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в том числе для молодых семей и молодых специалистов</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кв</w:t>
            </w:r>
            <w:proofErr w:type="gramStart"/>
            <w:r w:rsidRPr="007F05D9">
              <w:rPr>
                <w:sz w:val="20"/>
                <w:szCs w:val="20"/>
              </w:rPr>
              <w:t>.м</w:t>
            </w:r>
            <w:proofErr w:type="gramEnd"/>
            <w:r w:rsidRPr="007F05D9">
              <w:rPr>
                <w:sz w:val="20"/>
                <w:szCs w:val="20"/>
              </w:rPr>
              <w:t>етров</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10,6</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361</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201,00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350,00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437,00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450,00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460,00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475,00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475,00</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w:t>
            </w:r>
          </w:p>
        </w:tc>
      </w:tr>
      <w:tr w:rsidR="00301DBE" w:rsidRPr="007F05D9" w:rsidTr="00FC5296">
        <w:trPr>
          <w:gridAfter w:val="1"/>
          <w:wAfter w:w="142" w:type="dxa"/>
          <w:trHeight w:val="135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1.2</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Сокращение  общего числа семей, нуждающихся в улучшении жилищных условий,  в сельской местности (нарастающим итогом)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r>
      <w:tr w:rsidR="00301DBE" w:rsidRPr="007F05D9" w:rsidTr="00FC5296">
        <w:trPr>
          <w:gridAfter w:val="1"/>
          <w:wAfter w:w="142" w:type="dxa"/>
          <w:trHeight w:val="1650"/>
        </w:trPr>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1.3</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 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процентов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9,5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16,6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r>
      <w:tr w:rsidR="00301DBE" w:rsidRPr="007F05D9" w:rsidTr="00FC5296">
        <w:trPr>
          <w:gridAfter w:val="1"/>
          <w:wAfter w:w="142" w:type="dxa"/>
          <w:trHeight w:val="63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1.4</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Количество созданных рабочих мест на селе</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мест</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rFonts w:ascii="Arial CYR" w:hAnsi="Arial CYR"/>
                <w:sz w:val="20"/>
                <w:szCs w:val="20"/>
              </w:rPr>
            </w:pPr>
            <w:r w:rsidRPr="007F05D9">
              <w:rPr>
                <w:rFonts w:ascii="Arial CYR" w:hAnsi="Arial CYR"/>
                <w:sz w:val="20"/>
                <w:szCs w:val="20"/>
              </w:rPr>
              <w:t xml:space="preserve"> -</w:t>
            </w:r>
          </w:p>
        </w:tc>
      </w:tr>
      <w:tr w:rsidR="00301DBE" w:rsidRPr="007F05D9" w:rsidTr="00FC5296">
        <w:trPr>
          <w:gridAfter w:val="1"/>
          <w:wAfter w:w="142" w:type="dxa"/>
          <w:trHeight w:val="630"/>
        </w:trPr>
        <w:tc>
          <w:tcPr>
            <w:tcW w:w="15608" w:type="dxa"/>
            <w:gridSpan w:val="20"/>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b/>
                <w:bCs/>
                <w:sz w:val="20"/>
                <w:szCs w:val="20"/>
              </w:rPr>
            </w:pPr>
            <w:r w:rsidRPr="007F05D9">
              <w:rPr>
                <w:b/>
                <w:bCs/>
                <w:sz w:val="20"/>
                <w:szCs w:val="20"/>
              </w:rPr>
              <w:t xml:space="preserve">Подпрограмма 8 «Развитие мелиорации земель сельскохозяйственного назначения Панинского района на 2014 - 2020 годы» </w:t>
            </w:r>
          </w:p>
        </w:tc>
      </w:tr>
      <w:tr w:rsidR="00301DBE" w:rsidRPr="007F05D9" w:rsidTr="00FC5296">
        <w:trPr>
          <w:gridAfter w:val="1"/>
          <w:wAfter w:w="142" w:type="dxa"/>
          <w:trHeight w:val="630"/>
        </w:trPr>
        <w:tc>
          <w:tcPr>
            <w:tcW w:w="1560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b/>
                <w:bCs/>
                <w:sz w:val="20"/>
                <w:szCs w:val="20"/>
              </w:rPr>
            </w:pPr>
            <w:r w:rsidRPr="007F05D9">
              <w:rPr>
                <w:sz w:val="20"/>
                <w:szCs w:val="20"/>
              </w:rPr>
              <w:t>1. Основное мероприятие «Гидромелиоративные работы»</w:t>
            </w:r>
          </w:p>
        </w:tc>
      </w:tr>
      <w:tr w:rsidR="00301DBE" w:rsidRPr="007F05D9" w:rsidTr="00FC5296">
        <w:trPr>
          <w:gridAfter w:val="1"/>
          <w:wAfter w:w="142" w:type="dxa"/>
          <w:trHeight w:val="63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1.1</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Ввод в эксплуатацию орошаемых земель</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xml:space="preserve"> гектаров</w:t>
            </w:r>
          </w:p>
        </w:tc>
        <w:tc>
          <w:tcPr>
            <w:tcW w:w="1134"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5,5</w:t>
            </w:r>
          </w:p>
        </w:tc>
        <w:tc>
          <w:tcPr>
            <w:tcW w:w="850"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30.31</w:t>
            </w:r>
          </w:p>
        </w:tc>
      </w:tr>
      <w:tr w:rsidR="00301DBE" w:rsidRPr="007F05D9" w:rsidTr="00FC5296">
        <w:trPr>
          <w:gridAfter w:val="1"/>
          <w:wAfter w:w="142" w:type="dxa"/>
          <w:trHeight w:val="126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1.2</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Прирост объема производства продукции растениеводства на орошаемых площадях (нарастающим итогом)</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20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rFonts w:ascii="Arial CYR" w:hAnsi="Arial CYR"/>
                <w:sz w:val="20"/>
                <w:szCs w:val="20"/>
              </w:rPr>
            </w:pPr>
            <w:r w:rsidRPr="007F05D9">
              <w:rPr>
                <w:rFonts w:ascii="Arial CYR" w:hAnsi="Arial CYR"/>
                <w:sz w:val="20"/>
                <w:szCs w:val="20"/>
              </w:rPr>
              <w:t xml:space="preserve"> -</w:t>
            </w:r>
          </w:p>
        </w:tc>
      </w:tr>
      <w:tr w:rsidR="00301DBE" w:rsidRPr="007F05D9" w:rsidTr="00FC5296">
        <w:trPr>
          <w:gridAfter w:val="1"/>
          <w:wAfter w:w="142" w:type="dxa"/>
          <w:trHeight w:val="375"/>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1.3</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Создание новых рабочих мест </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мест</w:t>
            </w:r>
          </w:p>
        </w:tc>
        <w:tc>
          <w:tcPr>
            <w:tcW w:w="1134"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6</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8</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9</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10</w:t>
            </w:r>
          </w:p>
        </w:tc>
        <w:tc>
          <w:tcPr>
            <w:tcW w:w="993"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10</w:t>
            </w:r>
          </w:p>
        </w:tc>
        <w:tc>
          <w:tcPr>
            <w:tcW w:w="992" w:type="dxa"/>
            <w:gridSpan w:val="2"/>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rFonts w:ascii="Arial CYR" w:hAnsi="Arial CYR"/>
                <w:sz w:val="20"/>
                <w:szCs w:val="20"/>
              </w:rPr>
            </w:pPr>
            <w:r w:rsidRPr="007F05D9">
              <w:rPr>
                <w:rFonts w:ascii="Arial CYR" w:hAnsi="Arial CYR"/>
                <w:sz w:val="20"/>
                <w:szCs w:val="20"/>
              </w:rPr>
              <w:t xml:space="preserve"> -</w:t>
            </w:r>
          </w:p>
        </w:tc>
      </w:tr>
      <w:tr w:rsidR="00301DBE" w:rsidRPr="007F05D9" w:rsidTr="00FC5296">
        <w:trPr>
          <w:gridAfter w:val="1"/>
          <w:wAfter w:w="142" w:type="dxa"/>
          <w:trHeight w:val="375"/>
        </w:trPr>
        <w:tc>
          <w:tcPr>
            <w:tcW w:w="1560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rFonts w:ascii="Arial CYR" w:hAnsi="Arial CYR"/>
                <w:sz w:val="20"/>
                <w:szCs w:val="20"/>
              </w:rPr>
            </w:pPr>
            <w:r w:rsidRPr="007F05D9">
              <w:rPr>
                <w:sz w:val="20"/>
                <w:szCs w:val="20"/>
              </w:rPr>
              <w:t>2. Основное мероприятие «</w:t>
            </w:r>
            <w:proofErr w:type="spellStart"/>
            <w:r w:rsidRPr="007F05D9">
              <w:rPr>
                <w:sz w:val="20"/>
                <w:szCs w:val="20"/>
              </w:rPr>
              <w:t>Агролесомелиоративное</w:t>
            </w:r>
            <w:proofErr w:type="spellEnd"/>
            <w:r w:rsidRPr="007F05D9">
              <w:rPr>
                <w:sz w:val="20"/>
                <w:szCs w:val="20"/>
              </w:rPr>
              <w:t xml:space="preserve">  обустройство  земель сельскохозяйственного назначения»</w:t>
            </w:r>
          </w:p>
        </w:tc>
      </w:tr>
      <w:tr w:rsidR="00301DBE" w:rsidRPr="007F05D9" w:rsidTr="00FC5296">
        <w:trPr>
          <w:gridAfter w:val="1"/>
          <w:wAfter w:w="142" w:type="dxa"/>
          <w:trHeight w:val="1065"/>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Показатель 2.1</w:t>
            </w:r>
          </w:p>
        </w:tc>
        <w:tc>
          <w:tcPr>
            <w:tcW w:w="2978"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Защита и сохранение сельскохозяйственных угодий от ветровой эрозии</w:t>
            </w:r>
          </w:p>
        </w:tc>
        <w:tc>
          <w:tcPr>
            <w:tcW w:w="1134"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га</w:t>
            </w:r>
          </w:p>
        </w:tc>
        <w:tc>
          <w:tcPr>
            <w:tcW w:w="1134"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rFonts w:ascii="Arial CYR" w:hAnsi="Arial CYR"/>
                <w:sz w:val="20"/>
                <w:szCs w:val="20"/>
              </w:rPr>
            </w:pPr>
            <w:r w:rsidRPr="007F05D9">
              <w:rPr>
                <w:rFonts w:ascii="Arial CYR" w:hAnsi="Arial CYR"/>
                <w:sz w:val="20"/>
                <w:szCs w:val="20"/>
              </w:rPr>
              <w:t xml:space="preserve"> -</w:t>
            </w:r>
          </w:p>
        </w:tc>
      </w:tr>
      <w:tr w:rsidR="00301DBE" w:rsidRPr="007F05D9" w:rsidTr="00FC5296">
        <w:trPr>
          <w:gridAfter w:val="1"/>
          <w:wAfter w:w="142" w:type="dxa"/>
          <w:trHeight w:val="415"/>
        </w:trPr>
        <w:tc>
          <w:tcPr>
            <w:tcW w:w="1560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 xml:space="preserve">Подпрограмма 9 «Эпизоотическое и ветеринарно-санитарное благополучие Панинского </w:t>
            </w:r>
            <w:proofErr w:type="gramStart"/>
            <w:r w:rsidRPr="007F05D9">
              <w:rPr>
                <w:sz w:val="20"/>
                <w:szCs w:val="20"/>
              </w:rPr>
              <w:t>муниципального</w:t>
            </w:r>
            <w:proofErr w:type="gramEnd"/>
            <w:r w:rsidRPr="007F05D9">
              <w:rPr>
                <w:sz w:val="20"/>
                <w:szCs w:val="20"/>
              </w:rPr>
              <w:t xml:space="preserve"> района на 2014-2020 годы»</w:t>
            </w:r>
          </w:p>
          <w:p w:rsidR="00301DBE" w:rsidRPr="00546D71" w:rsidRDefault="00301DBE" w:rsidP="00FC5296">
            <w:pPr>
              <w:jc w:val="center"/>
              <w:rPr>
                <w:rFonts w:asciiTheme="minorHAnsi" w:hAnsiTheme="minorHAnsi"/>
                <w:sz w:val="20"/>
                <w:szCs w:val="20"/>
              </w:rPr>
            </w:pPr>
          </w:p>
        </w:tc>
      </w:tr>
      <w:tr w:rsidR="00301DBE" w:rsidRPr="007F05D9" w:rsidTr="00FC5296">
        <w:trPr>
          <w:gridAfter w:val="1"/>
          <w:wAfter w:w="142" w:type="dxa"/>
          <w:trHeight w:val="415"/>
        </w:trPr>
        <w:tc>
          <w:tcPr>
            <w:tcW w:w="15608"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rPr>
                <w:sz w:val="20"/>
                <w:szCs w:val="20"/>
              </w:rPr>
            </w:pPr>
            <w:r w:rsidRPr="007F05D9">
              <w:rPr>
                <w:sz w:val="20"/>
                <w:szCs w:val="20"/>
              </w:rPr>
              <w:t>1.Основное мероприятие "Обеспечение проведения противоэпизоотических мероприятий"</w:t>
            </w:r>
          </w:p>
          <w:p w:rsidR="00301DBE" w:rsidRPr="007F05D9" w:rsidRDefault="00301DBE" w:rsidP="00FC5296">
            <w:pPr>
              <w:rPr>
                <w:sz w:val="20"/>
                <w:szCs w:val="20"/>
              </w:rPr>
            </w:pPr>
          </w:p>
        </w:tc>
      </w:tr>
      <w:tr w:rsidR="00301DBE" w:rsidRPr="007F05D9" w:rsidTr="00FC5296">
        <w:trPr>
          <w:gridAfter w:val="1"/>
          <w:wAfter w:w="142" w:type="dxa"/>
          <w:trHeight w:val="1350"/>
        </w:trPr>
        <w:tc>
          <w:tcPr>
            <w:tcW w:w="1432" w:type="dxa"/>
            <w:gridSpan w:val="2"/>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lastRenderedPageBreak/>
              <w:t>показатель 1.1</w:t>
            </w:r>
          </w:p>
        </w:tc>
        <w:tc>
          <w:tcPr>
            <w:tcW w:w="2978" w:type="dxa"/>
            <w:gridSpan w:val="2"/>
            <w:tcBorders>
              <w:top w:val="nil"/>
              <w:left w:val="nil"/>
              <w:bottom w:val="single" w:sz="4" w:space="0" w:color="auto"/>
              <w:right w:val="nil"/>
            </w:tcBorders>
            <w:shd w:val="clear" w:color="auto" w:fill="auto"/>
            <w:noWrap/>
            <w:vAlign w:val="bottom"/>
            <w:hideMark/>
          </w:tcPr>
          <w:p w:rsidR="00301DBE" w:rsidRPr="007F05D9" w:rsidRDefault="00301DBE" w:rsidP="00FC5296">
            <w:pPr>
              <w:jc w:val="both"/>
              <w:rPr>
                <w:sz w:val="20"/>
                <w:szCs w:val="20"/>
              </w:rPr>
            </w:pPr>
            <w:r w:rsidRPr="007F05D9">
              <w:rPr>
                <w:sz w:val="20"/>
                <w:szCs w:val="20"/>
              </w:rPr>
              <w:t xml:space="preserve"> Доля выполненных заявок по отлову безнадзорных животных от общего количества поступивших заявок - не менее 65%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65,00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65,00</w:t>
            </w:r>
          </w:p>
        </w:tc>
        <w:tc>
          <w:tcPr>
            <w:tcW w:w="992"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65,00</w:t>
            </w:r>
          </w:p>
        </w:tc>
        <w:tc>
          <w:tcPr>
            <w:tcW w:w="992"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65,00</w:t>
            </w:r>
          </w:p>
        </w:tc>
        <w:tc>
          <w:tcPr>
            <w:tcW w:w="993"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65,00</w:t>
            </w:r>
          </w:p>
        </w:tc>
        <w:tc>
          <w:tcPr>
            <w:tcW w:w="850" w:type="dxa"/>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01DBE" w:rsidRPr="007F05D9" w:rsidRDefault="00301DBE" w:rsidP="00FC5296">
            <w:pPr>
              <w:jc w:val="center"/>
              <w:rPr>
                <w:sz w:val="20"/>
                <w:szCs w:val="20"/>
              </w:rPr>
            </w:pPr>
            <w:r w:rsidRPr="007F05D9">
              <w:rPr>
                <w:sz w:val="20"/>
                <w:szCs w:val="20"/>
              </w:rPr>
              <w:t> </w:t>
            </w:r>
          </w:p>
        </w:tc>
      </w:tr>
      <w:tr w:rsidR="00301DBE" w:rsidRPr="007F05D9" w:rsidTr="00FC5296">
        <w:trPr>
          <w:gridAfter w:val="1"/>
          <w:wAfter w:w="142" w:type="dxa"/>
          <w:trHeight w:val="975"/>
        </w:trPr>
        <w:tc>
          <w:tcPr>
            <w:tcW w:w="143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показатель 2.2</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rPr>
                <w:sz w:val="20"/>
                <w:szCs w:val="20"/>
              </w:rPr>
            </w:pPr>
            <w:r w:rsidRPr="007F05D9">
              <w:rPr>
                <w:sz w:val="20"/>
                <w:szCs w:val="20"/>
              </w:rPr>
              <w:t xml:space="preserve">Численность отловленных безнадзорных животных </w:t>
            </w:r>
            <w:proofErr w:type="gramStart"/>
            <w:r w:rsidRPr="007F05D9">
              <w:rPr>
                <w:sz w:val="20"/>
                <w:szCs w:val="20"/>
              </w:rPr>
              <w:t>–н</w:t>
            </w:r>
            <w:proofErr w:type="gramEnd"/>
            <w:r w:rsidRPr="007F05D9">
              <w:rPr>
                <w:sz w:val="20"/>
                <w:szCs w:val="20"/>
              </w:rPr>
              <w:t xml:space="preserve">е менее </w:t>
            </w:r>
          </w:p>
        </w:tc>
        <w:tc>
          <w:tcPr>
            <w:tcW w:w="1134" w:type="dxa"/>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ед.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01DBE" w:rsidRPr="007F05D9" w:rsidRDefault="00301DBE" w:rsidP="00FC5296">
            <w:pPr>
              <w:jc w:val="center"/>
              <w:rPr>
                <w:sz w:val="20"/>
                <w:szCs w:val="20"/>
              </w:rPr>
            </w:pPr>
            <w:r w:rsidRPr="007F05D9">
              <w:rPr>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22,00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19,00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17,00</w:t>
            </w:r>
          </w:p>
        </w:tc>
        <w:tc>
          <w:tcPr>
            <w:tcW w:w="992"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17,00</w:t>
            </w:r>
          </w:p>
        </w:tc>
        <w:tc>
          <w:tcPr>
            <w:tcW w:w="993"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17,00</w:t>
            </w:r>
          </w:p>
        </w:tc>
        <w:tc>
          <w:tcPr>
            <w:tcW w:w="850" w:type="dxa"/>
            <w:tcBorders>
              <w:top w:val="single" w:sz="4" w:space="0" w:color="auto"/>
              <w:left w:val="nil"/>
              <w:bottom w:val="single" w:sz="4" w:space="0" w:color="auto"/>
              <w:right w:val="single" w:sz="4" w:space="0" w:color="auto"/>
            </w:tcBorders>
            <w:shd w:val="clear" w:color="auto" w:fill="auto"/>
            <w:noWrap/>
            <w:hideMark/>
          </w:tcPr>
          <w:p w:rsidR="00301DBE" w:rsidRPr="007F05D9" w:rsidRDefault="00301DBE" w:rsidP="00FC5296">
            <w:pPr>
              <w:jc w:val="center"/>
              <w:rPr>
                <w:sz w:val="20"/>
                <w:szCs w:val="20"/>
              </w:rPr>
            </w:pPr>
            <w:r w:rsidRPr="007F05D9">
              <w:rPr>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301DBE" w:rsidRDefault="00301DBE" w:rsidP="00FC5296">
            <w:pPr>
              <w:jc w:val="center"/>
              <w:rPr>
                <w:sz w:val="20"/>
                <w:szCs w:val="20"/>
              </w:rPr>
            </w:pPr>
          </w:p>
          <w:p w:rsidR="00301DBE" w:rsidRPr="007F05D9" w:rsidRDefault="00301DBE" w:rsidP="00FC5296">
            <w:pPr>
              <w:jc w:val="center"/>
              <w:rPr>
                <w:sz w:val="20"/>
                <w:szCs w:val="20"/>
              </w:rPr>
            </w:pPr>
          </w:p>
        </w:tc>
      </w:tr>
      <w:tr w:rsidR="00301DBE" w:rsidRPr="007F05D9" w:rsidTr="00FC5296">
        <w:trPr>
          <w:gridAfter w:val="1"/>
          <w:wAfter w:w="142" w:type="dxa"/>
          <w:trHeight w:val="415"/>
        </w:trPr>
        <w:tc>
          <w:tcPr>
            <w:tcW w:w="15608" w:type="dxa"/>
            <w:gridSpan w:val="20"/>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rPr>
                <w:sz w:val="20"/>
                <w:szCs w:val="20"/>
              </w:rPr>
            </w:pPr>
            <w:r w:rsidRPr="007F05D9">
              <w:rPr>
                <w:sz w:val="20"/>
                <w:szCs w:val="20"/>
              </w:rPr>
              <w:t xml:space="preserve">Подпрограмма 10 </w:t>
            </w:r>
            <w:r w:rsidRPr="007F05D9">
              <w:rPr>
                <w:color w:val="000000"/>
                <w:sz w:val="20"/>
                <w:szCs w:val="20"/>
              </w:rPr>
              <w:t>«Проведение Всероссийской сельскохозяйственной переписи в 2016году в Панинском муниципальном районе»</w:t>
            </w:r>
          </w:p>
        </w:tc>
      </w:tr>
      <w:tr w:rsidR="00301DBE" w:rsidRPr="007F05D9" w:rsidTr="00FC5296">
        <w:trPr>
          <w:gridAfter w:val="1"/>
          <w:wAfter w:w="142" w:type="dxa"/>
          <w:trHeight w:val="415"/>
        </w:trPr>
        <w:tc>
          <w:tcPr>
            <w:tcW w:w="15608" w:type="dxa"/>
            <w:gridSpan w:val="20"/>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rPr>
                <w:sz w:val="20"/>
                <w:szCs w:val="20"/>
              </w:rPr>
            </w:pPr>
            <w:r w:rsidRPr="007F05D9">
              <w:rPr>
                <w:color w:val="000000"/>
                <w:sz w:val="20"/>
                <w:szCs w:val="20"/>
              </w:rPr>
              <w:t>Мероприятие 1. Обеспечение проведения Всероссийской сельскохозяйственной переписи в 2016 год</w:t>
            </w:r>
          </w:p>
        </w:tc>
      </w:tr>
      <w:tr w:rsidR="00301DBE" w:rsidRPr="007F05D9" w:rsidTr="00FC5296">
        <w:trPr>
          <w:gridAfter w:val="1"/>
          <w:wAfter w:w="142" w:type="dxa"/>
          <w:trHeight w:val="375"/>
        </w:trPr>
        <w:tc>
          <w:tcPr>
            <w:tcW w:w="143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показатель 1.1</w:t>
            </w:r>
          </w:p>
        </w:tc>
        <w:tc>
          <w:tcPr>
            <w:tcW w:w="2978" w:type="dxa"/>
            <w:gridSpan w:val="2"/>
            <w:tcBorders>
              <w:top w:val="nil"/>
              <w:left w:val="nil"/>
              <w:bottom w:val="single" w:sz="4" w:space="0" w:color="auto"/>
              <w:right w:val="single" w:sz="4" w:space="0" w:color="auto"/>
            </w:tcBorders>
            <w:shd w:val="clear" w:color="auto" w:fill="auto"/>
            <w:noWrap/>
            <w:vAlign w:val="bottom"/>
            <w:hideMark/>
          </w:tcPr>
          <w:p w:rsidR="00301DBE" w:rsidRPr="007F05D9" w:rsidRDefault="00301DBE" w:rsidP="00FC5296">
            <w:pPr>
              <w:rPr>
                <w:b/>
                <w:bCs/>
                <w:sz w:val="20"/>
                <w:szCs w:val="20"/>
              </w:rPr>
            </w:pPr>
            <w:r w:rsidRPr="007F05D9">
              <w:rPr>
                <w:b/>
                <w:bCs/>
                <w:sz w:val="20"/>
                <w:szCs w:val="20"/>
              </w:rPr>
              <w:t xml:space="preserve"> </w:t>
            </w:r>
            <w:r w:rsidRPr="007F05D9">
              <w:rPr>
                <w:color w:val="000000"/>
                <w:sz w:val="20"/>
                <w:szCs w:val="20"/>
              </w:rPr>
              <w:t xml:space="preserve">Уровень выполнения расходных обязательств по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0</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100</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Pr="007F05D9" w:rsidRDefault="00301DBE" w:rsidP="00FC5296">
            <w:pPr>
              <w:jc w:val="center"/>
              <w:rPr>
                <w:sz w:val="20"/>
                <w:szCs w:val="20"/>
              </w:rPr>
            </w:pPr>
            <w:r w:rsidRPr="007F05D9">
              <w:rPr>
                <w:sz w:val="20"/>
                <w:szCs w:val="20"/>
              </w:rPr>
              <w:t>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Pr="007F05D9" w:rsidRDefault="00301DBE" w:rsidP="00FC5296">
            <w:pPr>
              <w:rPr>
                <w:sz w:val="20"/>
                <w:szCs w:val="20"/>
              </w:rPr>
            </w:pPr>
            <w:r w:rsidRPr="007F05D9">
              <w:rPr>
                <w:sz w:val="20"/>
                <w:szCs w:val="20"/>
              </w:rPr>
              <w:t>-</w:t>
            </w:r>
          </w:p>
        </w:tc>
      </w:tr>
      <w:tr w:rsidR="00301DBE" w:rsidRPr="007F05D9" w:rsidTr="00FC5296">
        <w:trPr>
          <w:gridAfter w:val="1"/>
          <w:wAfter w:w="142" w:type="dxa"/>
          <w:trHeight w:val="375"/>
        </w:trPr>
        <w:tc>
          <w:tcPr>
            <w:tcW w:w="1432" w:type="dxa"/>
            <w:gridSpan w:val="2"/>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2978" w:type="dxa"/>
            <w:gridSpan w:val="2"/>
            <w:tcBorders>
              <w:top w:val="nil"/>
              <w:left w:val="nil"/>
              <w:bottom w:val="single" w:sz="4" w:space="0" w:color="auto"/>
              <w:right w:val="single" w:sz="4" w:space="0" w:color="auto"/>
            </w:tcBorders>
            <w:shd w:val="clear" w:color="auto" w:fill="auto"/>
            <w:noWrap/>
            <w:vAlign w:val="bottom"/>
            <w:hideMark/>
          </w:tcPr>
          <w:p w:rsidR="00301DBE" w:rsidRPr="007F05D9" w:rsidRDefault="00301DBE" w:rsidP="00FC5296">
            <w:pPr>
              <w:rPr>
                <w:color w:val="000000"/>
                <w:sz w:val="20"/>
                <w:szCs w:val="20"/>
              </w:rPr>
            </w:pPr>
            <w:r w:rsidRPr="007F05D9">
              <w:rPr>
                <w:color w:val="000000"/>
                <w:sz w:val="20"/>
                <w:szCs w:val="20"/>
              </w:rPr>
              <w:t xml:space="preserve">       обеспечению реализации мероприятия </w:t>
            </w:r>
          </w:p>
        </w:tc>
        <w:tc>
          <w:tcPr>
            <w:tcW w:w="1134" w:type="dxa"/>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r>
      <w:tr w:rsidR="00301DBE" w:rsidRPr="007F05D9" w:rsidTr="00FC5296">
        <w:trPr>
          <w:gridAfter w:val="1"/>
          <w:wAfter w:w="142" w:type="dxa"/>
          <w:trHeight w:val="375"/>
        </w:trPr>
        <w:tc>
          <w:tcPr>
            <w:tcW w:w="1432" w:type="dxa"/>
            <w:gridSpan w:val="2"/>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2978" w:type="dxa"/>
            <w:gridSpan w:val="2"/>
            <w:tcBorders>
              <w:top w:val="nil"/>
              <w:left w:val="nil"/>
              <w:bottom w:val="single" w:sz="4" w:space="0" w:color="auto"/>
              <w:right w:val="single" w:sz="4" w:space="0" w:color="auto"/>
            </w:tcBorders>
            <w:shd w:val="clear" w:color="auto" w:fill="auto"/>
            <w:noWrap/>
            <w:vAlign w:val="bottom"/>
            <w:hideMark/>
          </w:tcPr>
          <w:p w:rsidR="00301DBE" w:rsidRPr="007F05D9" w:rsidRDefault="00301DBE" w:rsidP="00FC5296">
            <w:pPr>
              <w:jc w:val="both"/>
              <w:rPr>
                <w:sz w:val="20"/>
                <w:szCs w:val="20"/>
              </w:rPr>
            </w:pPr>
            <w:r w:rsidRPr="007F05D9">
              <w:rPr>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301DBE" w:rsidRPr="007F05D9" w:rsidRDefault="00301DBE" w:rsidP="00FC5296">
            <w:pPr>
              <w:rPr>
                <w:sz w:val="20"/>
                <w:szCs w:val="20"/>
              </w:rPr>
            </w:pPr>
          </w:p>
        </w:tc>
      </w:tr>
    </w:tbl>
    <w:p w:rsidR="00301DBE" w:rsidRDefault="00301DBE" w:rsidP="00301DBE"/>
    <w:tbl>
      <w:tblPr>
        <w:tblW w:w="16180" w:type="dxa"/>
        <w:tblInd w:w="88" w:type="dxa"/>
        <w:tblLayout w:type="fixed"/>
        <w:tblLook w:val="04A0"/>
      </w:tblPr>
      <w:tblGrid>
        <w:gridCol w:w="2288"/>
        <w:gridCol w:w="2835"/>
        <w:gridCol w:w="3261"/>
        <w:gridCol w:w="1134"/>
        <w:gridCol w:w="1134"/>
        <w:gridCol w:w="1134"/>
        <w:gridCol w:w="992"/>
        <w:gridCol w:w="1134"/>
        <w:gridCol w:w="1134"/>
        <w:gridCol w:w="709"/>
        <w:gridCol w:w="425"/>
      </w:tblGrid>
      <w:tr w:rsidR="00301DBE" w:rsidRPr="0069623F" w:rsidTr="00FC5296">
        <w:trPr>
          <w:gridAfter w:val="1"/>
          <w:wAfter w:w="425" w:type="dxa"/>
          <w:trHeight w:val="1245"/>
        </w:trPr>
        <w:tc>
          <w:tcPr>
            <w:tcW w:w="15755" w:type="dxa"/>
            <w:gridSpan w:val="10"/>
            <w:tcBorders>
              <w:top w:val="nil"/>
              <w:left w:val="nil"/>
              <w:bottom w:val="single" w:sz="4" w:space="0" w:color="auto"/>
              <w:right w:val="nil"/>
            </w:tcBorders>
            <w:shd w:val="clear" w:color="auto" w:fill="auto"/>
            <w:vAlign w:val="center"/>
            <w:hideMark/>
          </w:tcPr>
          <w:p w:rsidR="00301DBE" w:rsidRPr="00556F43" w:rsidRDefault="00301DBE" w:rsidP="00FC5296">
            <w:pPr>
              <w:jc w:val="center"/>
              <w:rPr>
                <w:b/>
                <w:bCs/>
              </w:rPr>
            </w:pPr>
            <w:r w:rsidRPr="00556F43">
              <w:rPr>
                <w:b/>
                <w:bCs/>
              </w:rPr>
              <w:t xml:space="preserve">Расходы местного бюджета на реализацию муниципальной программы Панинского муниципального района Воронежской области "Развитие  сельского хозяйства, производства пищевых продуктов и инфраструктуры </w:t>
            </w:r>
            <w:proofErr w:type="spellStart"/>
            <w:r w:rsidRPr="00556F43">
              <w:rPr>
                <w:b/>
                <w:bCs/>
              </w:rPr>
              <w:t>агропродовльственного</w:t>
            </w:r>
            <w:proofErr w:type="spellEnd"/>
            <w:r w:rsidRPr="00556F43">
              <w:rPr>
                <w:b/>
                <w:bCs/>
              </w:rPr>
              <w:t xml:space="preserve"> рынка"                                </w:t>
            </w:r>
          </w:p>
        </w:tc>
      </w:tr>
      <w:tr w:rsidR="00301DBE" w:rsidRPr="000651DD" w:rsidTr="00FC5296">
        <w:trPr>
          <w:trHeight w:val="624"/>
        </w:trPr>
        <w:tc>
          <w:tcPr>
            <w:tcW w:w="22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Статус</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301DBE" w:rsidRPr="000651DD" w:rsidRDefault="00301DBE" w:rsidP="00FC5296">
            <w:pPr>
              <w:jc w:val="center"/>
              <w:rPr>
                <w:sz w:val="20"/>
                <w:szCs w:val="20"/>
              </w:rPr>
            </w:pPr>
            <w:r w:rsidRPr="000651DD">
              <w:rPr>
                <w:sz w:val="20"/>
                <w:szCs w:val="20"/>
              </w:rPr>
              <w:t xml:space="preserve">Наименование муниципальной программы, подпрограммы, основного мероприятия </w:t>
            </w:r>
          </w:p>
        </w:tc>
        <w:tc>
          <w:tcPr>
            <w:tcW w:w="3261" w:type="dxa"/>
            <w:vMerge w:val="restart"/>
            <w:tcBorders>
              <w:top w:val="nil"/>
              <w:left w:val="single" w:sz="4" w:space="0" w:color="auto"/>
              <w:bottom w:val="single" w:sz="4" w:space="0" w:color="auto"/>
              <w:right w:val="single" w:sz="4" w:space="0" w:color="auto"/>
            </w:tcBorders>
            <w:shd w:val="clear" w:color="000000" w:fill="FFFFFF"/>
            <w:vAlign w:val="center"/>
            <w:hideMark/>
          </w:tcPr>
          <w:p w:rsidR="00301DBE" w:rsidRPr="000651DD" w:rsidRDefault="00301DBE" w:rsidP="00FC5296">
            <w:pPr>
              <w:jc w:val="center"/>
              <w:rPr>
                <w:sz w:val="20"/>
                <w:szCs w:val="20"/>
              </w:rPr>
            </w:pPr>
            <w:r w:rsidRPr="000651DD">
              <w:rPr>
                <w:sz w:val="20"/>
                <w:szCs w:val="20"/>
              </w:rPr>
              <w:t>Наименование ответственного исполнителя, исполнителя - главного распорядителя средств местного бюджета (далее - ГРБС)</w:t>
            </w:r>
          </w:p>
        </w:tc>
        <w:tc>
          <w:tcPr>
            <w:tcW w:w="7796" w:type="dxa"/>
            <w:gridSpan w:val="8"/>
            <w:tcBorders>
              <w:top w:val="single" w:sz="4" w:space="0" w:color="auto"/>
              <w:left w:val="nil"/>
              <w:bottom w:val="single" w:sz="4" w:space="0" w:color="auto"/>
              <w:right w:val="single" w:sz="4" w:space="0" w:color="auto"/>
            </w:tcBorders>
            <w:shd w:val="clear" w:color="auto" w:fill="auto"/>
            <w:vAlign w:val="center"/>
            <w:hideMark/>
          </w:tcPr>
          <w:p w:rsidR="00301DBE" w:rsidRPr="000651DD" w:rsidRDefault="00301DBE" w:rsidP="00FC5296">
            <w:pPr>
              <w:jc w:val="center"/>
              <w:rPr>
                <w:sz w:val="20"/>
                <w:szCs w:val="20"/>
              </w:rPr>
            </w:pPr>
            <w:r w:rsidRPr="000651DD">
              <w:rPr>
                <w:sz w:val="20"/>
                <w:szCs w:val="20"/>
              </w:rPr>
              <w:t>Расходы местного бюджета по годам реализации муниципальной программы, тыс. руб. </w:t>
            </w:r>
          </w:p>
          <w:p w:rsidR="00301DBE" w:rsidRPr="000651DD" w:rsidRDefault="00301DBE" w:rsidP="00FC5296">
            <w:pPr>
              <w:rPr>
                <w:sz w:val="20"/>
                <w:szCs w:val="20"/>
              </w:rPr>
            </w:pPr>
            <w:r w:rsidRPr="000651DD">
              <w:rPr>
                <w:sz w:val="20"/>
                <w:szCs w:val="20"/>
              </w:rPr>
              <w:t> </w:t>
            </w:r>
          </w:p>
        </w:tc>
      </w:tr>
      <w:tr w:rsidR="00301DBE" w:rsidRPr="0069623F" w:rsidTr="00FC5296">
        <w:trPr>
          <w:trHeight w:val="1500"/>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301DBE" w:rsidRPr="000651DD" w:rsidRDefault="00301DBE" w:rsidP="00FC5296">
            <w:pPr>
              <w:jc w:val="center"/>
              <w:rPr>
                <w:sz w:val="20"/>
                <w:szCs w:val="20"/>
              </w:rPr>
            </w:pPr>
            <w:r w:rsidRPr="000651DD">
              <w:rPr>
                <w:sz w:val="20"/>
                <w:szCs w:val="20"/>
              </w:rPr>
              <w:t>2014</w:t>
            </w:r>
            <w:r w:rsidRPr="000651DD">
              <w:rPr>
                <w:sz w:val="20"/>
                <w:szCs w:val="20"/>
              </w:rPr>
              <w:br/>
              <w:t>(первый год реализации)</w:t>
            </w:r>
          </w:p>
        </w:tc>
        <w:tc>
          <w:tcPr>
            <w:tcW w:w="1134" w:type="dxa"/>
            <w:tcBorders>
              <w:top w:val="nil"/>
              <w:left w:val="nil"/>
              <w:bottom w:val="single" w:sz="4" w:space="0" w:color="auto"/>
              <w:right w:val="single" w:sz="4" w:space="0" w:color="auto"/>
            </w:tcBorders>
            <w:shd w:val="clear" w:color="000000" w:fill="FFFFFF"/>
            <w:vAlign w:val="center"/>
            <w:hideMark/>
          </w:tcPr>
          <w:p w:rsidR="00301DBE" w:rsidRPr="000651DD" w:rsidRDefault="00301DBE" w:rsidP="00FC5296">
            <w:pPr>
              <w:jc w:val="center"/>
              <w:rPr>
                <w:sz w:val="20"/>
                <w:szCs w:val="20"/>
              </w:rPr>
            </w:pPr>
            <w:r w:rsidRPr="000651DD">
              <w:rPr>
                <w:sz w:val="20"/>
                <w:szCs w:val="20"/>
              </w:rPr>
              <w:t>2015</w:t>
            </w:r>
            <w:r w:rsidRPr="000651DD">
              <w:rPr>
                <w:sz w:val="20"/>
                <w:szCs w:val="20"/>
              </w:rPr>
              <w:br/>
              <w:t>(второй год реализации)</w:t>
            </w:r>
          </w:p>
        </w:tc>
        <w:tc>
          <w:tcPr>
            <w:tcW w:w="1134" w:type="dxa"/>
            <w:tcBorders>
              <w:top w:val="nil"/>
              <w:left w:val="nil"/>
              <w:bottom w:val="single" w:sz="4" w:space="0" w:color="auto"/>
              <w:right w:val="single" w:sz="4" w:space="0" w:color="auto"/>
            </w:tcBorders>
            <w:shd w:val="clear" w:color="000000" w:fill="FFFFFF"/>
            <w:vAlign w:val="center"/>
            <w:hideMark/>
          </w:tcPr>
          <w:p w:rsidR="00301DBE" w:rsidRPr="000651DD" w:rsidRDefault="00301DBE" w:rsidP="00FC5296">
            <w:pPr>
              <w:jc w:val="center"/>
              <w:rPr>
                <w:sz w:val="20"/>
                <w:szCs w:val="20"/>
              </w:rPr>
            </w:pPr>
            <w:r w:rsidRPr="000651DD">
              <w:rPr>
                <w:sz w:val="20"/>
                <w:szCs w:val="20"/>
              </w:rPr>
              <w:t>2016</w:t>
            </w:r>
            <w:r w:rsidRPr="000651DD">
              <w:rPr>
                <w:sz w:val="20"/>
                <w:szCs w:val="20"/>
              </w:rPr>
              <w:br/>
              <w:t xml:space="preserve">(третий год реализации) </w:t>
            </w:r>
          </w:p>
        </w:tc>
        <w:tc>
          <w:tcPr>
            <w:tcW w:w="992" w:type="dxa"/>
            <w:tcBorders>
              <w:top w:val="nil"/>
              <w:left w:val="nil"/>
              <w:bottom w:val="single" w:sz="4" w:space="0" w:color="auto"/>
              <w:right w:val="single" w:sz="4" w:space="0" w:color="auto"/>
            </w:tcBorders>
            <w:shd w:val="clear" w:color="000000" w:fill="FFFFFF"/>
            <w:vAlign w:val="center"/>
            <w:hideMark/>
          </w:tcPr>
          <w:p w:rsidR="00301DBE" w:rsidRPr="000651DD" w:rsidRDefault="00301DBE" w:rsidP="00FC5296">
            <w:pPr>
              <w:jc w:val="center"/>
              <w:rPr>
                <w:sz w:val="20"/>
                <w:szCs w:val="20"/>
              </w:rPr>
            </w:pPr>
            <w:r w:rsidRPr="000651DD">
              <w:rPr>
                <w:sz w:val="20"/>
                <w:szCs w:val="20"/>
              </w:rPr>
              <w:t>2017</w:t>
            </w:r>
            <w:r w:rsidRPr="000651DD">
              <w:rPr>
                <w:sz w:val="20"/>
                <w:szCs w:val="20"/>
              </w:rPr>
              <w:br/>
              <w:t xml:space="preserve">(четвертый год реализации) </w:t>
            </w:r>
          </w:p>
        </w:tc>
        <w:tc>
          <w:tcPr>
            <w:tcW w:w="1134" w:type="dxa"/>
            <w:tcBorders>
              <w:top w:val="nil"/>
              <w:left w:val="nil"/>
              <w:bottom w:val="single" w:sz="4" w:space="0" w:color="auto"/>
              <w:right w:val="single" w:sz="4" w:space="0" w:color="auto"/>
            </w:tcBorders>
            <w:shd w:val="clear" w:color="000000" w:fill="FFFFFF"/>
            <w:vAlign w:val="center"/>
            <w:hideMark/>
          </w:tcPr>
          <w:p w:rsidR="00301DBE" w:rsidRPr="000651DD" w:rsidRDefault="00301DBE" w:rsidP="00FC5296">
            <w:pPr>
              <w:jc w:val="center"/>
              <w:rPr>
                <w:sz w:val="20"/>
                <w:szCs w:val="20"/>
              </w:rPr>
            </w:pPr>
            <w:r w:rsidRPr="000651DD">
              <w:rPr>
                <w:sz w:val="20"/>
                <w:szCs w:val="20"/>
              </w:rPr>
              <w:t>2018</w:t>
            </w:r>
            <w:r w:rsidRPr="000651DD">
              <w:rPr>
                <w:sz w:val="20"/>
                <w:szCs w:val="20"/>
              </w:rPr>
              <w:br/>
              <w:t xml:space="preserve">(четвертый год реализации) </w:t>
            </w:r>
          </w:p>
        </w:tc>
        <w:tc>
          <w:tcPr>
            <w:tcW w:w="1134" w:type="dxa"/>
            <w:tcBorders>
              <w:top w:val="nil"/>
              <w:left w:val="nil"/>
              <w:bottom w:val="single" w:sz="4" w:space="0" w:color="auto"/>
              <w:right w:val="single" w:sz="4" w:space="0" w:color="auto"/>
            </w:tcBorders>
            <w:shd w:val="clear" w:color="000000" w:fill="FFFFFF"/>
            <w:vAlign w:val="center"/>
            <w:hideMark/>
          </w:tcPr>
          <w:p w:rsidR="00301DBE" w:rsidRPr="000651DD" w:rsidRDefault="00301DBE" w:rsidP="00FC5296">
            <w:pPr>
              <w:jc w:val="center"/>
              <w:rPr>
                <w:sz w:val="20"/>
                <w:szCs w:val="20"/>
              </w:rPr>
            </w:pPr>
            <w:r w:rsidRPr="000651DD">
              <w:rPr>
                <w:sz w:val="20"/>
                <w:szCs w:val="20"/>
              </w:rPr>
              <w:t>2019</w:t>
            </w:r>
            <w:r w:rsidRPr="000651DD">
              <w:rPr>
                <w:sz w:val="20"/>
                <w:szCs w:val="20"/>
              </w:rPr>
              <w:br/>
              <w:t xml:space="preserve">(четвертый год реализации)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01DBE" w:rsidRPr="0069623F" w:rsidRDefault="00301DBE" w:rsidP="00FC5296">
            <w:pPr>
              <w:jc w:val="center"/>
            </w:pPr>
            <w:r w:rsidRPr="0069623F">
              <w:rPr>
                <w:sz w:val="22"/>
                <w:szCs w:val="22"/>
              </w:rPr>
              <w:t>2020</w:t>
            </w:r>
            <w:r w:rsidRPr="0069623F">
              <w:rPr>
                <w:sz w:val="22"/>
                <w:szCs w:val="22"/>
              </w:rPr>
              <w:br/>
              <w:t xml:space="preserve">(четвертый год реализации) </w:t>
            </w:r>
          </w:p>
        </w:tc>
      </w:tr>
      <w:tr w:rsidR="00301DBE" w:rsidRPr="0069623F" w:rsidTr="00FC5296">
        <w:trPr>
          <w:trHeight w:val="375"/>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1</w:t>
            </w:r>
          </w:p>
        </w:tc>
        <w:tc>
          <w:tcPr>
            <w:tcW w:w="2835" w:type="dxa"/>
            <w:tcBorders>
              <w:top w:val="nil"/>
              <w:left w:val="nil"/>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2</w:t>
            </w:r>
          </w:p>
        </w:tc>
        <w:tc>
          <w:tcPr>
            <w:tcW w:w="3261" w:type="dxa"/>
            <w:tcBorders>
              <w:top w:val="nil"/>
              <w:left w:val="nil"/>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301DBE" w:rsidRPr="000651DD" w:rsidRDefault="00301DBE" w:rsidP="00FC5296">
            <w:pPr>
              <w:jc w:val="center"/>
              <w:rPr>
                <w:sz w:val="20"/>
                <w:szCs w:val="20"/>
              </w:rPr>
            </w:pPr>
            <w:r w:rsidRPr="000651DD">
              <w:rPr>
                <w:sz w:val="20"/>
                <w:szCs w:val="20"/>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01DBE" w:rsidRPr="0069623F" w:rsidRDefault="00301DBE" w:rsidP="00FC5296">
            <w:pPr>
              <w:jc w:val="center"/>
            </w:pPr>
            <w:r w:rsidRPr="0069623F">
              <w:rPr>
                <w:sz w:val="22"/>
                <w:szCs w:val="22"/>
              </w:rPr>
              <w:t>10</w:t>
            </w:r>
          </w:p>
        </w:tc>
      </w:tr>
      <w:tr w:rsidR="00301DBE" w:rsidRPr="0069623F" w:rsidTr="00FC5296">
        <w:trPr>
          <w:trHeight w:val="31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 xml:space="preserve">МУНИЦИПАЛЬНАЯ </w:t>
            </w:r>
            <w:r w:rsidRPr="000651DD">
              <w:rPr>
                <w:sz w:val="20"/>
                <w:szCs w:val="20"/>
              </w:rPr>
              <w:lastRenderedPageBreak/>
              <w:t>ПРОГРАММА</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lastRenderedPageBreak/>
              <w:t xml:space="preserve">Развитие сельского хозяйства, </w:t>
            </w:r>
            <w:r w:rsidRPr="000651DD">
              <w:rPr>
                <w:sz w:val="20"/>
                <w:szCs w:val="20"/>
              </w:rPr>
              <w:lastRenderedPageBreak/>
              <w:t xml:space="preserve">производства пищевых продуктов и инфраструктуры агропродовольственного рынка </w:t>
            </w: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3 340,50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3 732,20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3 904,00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4 150,00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4 390,00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4 550,00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4 750,00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3 340,50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3 732,20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3 904,00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4 150,00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4 390,00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4 550,00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4 750,00</w:t>
            </w:r>
          </w:p>
        </w:tc>
      </w:tr>
      <w:tr w:rsidR="00301DBE" w:rsidRPr="0069623F" w:rsidTr="00FC5296">
        <w:trPr>
          <w:trHeight w:val="91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ответственный исполнитель: Администрация Панинского муниципального района;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3 340,50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3 732,20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3 904,00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4 150,00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4 390,00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4 550,00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4 750,00</w:t>
            </w:r>
          </w:p>
        </w:tc>
      </w:tr>
      <w:tr w:rsidR="00301DBE" w:rsidRPr="0069623F" w:rsidTr="00FC5296">
        <w:trPr>
          <w:trHeight w:val="61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 xml:space="preserve">исполнитель 1: Администрация Панинского </w:t>
            </w:r>
            <w:proofErr w:type="gramStart"/>
            <w:r w:rsidRPr="000651DD">
              <w:rPr>
                <w:sz w:val="20"/>
                <w:szCs w:val="20"/>
              </w:rPr>
              <w:t>муниципального</w:t>
            </w:r>
            <w:proofErr w:type="gramEnd"/>
            <w:r w:rsidRPr="000651DD">
              <w:rPr>
                <w:sz w:val="20"/>
                <w:szCs w:val="20"/>
              </w:rPr>
              <w:t xml:space="preserve"> района</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281,00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174,00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320,00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исполнитель 2: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3 059,50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3 382,20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3 730,00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3 830,00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4 030,00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4 150,00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4 350,00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ПОДПРОГРАММА 1</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 xml:space="preserve">Развитие </w:t>
            </w:r>
            <w:proofErr w:type="spellStart"/>
            <w:r w:rsidRPr="000651DD">
              <w:rPr>
                <w:sz w:val="20"/>
                <w:szCs w:val="20"/>
              </w:rPr>
              <w:t>подотрасли</w:t>
            </w:r>
            <w:proofErr w:type="spellEnd"/>
            <w:r w:rsidRPr="000651DD">
              <w:rPr>
                <w:sz w:val="20"/>
                <w:szCs w:val="20"/>
              </w:rPr>
              <w:t xml:space="preserve"> растениеводства, переработки и реализации продукции растениеводства</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1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ПОДПРОГРАММА 2</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 xml:space="preserve">Развитие </w:t>
            </w:r>
            <w:proofErr w:type="spellStart"/>
            <w:r w:rsidRPr="000651DD">
              <w:rPr>
                <w:sz w:val="20"/>
                <w:szCs w:val="20"/>
              </w:rPr>
              <w:t>подотрасли</w:t>
            </w:r>
            <w:proofErr w:type="spellEnd"/>
            <w:r w:rsidRPr="000651DD">
              <w:rPr>
                <w:sz w:val="20"/>
                <w:szCs w:val="20"/>
              </w:rPr>
              <w:t xml:space="preserve"> животноводства, переработки и реализации продукции животноводства</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82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ПОДПРОГРАММА 3</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Развитие мясного скотоводства</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ПОДПРОГРАММА 4</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Поддержка малых форм хозяйствования</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ПОДПРОГРАММА 5</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 xml:space="preserve">Техническая и технологическая модернизация, </w:t>
            </w:r>
            <w:r w:rsidRPr="000651DD">
              <w:rPr>
                <w:sz w:val="20"/>
                <w:szCs w:val="20"/>
              </w:rPr>
              <w:lastRenderedPageBreak/>
              <w:t>инновационное развитие</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76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lastRenderedPageBreak/>
              <w:t>ПОДПРОГРАММА 6</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Развитие информационно-консультационной помощи на селе</w:t>
            </w: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3 059,50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3 382,20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3 730,00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3 830,00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4 030,00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4 150,00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4 350,00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3 059,50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3 382,20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3 730,00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3 830,00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4 030,00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4 150,00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4 350,00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3 059,50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3 382,20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3 730,00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3 830,00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4 030,00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4 150,00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4 350,00</w:t>
            </w:r>
          </w:p>
        </w:tc>
      </w:tr>
      <w:tr w:rsidR="00301DBE" w:rsidRPr="0069623F" w:rsidTr="00FC5296">
        <w:trPr>
          <w:trHeight w:val="750"/>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 </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 xml:space="preserve">Основное мероприятие 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Финансовое обеспечение оказания муниципальных услуг (выполнения работ) подведомственными учреждениями  органов местного самоуправления;  Мероприятие 1.1 "Финансирование и развитие МКУ Панинский "ИКЦ АПК"</w:t>
            </w: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2 754,50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3 082,20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3 400,00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3 500,00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3 700,00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4 000,00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2 754,50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3 082,20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3 400,00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3 500,00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3 700,00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3 800,00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4 000,00</w:t>
            </w:r>
          </w:p>
        </w:tc>
      </w:tr>
      <w:tr w:rsidR="00301DBE" w:rsidRPr="0069623F" w:rsidTr="00FC5296">
        <w:trPr>
          <w:trHeight w:val="208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auto" w:fill="auto"/>
            <w:hideMark/>
          </w:tcPr>
          <w:p w:rsidR="00301DBE" w:rsidRPr="000651DD" w:rsidRDefault="00301DBE" w:rsidP="00FC5296">
            <w:pPr>
              <w:jc w:val="center"/>
              <w:rPr>
                <w:sz w:val="20"/>
                <w:szCs w:val="20"/>
              </w:rPr>
            </w:pPr>
            <w:r w:rsidRPr="000651DD">
              <w:rPr>
                <w:sz w:val="20"/>
                <w:szCs w:val="20"/>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hideMark/>
          </w:tcPr>
          <w:p w:rsidR="00301DBE" w:rsidRPr="000651DD" w:rsidRDefault="00301DBE" w:rsidP="00FC5296">
            <w:pPr>
              <w:jc w:val="center"/>
              <w:rPr>
                <w:sz w:val="20"/>
                <w:szCs w:val="20"/>
              </w:rPr>
            </w:pPr>
            <w:r w:rsidRPr="000651DD">
              <w:rPr>
                <w:sz w:val="20"/>
                <w:szCs w:val="20"/>
              </w:rPr>
              <w:t>2 754,50</w:t>
            </w:r>
          </w:p>
        </w:tc>
        <w:tc>
          <w:tcPr>
            <w:tcW w:w="1134" w:type="dxa"/>
            <w:tcBorders>
              <w:top w:val="nil"/>
              <w:left w:val="nil"/>
              <w:bottom w:val="single" w:sz="4" w:space="0" w:color="auto"/>
              <w:right w:val="single" w:sz="4" w:space="0" w:color="auto"/>
            </w:tcBorders>
            <w:shd w:val="clear" w:color="auto" w:fill="auto"/>
            <w:hideMark/>
          </w:tcPr>
          <w:p w:rsidR="00301DBE" w:rsidRPr="000651DD" w:rsidRDefault="00301DBE" w:rsidP="00FC5296">
            <w:pPr>
              <w:jc w:val="center"/>
              <w:rPr>
                <w:sz w:val="20"/>
                <w:szCs w:val="20"/>
              </w:rPr>
            </w:pPr>
            <w:r w:rsidRPr="000651DD">
              <w:rPr>
                <w:sz w:val="20"/>
                <w:szCs w:val="20"/>
              </w:rPr>
              <w:t>3 082,20</w:t>
            </w:r>
          </w:p>
        </w:tc>
        <w:tc>
          <w:tcPr>
            <w:tcW w:w="1134" w:type="dxa"/>
            <w:tcBorders>
              <w:top w:val="nil"/>
              <w:left w:val="nil"/>
              <w:bottom w:val="single" w:sz="4" w:space="0" w:color="auto"/>
              <w:right w:val="single" w:sz="4" w:space="0" w:color="auto"/>
            </w:tcBorders>
            <w:shd w:val="clear" w:color="auto" w:fill="auto"/>
            <w:hideMark/>
          </w:tcPr>
          <w:p w:rsidR="00301DBE" w:rsidRPr="000651DD" w:rsidRDefault="00301DBE" w:rsidP="00FC5296">
            <w:pPr>
              <w:jc w:val="center"/>
              <w:rPr>
                <w:sz w:val="20"/>
                <w:szCs w:val="20"/>
              </w:rPr>
            </w:pPr>
            <w:r w:rsidRPr="000651DD">
              <w:rPr>
                <w:sz w:val="20"/>
                <w:szCs w:val="20"/>
              </w:rPr>
              <w:t>3 400,00</w:t>
            </w:r>
          </w:p>
        </w:tc>
        <w:tc>
          <w:tcPr>
            <w:tcW w:w="992" w:type="dxa"/>
            <w:tcBorders>
              <w:top w:val="nil"/>
              <w:left w:val="nil"/>
              <w:bottom w:val="single" w:sz="4" w:space="0" w:color="auto"/>
              <w:right w:val="single" w:sz="4" w:space="0" w:color="auto"/>
            </w:tcBorders>
            <w:shd w:val="clear" w:color="auto" w:fill="auto"/>
            <w:hideMark/>
          </w:tcPr>
          <w:p w:rsidR="00301DBE" w:rsidRPr="000651DD" w:rsidRDefault="00301DBE" w:rsidP="00FC5296">
            <w:pPr>
              <w:jc w:val="center"/>
              <w:rPr>
                <w:sz w:val="20"/>
                <w:szCs w:val="20"/>
              </w:rPr>
            </w:pPr>
            <w:r w:rsidRPr="000651DD">
              <w:rPr>
                <w:sz w:val="20"/>
                <w:szCs w:val="20"/>
              </w:rPr>
              <w:t>3 500,00</w:t>
            </w:r>
          </w:p>
        </w:tc>
        <w:tc>
          <w:tcPr>
            <w:tcW w:w="1134" w:type="dxa"/>
            <w:tcBorders>
              <w:top w:val="nil"/>
              <w:left w:val="nil"/>
              <w:bottom w:val="single" w:sz="4" w:space="0" w:color="auto"/>
              <w:right w:val="single" w:sz="4" w:space="0" w:color="auto"/>
            </w:tcBorders>
            <w:shd w:val="clear" w:color="auto" w:fill="auto"/>
            <w:hideMark/>
          </w:tcPr>
          <w:p w:rsidR="00301DBE" w:rsidRPr="000651DD" w:rsidRDefault="00301DBE" w:rsidP="00FC5296">
            <w:pPr>
              <w:jc w:val="center"/>
              <w:rPr>
                <w:sz w:val="20"/>
                <w:szCs w:val="20"/>
              </w:rPr>
            </w:pPr>
            <w:r w:rsidRPr="000651DD">
              <w:rPr>
                <w:sz w:val="20"/>
                <w:szCs w:val="20"/>
              </w:rPr>
              <w:t>3 700,00</w:t>
            </w:r>
          </w:p>
        </w:tc>
        <w:tc>
          <w:tcPr>
            <w:tcW w:w="1134" w:type="dxa"/>
            <w:tcBorders>
              <w:top w:val="nil"/>
              <w:left w:val="nil"/>
              <w:bottom w:val="single" w:sz="4" w:space="0" w:color="auto"/>
              <w:right w:val="single" w:sz="4" w:space="0" w:color="auto"/>
            </w:tcBorders>
            <w:shd w:val="clear" w:color="auto" w:fill="auto"/>
            <w:hideMark/>
          </w:tcPr>
          <w:p w:rsidR="00301DBE" w:rsidRPr="000651DD" w:rsidRDefault="00301DBE" w:rsidP="00FC5296">
            <w:pPr>
              <w:jc w:val="center"/>
              <w:rPr>
                <w:sz w:val="20"/>
                <w:szCs w:val="20"/>
              </w:rPr>
            </w:pPr>
            <w:r w:rsidRPr="000651DD">
              <w:rPr>
                <w:sz w:val="20"/>
                <w:szCs w:val="20"/>
              </w:rPr>
              <w:t>3 800,00</w:t>
            </w:r>
          </w:p>
        </w:tc>
        <w:tc>
          <w:tcPr>
            <w:tcW w:w="1134" w:type="dxa"/>
            <w:gridSpan w:val="2"/>
            <w:tcBorders>
              <w:top w:val="nil"/>
              <w:left w:val="nil"/>
              <w:bottom w:val="single" w:sz="4" w:space="0" w:color="auto"/>
              <w:right w:val="single" w:sz="4" w:space="0" w:color="auto"/>
            </w:tcBorders>
            <w:shd w:val="clear" w:color="auto" w:fill="auto"/>
            <w:hideMark/>
          </w:tcPr>
          <w:p w:rsidR="00301DBE" w:rsidRPr="0069623F" w:rsidRDefault="00301DBE" w:rsidP="00FC5296">
            <w:pPr>
              <w:jc w:val="center"/>
            </w:pPr>
            <w:r w:rsidRPr="0069623F">
              <w:rPr>
                <w:sz w:val="22"/>
                <w:szCs w:val="22"/>
              </w:rPr>
              <w:t>4 000,00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 xml:space="preserve">Основное мероприятие 2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t xml:space="preserve">Создание условий и предпосылок для развития агропромышленного </w:t>
            </w:r>
            <w:r w:rsidRPr="000651DD">
              <w:rPr>
                <w:sz w:val="20"/>
                <w:szCs w:val="20"/>
              </w:rPr>
              <w:lastRenderedPageBreak/>
              <w:t>комплекса;              Мероприятие 2.1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330,00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330,00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r>
      <w:tr w:rsidR="00301DBE" w:rsidRPr="0069623F" w:rsidTr="00FC5296">
        <w:trPr>
          <w:trHeight w:val="349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330,00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330,00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350,00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0651DD" w:rsidRDefault="00301DBE" w:rsidP="00FC5296">
            <w:pPr>
              <w:rPr>
                <w:sz w:val="20"/>
                <w:szCs w:val="20"/>
              </w:rPr>
            </w:pPr>
            <w:r w:rsidRPr="000651DD">
              <w:rPr>
                <w:sz w:val="20"/>
                <w:szCs w:val="20"/>
              </w:rPr>
              <w:lastRenderedPageBreak/>
              <w:t>основное                        мероприятие 3</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301DBE" w:rsidRPr="000651DD" w:rsidRDefault="00301DBE" w:rsidP="00FC5296">
            <w:pPr>
              <w:rPr>
                <w:color w:val="000000"/>
                <w:sz w:val="20"/>
                <w:szCs w:val="20"/>
              </w:rPr>
            </w:pPr>
            <w:r w:rsidRPr="000651DD">
              <w:rPr>
                <w:color w:val="000000"/>
                <w:sz w:val="20"/>
                <w:szCs w:val="20"/>
              </w:rPr>
              <w:t>Финансовое обеспечение выполнения других обязательств Панинского района</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color w:val="000000"/>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915"/>
        </w:trPr>
        <w:tc>
          <w:tcPr>
            <w:tcW w:w="2288"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0651DD" w:rsidRDefault="00301DBE" w:rsidP="00FC5296">
            <w:pPr>
              <w:rPr>
                <w:color w:val="000000"/>
                <w:sz w:val="20"/>
                <w:szCs w:val="20"/>
              </w:rPr>
            </w:pPr>
          </w:p>
        </w:tc>
        <w:tc>
          <w:tcPr>
            <w:tcW w:w="3261" w:type="dxa"/>
            <w:tcBorders>
              <w:top w:val="nil"/>
              <w:left w:val="nil"/>
              <w:bottom w:val="single" w:sz="4" w:space="0" w:color="auto"/>
              <w:right w:val="single" w:sz="4" w:space="0" w:color="auto"/>
            </w:tcBorders>
            <w:shd w:val="clear" w:color="000000" w:fill="FFFFFF"/>
            <w:vAlign w:val="bottom"/>
            <w:hideMark/>
          </w:tcPr>
          <w:p w:rsidR="00301DBE" w:rsidRPr="000651DD" w:rsidRDefault="00301DBE" w:rsidP="00FC5296">
            <w:pPr>
              <w:rPr>
                <w:sz w:val="20"/>
                <w:szCs w:val="20"/>
              </w:rPr>
            </w:pPr>
            <w:r w:rsidRPr="000651DD">
              <w:rPr>
                <w:sz w:val="20"/>
                <w:szCs w:val="20"/>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0651DD" w:rsidRDefault="00301DBE" w:rsidP="00FC5296">
            <w:pPr>
              <w:jc w:val="both"/>
              <w:rPr>
                <w:sz w:val="20"/>
                <w:szCs w:val="20"/>
              </w:rPr>
            </w:pPr>
            <w:r w:rsidRPr="000651DD">
              <w:rPr>
                <w:sz w:val="20"/>
                <w:szCs w:val="20"/>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2580"/>
        </w:trPr>
        <w:tc>
          <w:tcPr>
            <w:tcW w:w="2288" w:type="dxa"/>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основное мероприятие 4</w:t>
            </w:r>
          </w:p>
        </w:tc>
        <w:tc>
          <w:tcPr>
            <w:tcW w:w="2835" w:type="dxa"/>
            <w:tcBorders>
              <w:top w:val="nil"/>
              <w:left w:val="nil"/>
              <w:bottom w:val="nil"/>
              <w:right w:val="nil"/>
            </w:tcBorders>
            <w:shd w:val="clear" w:color="auto" w:fill="auto"/>
            <w:vAlign w:val="bottom"/>
            <w:hideMark/>
          </w:tcPr>
          <w:p w:rsidR="00301DBE" w:rsidRPr="0069623F" w:rsidRDefault="00301DBE" w:rsidP="00FC5296">
            <w:pPr>
              <w:rPr>
                <w:color w:val="000000"/>
              </w:rPr>
            </w:pPr>
            <w:r w:rsidRPr="0069623F">
              <w:rPr>
                <w:color w:val="000000"/>
                <w:sz w:val="22"/>
                <w:szCs w:val="22"/>
              </w:rPr>
              <w:t>Финансирование и оплата прочих платежей, связанных с ликвидацией отдела программ и развития сельских территорий, правопреемником которого является МКУ Панинский «ИКЦ АПК»</w:t>
            </w:r>
          </w:p>
        </w:tc>
        <w:tc>
          <w:tcPr>
            <w:tcW w:w="3261" w:type="dxa"/>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5,00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1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ПОДПРОГРАММА 7</w:t>
            </w:r>
            <w:r w:rsidRPr="0069623F">
              <w:rPr>
                <w:sz w:val="22"/>
                <w:szCs w:val="22"/>
              </w:rPr>
              <w:br w:type="page"/>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Устойчивое развитие сельских территорий  на </w:t>
            </w:r>
            <w:r w:rsidRPr="0069623F">
              <w:rPr>
                <w:sz w:val="22"/>
                <w:szCs w:val="22"/>
              </w:rPr>
              <w:lastRenderedPageBreak/>
              <w:t>2014-2017 годы и на период до 2020 года»</w:t>
            </w:r>
          </w:p>
        </w:tc>
        <w:tc>
          <w:tcPr>
            <w:tcW w:w="3261"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r w:rsidRPr="0069623F">
              <w:rPr>
                <w:sz w:val="22"/>
                <w:szCs w:val="22"/>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281,00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174,00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320,00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r>
      <w:tr w:rsidR="00301DBE" w:rsidRPr="0069623F" w:rsidTr="00FC5296">
        <w:trPr>
          <w:trHeight w:val="31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single" w:sz="4" w:space="0" w:color="auto"/>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r w:rsidRPr="0069623F">
              <w:rPr>
                <w:sz w:val="22"/>
                <w:szCs w:val="22"/>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281,00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174,00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320,00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r>
      <w:tr w:rsidR="00301DBE" w:rsidRPr="0069623F" w:rsidTr="00FC5296">
        <w:trPr>
          <w:trHeight w:val="79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single" w:sz="4" w:space="0" w:color="auto"/>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ответственный исполнитель: Администрация Панинского </w:t>
            </w:r>
            <w:proofErr w:type="gramStart"/>
            <w:r w:rsidRPr="0069623F">
              <w:rPr>
                <w:sz w:val="22"/>
                <w:szCs w:val="22"/>
              </w:rPr>
              <w:t>муниципального</w:t>
            </w:r>
            <w:proofErr w:type="gramEnd"/>
            <w:r w:rsidRPr="0069623F">
              <w:rPr>
                <w:sz w:val="22"/>
                <w:szCs w:val="22"/>
              </w:rPr>
              <w:t xml:space="preserve"> района; </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281,00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174,00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320,00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r>
      <w:tr w:rsidR="00301DBE" w:rsidRPr="0069623F" w:rsidTr="00FC5296">
        <w:trPr>
          <w:trHeight w:val="31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lastRenderedPageBreak/>
              <w:t xml:space="preserve">Основное мероприятие 1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Улучшение жилищных условий граждан, в том числе молодых семей и молодых специалистов, проживающих и работающих в сельской местности; </w:t>
            </w:r>
          </w:p>
        </w:tc>
        <w:tc>
          <w:tcPr>
            <w:tcW w:w="3261"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r w:rsidRPr="0069623F">
              <w:rPr>
                <w:sz w:val="22"/>
                <w:szCs w:val="22"/>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281,00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174,00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320,00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r>
      <w:tr w:rsidR="00301DBE" w:rsidRPr="0069623F" w:rsidTr="00FC5296">
        <w:trPr>
          <w:trHeight w:val="31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r w:rsidRPr="0069623F">
              <w:rPr>
                <w:sz w:val="22"/>
                <w:szCs w:val="22"/>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281,00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174,00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320,00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r>
      <w:tr w:rsidR="00301DBE" w:rsidRPr="0069623F" w:rsidTr="00FC5296">
        <w:trPr>
          <w:trHeight w:val="88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ответственный исполнитель: Администрация Панинского </w:t>
            </w:r>
            <w:proofErr w:type="gramStart"/>
            <w:r w:rsidRPr="0069623F">
              <w:rPr>
                <w:sz w:val="22"/>
                <w:szCs w:val="22"/>
              </w:rPr>
              <w:t>муниципального</w:t>
            </w:r>
            <w:proofErr w:type="gramEnd"/>
            <w:r w:rsidRPr="0069623F">
              <w:rPr>
                <w:sz w:val="22"/>
                <w:szCs w:val="22"/>
              </w:rPr>
              <w:t xml:space="preserve"> района; </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281,00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174,00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320,00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400,00</w:t>
            </w:r>
          </w:p>
        </w:tc>
      </w:tr>
      <w:tr w:rsidR="00301DBE" w:rsidRPr="0069623F" w:rsidTr="00FC5296">
        <w:trPr>
          <w:trHeight w:val="31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pPr>
              <w:rPr>
                <w:color w:val="000000"/>
              </w:rPr>
            </w:pPr>
            <w:r w:rsidRPr="0069623F">
              <w:rPr>
                <w:color w:val="000000"/>
                <w:sz w:val="22"/>
                <w:szCs w:val="22"/>
              </w:rPr>
              <w:t>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Мероприятие 1.1 "Улучшение жилищных условий граждан, проживающих в сельской местности" </w:t>
            </w:r>
          </w:p>
        </w:tc>
        <w:tc>
          <w:tcPr>
            <w:tcW w:w="3261"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r w:rsidRPr="0069623F">
              <w:rPr>
                <w:sz w:val="22"/>
                <w:szCs w:val="22"/>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231,00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150,00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180,00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200,00</w:t>
            </w:r>
          </w:p>
        </w:tc>
      </w:tr>
      <w:tr w:rsidR="00301DBE" w:rsidRPr="0069623F" w:rsidTr="00FC5296">
        <w:trPr>
          <w:trHeight w:val="31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r w:rsidRPr="0069623F">
              <w:rPr>
                <w:sz w:val="22"/>
                <w:szCs w:val="22"/>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231,00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150,00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180,00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200,00</w:t>
            </w:r>
          </w:p>
        </w:tc>
      </w:tr>
      <w:tr w:rsidR="00301DBE" w:rsidRPr="0069623F" w:rsidTr="00FC5296">
        <w:trPr>
          <w:trHeight w:val="600"/>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ответственный исполнитель: Администрация Панинского </w:t>
            </w:r>
            <w:proofErr w:type="gramStart"/>
            <w:r w:rsidRPr="0069623F">
              <w:rPr>
                <w:sz w:val="22"/>
                <w:szCs w:val="22"/>
              </w:rPr>
              <w:t>муниципального</w:t>
            </w:r>
            <w:proofErr w:type="gramEnd"/>
            <w:r w:rsidRPr="0069623F">
              <w:rPr>
                <w:sz w:val="22"/>
                <w:szCs w:val="22"/>
              </w:rPr>
              <w:t xml:space="preserve"> района; </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231,00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150,00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160,00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180,00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200,00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200,00</w:t>
            </w:r>
          </w:p>
        </w:tc>
      </w:tr>
      <w:tr w:rsidR="00301DBE" w:rsidRPr="0069623F" w:rsidTr="00FC5296">
        <w:trPr>
          <w:trHeight w:val="31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pPr>
              <w:rPr>
                <w:color w:val="000000"/>
              </w:rPr>
            </w:pPr>
            <w:r w:rsidRPr="0069623F">
              <w:rPr>
                <w:color w:val="000000"/>
                <w:sz w:val="22"/>
                <w:szCs w:val="22"/>
              </w:rPr>
              <w:t>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мероприятие 1.2 "Улучшение жилищных условий  молодых семей и молодых специалистов, проживающих и работающих в сельской местности" </w:t>
            </w:r>
          </w:p>
        </w:tc>
        <w:tc>
          <w:tcPr>
            <w:tcW w:w="3261"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r w:rsidRPr="0069623F">
              <w:rPr>
                <w:sz w:val="22"/>
                <w:szCs w:val="22"/>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24,00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180,00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200,00</w:t>
            </w:r>
          </w:p>
        </w:tc>
      </w:tr>
      <w:tr w:rsidR="00301DBE" w:rsidRPr="0069623F" w:rsidTr="00FC5296">
        <w:trPr>
          <w:trHeight w:val="31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r w:rsidRPr="0069623F">
              <w:rPr>
                <w:sz w:val="22"/>
                <w:szCs w:val="22"/>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24,00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180,00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200,00</w:t>
            </w:r>
          </w:p>
        </w:tc>
      </w:tr>
      <w:tr w:rsidR="00301DBE" w:rsidRPr="0069623F" w:rsidTr="00FC5296">
        <w:trPr>
          <w:trHeight w:val="750"/>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ответственный исполнитель: Администрация Панинского </w:t>
            </w:r>
            <w:proofErr w:type="gramStart"/>
            <w:r w:rsidRPr="0069623F">
              <w:rPr>
                <w:sz w:val="22"/>
                <w:szCs w:val="22"/>
              </w:rPr>
              <w:t>муниципального</w:t>
            </w:r>
            <w:proofErr w:type="gramEnd"/>
            <w:r w:rsidRPr="0069623F">
              <w:rPr>
                <w:sz w:val="22"/>
                <w:szCs w:val="22"/>
              </w:rPr>
              <w:t xml:space="preserve"> района; </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350,00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24,00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160,00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180,00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200,00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200,00</w:t>
            </w:r>
          </w:p>
        </w:tc>
      </w:tr>
      <w:tr w:rsidR="00301DBE" w:rsidRPr="0069623F" w:rsidTr="00FC5296">
        <w:trPr>
          <w:trHeight w:val="43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ПОДПРОГРАММА 8</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301DBE" w:rsidRPr="0069623F" w:rsidRDefault="00301DBE" w:rsidP="00FC5296">
            <w:r w:rsidRPr="0069623F">
              <w:rPr>
                <w:sz w:val="22"/>
                <w:szCs w:val="22"/>
              </w:rPr>
              <w:t>Развитие мелиорации земель сельскохозяйственного назначения Панинского района на 2014-2020 годы</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90"/>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82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ответственный исполнитель: МКУ Панинский ИКЦ АПК"</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ПОДПРОГРАММА 9</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301DBE" w:rsidRPr="0069623F" w:rsidRDefault="00301DBE" w:rsidP="00FC5296">
            <w:r w:rsidRPr="0069623F">
              <w:rPr>
                <w:sz w:val="22"/>
                <w:szCs w:val="22"/>
              </w:rPr>
              <w:t xml:space="preserve">Эпизоотическое и ветеринарно-санитарное благополучие Панинского </w:t>
            </w:r>
            <w:proofErr w:type="gramStart"/>
            <w:r w:rsidRPr="0069623F">
              <w:rPr>
                <w:sz w:val="22"/>
                <w:szCs w:val="22"/>
              </w:rPr>
              <w:t>муниципального</w:t>
            </w:r>
            <w:proofErr w:type="gramEnd"/>
            <w:r w:rsidRPr="0069623F">
              <w:rPr>
                <w:sz w:val="22"/>
                <w:szCs w:val="22"/>
              </w:rPr>
              <w:t xml:space="preserve"> района"</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30"/>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82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ответственный исполнитель:  Администрация Панинского </w:t>
            </w:r>
            <w:proofErr w:type="gramStart"/>
            <w:r w:rsidRPr="0069623F">
              <w:rPr>
                <w:sz w:val="22"/>
                <w:szCs w:val="22"/>
              </w:rPr>
              <w:t>муниципального</w:t>
            </w:r>
            <w:proofErr w:type="gramEnd"/>
            <w:r w:rsidRPr="0069623F">
              <w:rPr>
                <w:sz w:val="22"/>
                <w:szCs w:val="22"/>
              </w:rPr>
              <w:t xml:space="preserve"> района</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lastRenderedPageBreak/>
              <w:t xml:space="preserve">Основное мероприятие 1 </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301DBE" w:rsidRPr="0069623F" w:rsidRDefault="00301DBE" w:rsidP="00FC5296">
            <w:r w:rsidRPr="0069623F">
              <w:rPr>
                <w:sz w:val="22"/>
                <w:szCs w:val="22"/>
              </w:rPr>
              <w:t>Обеспечение проведения противоэпизоотических мероприятий</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600"/>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ответственный исполнитель:  Администрация Панинского </w:t>
            </w:r>
            <w:proofErr w:type="gramStart"/>
            <w:r w:rsidRPr="0069623F">
              <w:rPr>
                <w:sz w:val="22"/>
                <w:szCs w:val="22"/>
              </w:rPr>
              <w:t>муниципального</w:t>
            </w:r>
            <w:proofErr w:type="gramEnd"/>
            <w:r w:rsidRPr="0069623F">
              <w:rPr>
                <w:sz w:val="22"/>
                <w:szCs w:val="22"/>
              </w:rPr>
              <w:t xml:space="preserve"> района</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ПОДПРОГРАММА 10</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301DBE" w:rsidRPr="0069623F" w:rsidRDefault="00301DBE" w:rsidP="00FC5296">
            <w:r w:rsidRPr="0069623F">
              <w:rPr>
                <w:sz w:val="22"/>
                <w:szCs w:val="22"/>
              </w:rPr>
              <w:t>Проведение Всероссийской сельскохозяйственной переписи в 2016году в Панинском муниципальном районе</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97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ответственный исполнитель:  Администрация Панинского </w:t>
            </w:r>
            <w:proofErr w:type="gramStart"/>
            <w:r w:rsidRPr="0069623F">
              <w:rPr>
                <w:sz w:val="22"/>
                <w:szCs w:val="22"/>
              </w:rPr>
              <w:t>муниципального</w:t>
            </w:r>
            <w:proofErr w:type="gramEnd"/>
            <w:r w:rsidRPr="0069623F">
              <w:rPr>
                <w:sz w:val="22"/>
                <w:szCs w:val="22"/>
              </w:rPr>
              <w:t xml:space="preserve"> района</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r>
      <w:tr w:rsidR="00301DBE" w:rsidRPr="0069623F" w:rsidTr="00FC5296">
        <w:trPr>
          <w:trHeight w:val="375"/>
        </w:trPr>
        <w:tc>
          <w:tcPr>
            <w:tcW w:w="2288" w:type="dxa"/>
            <w:vMerge w:val="restart"/>
            <w:tcBorders>
              <w:top w:val="nil"/>
              <w:left w:val="single" w:sz="4" w:space="0" w:color="auto"/>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Основное мероприятие 1 </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301DBE" w:rsidRPr="0069623F" w:rsidRDefault="00301DBE" w:rsidP="00FC5296">
            <w:r w:rsidRPr="0069623F">
              <w:rPr>
                <w:sz w:val="22"/>
                <w:szCs w:val="22"/>
              </w:rPr>
              <w:t xml:space="preserve">Обеспечение проведения Всероссийской сельскохозяйственной переписи в 2016году </w:t>
            </w:r>
          </w:p>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всего</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37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000000" w:fill="FFFFFF"/>
            <w:vAlign w:val="bottom"/>
            <w:hideMark/>
          </w:tcPr>
          <w:p w:rsidR="00301DBE" w:rsidRPr="0069623F" w:rsidRDefault="00301DBE" w:rsidP="00FC5296">
            <w:r w:rsidRPr="0069623F">
              <w:rPr>
                <w:sz w:val="22"/>
                <w:szCs w:val="22"/>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pPr>
            <w:r w:rsidRPr="0069623F">
              <w:rPr>
                <w:sz w:val="22"/>
                <w:szCs w:val="22"/>
              </w:rPr>
              <w:t>0,00</w:t>
            </w:r>
          </w:p>
        </w:tc>
      </w:tr>
      <w:tr w:rsidR="00301DBE" w:rsidRPr="0069623F" w:rsidTr="00FC5296">
        <w:trPr>
          <w:trHeight w:val="735"/>
        </w:trPr>
        <w:tc>
          <w:tcPr>
            <w:tcW w:w="2288"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2835" w:type="dxa"/>
            <w:vMerge/>
            <w:tcBorders>
              <w:top w:val="nil"/>
              <w:left w:val="single" w:sz="4" w:space="0" w:color="auto"/>
              <w:bottom w:val="single" w:sz="4" w:space="0" w:color="auto"/>
              <w:right w:val="single" w:sz="4" w:space="0" w:color="auto"/>
            </w:tcBorders>
            <w:vAlign w:val="center"/>
            <w:hideMark/>
          </w:tcPr>
          <w:p w:rsidR="00301DBE" w:rsidRPr="0069623F" w:rsidRDefault="00301DBE" w:rsidP="00FC5296"/>
        </w:tc>
        <w:tc>
          <w:tcPr>
            <w:tcW w:w="3261" w:type="dxa"/>
            <w:tcBorders>
              <w:top w:val="nil"/>
              <w:left w:val="nil"/>
              <w:bottom w:val="single" w:sz="4" w:space="0" w:color="auto"/>
              <w:right w:val="single" w:sz="4" w:space="0" w:color="auto"/>
            </w:tcBorders>
            <w:shd w:val="clear" w:color="auto" w:fill="auto"/>
            <w:hideMark/>
          </w:tcPr>
          <w:p w:rsidR="00301DBE" w:rsidRPr="0069623F" w:rsidRDefault="00301DBE" w:rsidP="00FC5296">
            <w:r w:rsidRPr="0069623F">
              <w:rPr>
                <w:sz w:val="22"/>
                <w:szCs w:val="22"/>
              </w:rPr>
              <w:t xml:space="preserve">ответственный исполнитель:  Администрация Панинского </w:t>
            </w:r>
            <w:proofErr w:type="gramStart"/>
            <w:r w:rsidRPr="0069623F">
              <w:rPr>
                <w:sz w:val="22"/>
                <w:szCs w:val="22"/>
              </w:rPr>
              <w:t>муниципального</w:t>
            </w:r>
            <w:proofErr w:type="gramEnd"/>
            <w:r w:rsidRPr="0069623F">
              <w:rPr>
                <w:sz w:val="22"/>
                <w:szCs w:val="22"/>
              </w:rPr>
              <w:t xml:space="preserve"> района</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c>
          <w:tcPr>
            <w:tcW w:w="1134" w:type="dxa"/>
            <w:gridSpan w:val="2"/>
            <w:tcBorders>
              <w:top w:val="nil"/>
              <w:left w:val="nil"/>
              <w:bottom w:val="single" w:sz="4" w:space="0" w:color="auto"/>
              <w:right w:val="single" w:sz="4" w:space="0" w:color="auto"/>
            </w:tcBorders>
            <w:shd w:val="clear" w:color="auto" w:fill="auto"/>
            <w:vAlign w:val="bottom"/>
            <w:hideMark/>
          </w:tcPr>
          <w:p w:rsidR="00301DBE" w:rsidRPr="0069623F" w:rsidRDefault="00301DBE" w:rsidP="00FC5296">
            <w:pPr>
              <w:jc w:val="both"/>
              <w:rPr>
                <w:color w:val="000000"/>
              </w:rPr>
            </w:pPr>
            <w:r w:rsidRPr="0069623F">
              <w:rPr>
                <w:color w:val="000000"/>
                <w:sz w:val="22"/>
                <w:szCs w:val="22"/>
              </w:rPr>
              <w:t>0,00</w:t>
            </w:r>
          </w:p>
        </w:tc>
      </w:tr>
    </w:tbl>
    <w:p w:rsidR="00301DBE" w:rsidRDefault="00301DBE" w:rsidP="00301DBE"/>
    <w:tbl>
      <w:tblPr>
        <w:tblW w:w="16160" w:type="dxa"/>
        <w:tblInd w:w="88" w:type="dxa"/>
        <w:tblLayout w:type="fixed"/>
        <w:tblLook w:val="04A0"/>
      </w:tblPr>
      <w:tblGrid>
        <w:gridCol w:w="2147"/>
        <w:gridCol w:w="2551"/>
        <w:gridCol w:w="2552"/>
        <w:gridCol w:w="1275"/>
        <w:gridCol w:w="1276"/>
        <w:gridCol w:w="1276"/>
        <w:gridCol w:w="1276"/>
        <w:gridCol w:w="1275"/>
        <w:gridCol w:w="1256"/>
        <w:gridCol w:w="1154"/>
        <w:gridCol w:w="122"/>
      </w:tblGrid>
      <w:tr w:rsidR="00301DBE" w:rsidTr="00FC5296">
        <w:trPr>
          <w:trHeight w:val="1245"/>
        </w:trPr>
        <w:tc>
          <w:tcPr>
            <w:tcW w:w="16160" w:type="dxa"/>
            <w:gridSpan w:val="11"/>
            <w:tcBorders>
              <w:top w:val="nil"/>
              <w:left w:val="nil"/>
              <w:bottom w:val="single" w:sz="4" w:space="0" w:color="auto"/>
              <w:right w:val="nil"/>
            </w:tcBorders>
            <w:shd w:val="clear" w:color="auto" w:fill="auto"/>
            <w:vAlign w:val="center"/>
            <w:hideMark/>
          </w:tcPr>
          <w:p w:rsidR="00301DBE" w:rsidRPr="0096509D" w:rsidRDefault="00301DBE" w:rsidP="00FC5296">
            <w:pPr>
              <w:jc w:val="center"/>
              <w:rPr>
                <w:b/>
                <w:bCs/>
              </w:rPr>
            </w:pPr>
            <w:r w:rsidRPr="0096509D">
              <w:rPr>
                <w:b/>
                <w:bCs/>
              </w:rPr>
              <w:t>Финансовое обеспечение и прогнозна</w:t>
            </w:r>
            <w:proofErr w:type="gramStart"/>
            <w:r w:rsidRPr="0096509D">
              <w:rPr>
                <w:b/>
                <w:bCs/>
              </w:rPr>
              <w:t>я(</w:t>
            </w:r>
            <w:proofErr w:type="gramEnd"/>
            <w:r w:rsidRPr="0096509D">
              <w:rPr>
                <w:b/>
                <w:bCs/>
              </w:rPr>
              <w:t xml:space="preserve">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Панинского муниципального района  "Развитие  сельского хозяйства, производства пищевых продуктов и инфраструктуры </w:t>
            </w:r>
            <w:proofErr w:type="spellStart"/>
            <w:r w:rsidRPr="0096509D">
              <w:rPr>
                <w:b/>
                <w:bCs/>
              </w:rPr>
              <w:t>агропродовльственного</w:t>
            </w:r>
            <w:proofErr w:type="spellEnd"/>
            <w:r w:rsidRPr="0096509D">
              <w:rPr>
                <w:b/>
                <w:bCs/>
              </w:rPr>
              <w:t xml:space="preserve"> рынка"                                </w:t>
            </w:r>
          </w:p>
        </w:tc>
      </w:tr>
      <w:tr w:rsidR="00301DBE" w:rsidTr="00FC5296">
        <w:trPr>
          <w:gridAfter w:val="1"/>
          <w:wAfter w:w="122" w:type="dxa"/>
          <w:trHeight w:val="900"/>
        </w:trPr>
        <w:tc>
          <w:tcPr>
            <w:tcW w:w="21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Статус</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01DBE" w:rsidRDefault="00301DBE" w:rsidP="00FC5296">
            <w:pPr>
              <w:jc w:val="center"/>
              <w:rPr>
                <w:sz w:val="20"/>
                <w:szCs w:val="20"/>
              </w:rPr>
            </w:pPr>
            <w:r>
              <w:rPr>
                <w:sz w:val="20"/>
                <w:szCs w:val="20"/>
              </w:rPr>
              <w:t xml:space="preserve">Наименование муниципальной программы, подпрограммы, основного мероприятия </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301DBE" w:rsidRDefault="00301DBE" w:rsidP="00FC5296">
            <w:pPr>
              <w:jc w:val="center"/>
              <w:rPr>
                <w:sz w:val="20"/>
                <w:szCs w:val="20"/>
              </w:rPr>
            </w:pPr>
            <w:r>
              <w:rPr>
                <w:sz w:val="20"/>
                <w:szCs w:val="20"/>
              </w:rPr>
              <w:t> </w:t>
            </w:r>
          </w:p>
        </w:tc>
        <w:tc>
          <w:tcPr>
            <w:tcW w:w="8788" w:type="dxa"/>
            <w:gridSpan w:val="7"/>
            <w:tcBorders>
              <w:top w:val="single" w:sz="4" w:space="0" w:color="auto"/>
              <w:left w:val="nil"/>
              <w:bottom w:val="single" w:sz="4" w:space="0" w:color="auto"/>
              <w:right w:val="single" w:sz="4" w:space="0" w:color="auto"/>
            </w:tcBorders>
            <w:shd w:val="clear" w:color="auto" w:fill="auto"/>
            <w:vAlign w:val="center"/>
            <w:hideMark/>
          </w:tcPr>
          <w:p w:rsidR="00301DBE" w:rsidRDefault="00301DBE" w:rsidP="00FC5296">
            <w:pPr>
              <w:jc w:val="center"/>
              <w:rPr>
                <w:sz w:val="20"/>
                <w:szCs w:val="20"/>
              </w:rPr>
            </w:pPr>
            <w:r>
              <w:rPr>
                <w:sz w:val="20"/>
                <w:szCs w:val="20"/>
              </w:rPr>
              <w:t>Расходы местного бюджета по годам реализации муниципальной программы, тыс. руб.  </w:t>
            </w:r>
          </w:p>
        </w:tc>
      </w:tr>
      <w:tr w:rsidR="00301DBE" w:rsidTr="00FC5296">
        <w:trPr>
          <w:gridAfter w:val="1"/>
          <w:wAfter w:w="122" w:type="dxa"/>
          <w:trHeight w:val="1020"/>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301DBE" w:rsidRDefault="00301DBE" w:rsidP="00FC5296">
            <w:pPr>
              <w:jc w:val="center"/>
              <w:rPr>
                <w:sz w:val="20"/>
                <w:szCs w:val="20"/>
              </w:rPr>
            </w:pPr>
            <w:r>
              <w:rPr>
                <w:sz w:val="20"/>
                <w:szCs w:val="20"/>
              </w:rPr>
              <w:t>2014</w:t>
            </w:r>
            <w:r>
              <w:rPr>
                <w:sz w:val="20"/>
                <w:szCs w:val="20"/>
              </w:rPr>
              <w:br/>
              <w:t>(первый год реализации)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301DBE" w:rsidRDefault="00301DBE" w:rsidP="00FC5296">
            <w:pPr>
              <w:jc w:val="center"/>
              <w:rPr>
                <w:sz w:val="20"/>
                <w:szCs w:val="20"/>
              </w:rPr>
            </w:pPr>
            <w:r>
              <w:rPr>
                <w:sz w:val="20"/>
                <w:szCs w:val="20"/>
              </w:rPr>
              <w:t>2015</w:t>
            </w:r>
            <w:r>
              <w:rPr>
                <w:sz w:val="20"/>
                <w:szCs w:val="20"/>
              </w:rPr>
              <w:br/>
              <w:t>(второй год реализации)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301DBE" w:rsidRDefault="00301DBE" w:rsidP="00FC5296">
            <w:pPr>
              <w:jc w:val="center"/>
              <w:rPr>
                <w:sz w:val="20"/>
                <w:szCs w:val="20"/>
              </w:rPr>
            </w:pPr>
            <w:r>
              <w:rPr>
                <w:sz w:val="20"/>
                <w:szCs w:val="20"/>
              </w:rPr>
              <w:t>2016</w:t>
            </w:r>
            <w:r>
              <w:rPr>
                <w:sz w:val="20"/>
                <w:szCs w:val="20"/>
              </w:rPr>
              <w:br/>
              <w:t xml:space="preserve">(третий год реализации) </w:t>
            </w:r>
          </w:p>
        </w:tc>
        <w:tc>
          <w:tcPr>
            <w:tcW w:w="1276" w:type="dxa"/>
            <w:tcBorders>
              <w:top w:val="nil"/>
              <w:left w:val="nil"/>
              <w:bottom w:val="single" w:sz="4" w:space="0" w:color="auto"/>
              <w:right w:val="single" w:sz="4" w:space="0" w:color="auto"/>
            </w:tcBorders>
            <w:shd w:val="clear" w:color="000000" w:fill="FFFFFF"/>
            <w:vAlign w:val="center"/>
            <w:hideMark/>
          </w:tcPr>
          <w:p w:rsidR="00301DBE" w:rsidRDefault="00301DBE" w:rsidP="00FC5296">
            <w:pPr>
              <w:jc w:val="center"/>
              <w:rPr>
                <w:sz w:val="20"/>
                <w:szCs w:val="20"/>
              </w:rPr>
            </w:pPr>
            <w:r>
              <w:rPr>
                <w:sz w:val="20"/>
                <w:szCs w:val="20"/>
              </w:rPr>
              <w:t>2017</w:t>
            </w:r>
            <w:r>
              <w:rPr>
                <w:sz w:val="20"/>
                <w:szCs w:val="20"/>
              </w:rPr>
              <w:br/>
              <w:t xml:space="preserve">(четвертый год реализации) </w:t>
            </w:r>
          </w:p>
        </w:tc>
        <w:tc>
          <w:tcPr>
            <w:tcW w:w="1275" w:type="dxa"/>
            <w:tcBorders>
              <w:top w:val="nil"/>
              <w:left w:val="nil"/>
              <w:bottom w:val="single" w:sz="4" w:space="0" w:color="auto"/>
              <w:right w:val="single" w:sz="4" w:space="0" w:color="auto"/>
            </w:tcBorders>
            <w:shd w:val="clear" w:color="000000" w:fill="FFFFFF"/>
            <w:vAlign w:val="center"/>
            <w:hideMark/>
          </w:tcPr>
          <w:p w:rsidR="00301DBE" w:rsidRDefault="00301DBE" w:rsidP="00FC5296">
            <w:pPr>
              <w:jc w:val="center"/>
              <w:rPr>
                <w:sz w:val="20"/>
                <w:szCs w:val="20"/>
              </w:rPr>
            </w:pPr>
            <w:r>
              <w:rPr>
                <w:sz w:val="20"/>
                <w:szCs w:val="20"/>
              </w:rPr>
              <w:t>2018</w:t>
            </w:r>
            <w:r>
              <w:rPr>
                <w:sz w:val="20"/>
                <w:szCs w:val="20"/>
              </w:rPr>
              <w:br/>
              <w:t xml:space="preserve">(четвертый год реализации) </w:t>
            </w:r>
          </w:p>
        </w:tc>
        <w:tc>
          <w:tcPr>
            <w:tcW w:w="1256" w:type="dxa"/>
            <w:tcBorders>
              <w:top w:val="nil"/>
              <w:left w:val="nil"/>
              <w:bottom w:val="single" w:sz="4" w:space="0" w:color="auto"/>
              <w:right w:val="single" w:sz="4" w:space="0" w:color="auto"/>
            </w:tcBorders>
            <w:shd w:val="clear" w:color="000000" w:fill="FFFFFF"/>
            <w:vAlign w:val="center"/>
            <w:hideMark/>
          </w:tcPr>
          <w:p w:rsidR="00301DBE" w:rsidRDefault="00301DBE" w:rsidP="00FC5296">
            <w:pPr>
              <w:jc w:val="center"/>
              <w:rPr>
                <w:sz w:val="20"/>
                <w:szCs w:val="20"/>
              </w:rPr>
            </w:pPr>
            <w:r>
              <w:rPr>
                <w:sz w:val="20"/>
                <w:szCs w:val="20"/>
              </w:rPr>
              <w:t>2019</w:t>
            </w:r>
            <w:r>
              <w:rPr>
                <w:sz w:val="20"/>
                <w:szCs w:val="20"/>
              </w:rPr>
              <w:br/>
              <w:t xml:space="preserve">(четвертый год реализации) </w:t>
            </w:r>
          </w:p>
        </w:tc>
        <w:tc>
          <w:tcPr>
            <w:tcW w:w="1154" w:type="dxa"/>
            <w:tcBorders>
              <w:top w:val="nil"/>
              <w:left w:val="nil"/>
              <w:bottom w:val="single" w:sz="4" w:space="0" w:color="auto"/>
              <w:right w:val="single" w:sz="4" w:space="0" w:color="auto"/>
            </w:tcBorders>
            <w:shd w:val="clear" w:color="000000" w:fill="FFFFFF"/>
            <w:vAlign w:val="center"/>
            <w:hideMark/>
          </w:tcPr>
          <w:p w:rsidR="00301DBE" w:rsidRDefault="00301DBE" w:rsidP="00FC5296">
            <w:pPr>
              <w:jc w:val="center"/>
              <w:rPr>
                <w:sz w:val="20"/>
                <w:szCs w:val="20"/>
              </w:rPr>
            </w:pPr>
            <w:r>
              <w:rPr>
                <w:sz w:val="20"/>
                <w:szCs w:val="20"/>
              </w:rPr>
              <w:t>2020</w:t>
            </w:r>
            <w:r>
              <w:rPr>
                <w:sz w:val="20"/>
                <w:szCs w:val="20"/>
              </w:rPr>
              <w:br/>
              <w:t xml:space="preserve">(четвертый год реализации) </w:t>
            </w:r>
          </w:p>
        </w:tc>
      </w:tr>
      <w:tr w:rsidR="00301DBE" w:rsidTr="00FC5296">
        <w:trPr>
          <w:gridAfter w:val="1"/>
          <w:wAfter w:w="122" w:type="dxa"/>
          <w:trHeight w:val="375"/>
        </w:trPr>
        <w:tc>
          <w:tcPr>
            <w:tcW w:w="2147" w:type="dxa"/>
            <w:tcBorders>
              <w:top w:val="nil"/>
              <w:left w:val="single" w:sz="4" w:space="0" w:color="auto"/>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2</w:t>
            </w:r>
          </w:p>
        </w:tc>
        <w:tc>
          <w:tcPr>
            <w:tcW w:w="2552" w:type="dxa"/>
            <w:tcBorders>
              <w:top w:val="nil"/>
              <w:left w:val="nil"/>
              <w:bottom w:val="single" w:sz="4" w:space="0" w:color="auto"/>
              <w:right w:val="single" w:sz="4" w:space="0" w:color="auto"/>
            </w:tcBorders>
            <w:shd w:val="clear" w:color="000000" w:fill="FFFFFF"/>
            <w:noWrap/>
            <w:vAlign w:val="center"/>
            <w:hideMark/>
          </w:tcPr>
          <w:p w:rsidR="00301DBE" w:rsidRDefault="00301DBE" w:rsidP="00FC5296">
            <w:pPr>
              <w:jc w:val="center"/>
              <w:rPr>
                <w:sz w:val="20"/>
                <w:szCs w:val="20"/>
              </w:rPr>
            </w:pPr>
            <w:r>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7</w:t>
            </w:r>
          </w:p>
        </w:tc>
        <w:tc>
          <w:tcPr>
            <w:tcW w:w="1275" w:type="dxa"/>
            <w:tcBorders>
              <w:top w:val="nil"/>
              <w:left w:val="nil"/>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8</w:t>
            </w:r>
          </w:p>
        </w:tc>
        <w:tc>
          <w:tcPr>
            <w:tcW w:w="1256" w:type="dxa"/>
            <w:tcBorders>
              <w:top w:val="nil"/>
              <w:left w:val="nil"/>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9</w:t>
            </w:r>
          </w:p>
        </w:tc>
        <w:tc>
          <w:tcPr>
            <w:tcW w:w="1154" w:type="dxa"/>
            <w:tcBorders>
              <w:top w:val="nil"/>
              <w:left w:val="nil"/>
              <w:bottom w:val="single" w:sz="4" w:space="0" w:color="auto"/>
              <w:right w:val="single" w:sz="4" w:space="0" w:color="auto"/>
            </w:tcBorders>
            <w:shd w:val="clear" w:color="auto" w:fill="auto"/>
            <w:noWrap/>
            <w:vAlign w:val="center"/>
            <w:hideMark/>
          </w:tcPr>
          <w:p w:rsidR="00301DBE" w:rsidRDefault="00301DBE" w:rsidP="00FC5296">
            <w:pPr>
              <w:jc w:val="center"/>
              <w:rPr>
                <w:sz w:val="20"/>
                <w:szCs w:val="20"/>
              </w:rPr>
            </w:pPr>
            <w:r>
              <w:rPr>
                <w:sz w:val="20"/>
                <w:szCs w:val="20"/>
              </w:rPr>
              <w:t>10</w:t>
            </w:r>
          </w:p>
        </w:tc>
      </w:tr>
      <w:tr w:rsidR="00301DBE" w:rsidTr="00FC5296">
        <w:trPr>
          <w:gridAfter w:val="1"/>
          <w:wAfter w:w="122" w:type="dxa"/>
          <w:trHeight w:val="31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МУНИЦИПАЛЬНАЯ </w:t>
            </w:r>
            <w:r>
              <w:rPr>
                <w:sz w:val="20"/>
                <w:szCs w:val="20"/>
              </w:rPr>
              <w:lastRenderedPageBreak/>
              <w:t>ПРОГРАММА</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lastRenderedPageBreak/>
              <w:t xml:space="preserve">Развитие сельского </w:t>
            </w:r>
            <w:r>
              <w:rPr>
                <w:sz w:val="20"/>
                <w:szCs w:val="20"/>
              </w:rPr>
              <w:lastRenderedPageBreak/>
              <w:t xml:space="preserve">хозяйства, производства пищевых продуктов и инфраструктуры агропродовольственного рынка </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lastRenderedPageBreak/>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19 799,50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22 532,70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24 779,30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26 984,10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29 200,00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31 539,90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31 736,00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4 900,00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5 300,00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7 275,00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8 160,00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9 019,00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9 019,00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4 650,50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5 685,30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6 319,10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7 085,00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7 850,90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7 847,00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3 340,50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3 732,20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3 904,00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4 150,00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4 390,00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4 550,00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4 750,00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7 559,00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8 850,00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9 190,00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9 240,00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9 565,00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10 120,00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10 120,00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180,00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7 409,00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8 670,00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9 030,00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9 350,00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ПОДПРОГРАММА 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Развитие </w:t>
            </w:r>
            <w:proofErr w:type="spellStart"/>
            <w:r>
              <w:rPr>
                <w:sz w:val="20"/>
                <w:szCs w:val="20"/>
              </w:rPr>
              <w:t>подотрасли</w:t>
            </w:r>
            <w:proofErr w:type="spellEnd"/>
            <w:r>
              <w:rPr>
                <w:sz w:val="20"/>
                <w:szCs w:val="20"/>
              </w:rPr>
              <w:t xml:space="preserve"> растениеводства, переработки и реализации продукции растениеводства</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1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ПОДПРОГРАММА 2</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Развитие </w:t>
            </w:r>
            <w:proofErr w:type="spellStart"/>
            <w:r>
              <w:rPr>
                <w:sz w:val="20"/>
                <w:szCs w:val="20"/>
              </w:rPr>
              <w:t>подотрасли</w:t>
            </w:r>
            <w:proofErr w:type="spellEnd"/>
            <w:r>
              <w:rPr>
                <w:sz w:val="20"/>
                <w:szCs w:val="20"/>
              </w:rPr>
              <w:t xml:space="preserve"> животноводства, переработки и реализации продукции животноводства</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ПОДПРОГРАММА 3</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Развитие мясного скотоводства</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ПОДПРОГРАММА 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Поддержка малых форм хозяйствования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ПОДПРОГРАММА 5</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Техническая и технологическая модернизация, </w:t>
            </w:r>
            <w:r>
              <w:rPr>
                <w:sz w:val="20"/>
                <w:szCs w:val="20"/>
              </w:rPr>
              <w:lastRenderedPageBreak/>
              <w:t>инновационное развитие</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lastRenderedPageBreak/>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ПОДПРОГРАММА 6</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Развитие информационно-консультационной помощи на селе</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3 209,50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3 562,20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3 930,00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4 040,00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4 245,00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4 370,00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4 570,00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3 059,50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3 382,20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3 730,00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3 830,00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4 030,00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4 150,00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4 350,00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180,00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r>
      <w:tr w:rsidR="00301DBE" w:rsidTr="00FC5296">
        <w:trPr>
          <w:gridAfter w:val="1"/>
          <w:wAfter w:w="122" w:type="dxa"/>
          <w:trHeight w:val="390"/>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180,00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r>
      <w:tr w:rsidR="00301DBE" w:rsidTr="00FC5296">
        <w:trPr>
          <w:gridAfter w:val="1"/>
          <w:wAfter w:w="122" w:type="dxa"/>
          <w:trHeight w:val="300"/>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Основное мероприятие 1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Финансовое обеспечение оказания муниципальных услуг (выполнения работ) подведомственными учреждениями  органов местного самоуправления;  Мероприятие 1.1 "Финансирование и развитие МКУ Панинский "ИКЦ АПК"</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2 904,50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3 262,20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3 600,00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3 710,00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3 915,00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4 020,00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4 220,00</w:t>
            </w:r>
          </w:p>
        </w:tc>
      </w:tr>
      <w:tr w:rsidR="00301DBE" w:rsidTr="00FC5296">
        <w:trPr>
          <w:gridAfter w:val="1"/>
          <w:wAfter w:w="122" w:type="dxa"/>
          <w:trHeight w:val="34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00"/>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2 754,50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3 082,20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3 400,00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3 500,00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3 700,00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3 800,00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4 000,00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180,00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180,00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215,00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220,00</w:t>
            </w:r>
          </w:p>
        </w:tc>
      </w:tr>
      <w:tr w:rsidR="00301DBE" w:rsidTr="00FC5296">
        <w:trPr>
          <w:gridAfter w:val="1"/>
          <w:wAfter w:w="122" w:type="dxa"/>
          <w:trHeight w:val="31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Основное мероприятие 2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Создание условий и предпосылок для развития агропромышленного комплекса;              Мероприятие 2.1 "Проведение конкурсов, выставок, семинаров и совещаний, дня работника сельского хозяйства и перерабатывающей </w:t>
            </w:r>
            <w:r>
              <w:rPr>
                <w:sz w:val="20"/>
                <w:szCs w:val="20"/>
              </w:rPr>
              <w:lastRenderedPageBreak/>
              <w:t>промышленности, предварительное подведение итогов работы на уборке зерновых, сахарной свеклы".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lastRenderedPageBreak/>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330,00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350,00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350,00</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330,00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350,00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350,00</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196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lastRenderedPageBreak/>
              <w:t>Основное                        мероприятие 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Финансовое обеспечение выполнения других обязательств Панинского района</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2535"/>
        </w:trPr>
        <w:tc>
          <w:tcPr>
            <w:tcW w:w="2147" w:type="dxa"/>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Основное мероприятие 4</w:t>
            </w:r>
          </w:p>
        </w:tc>
        <w:tc>
          <w:tcPr>
            <w:tcW w:w="2551" w:type="dxa"/>
            <w:tcBorders>
              <w:top w:val="nil"/>
              <w:left w:val="nil"/>
              <w:bottom w:val="nil"/>
              <w:right w:val="nil"/>
            </w:tcBorders>
            <w:shd w:val="clear" w:color="auto" w:fill="auto"/>
            <w:vAlign w:val="bottom"/>
            <w:hideMark/>
          </w:tcPr>
          <w:p w:rsidR="00301DBE" w:rsidRDefault="00301DBE" w:rsidP="00FC5296">
            <w:pPr>
              <w:rPr>
                <w:color w:val="000000"/>
                <w:sz w:val="20"/>
                <w:szCs w:val="20"/>
              </w:rPr>
            </w:pPr>
            <w:r>
              <w:rPr>
                <w:color w:val="000000"/>
                <w:sz w:val="20"/>
                <w:szCs w:val="20"/>
              </w:rPr>
              <w:t>Финансирование и оплата прочих платежей, связанных с ликвидацией отдела программ и развития сельских территорий, правопреемником которого является МКУ Панинский «ИКЦ АПК»</w:t>
            </w:r>
          </w:p>
        </w:tc>
        <w:tc>
          <w:tcPr>
            <w:tcW w:w="2552" w:type="dxa"/>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ПОДПРОГРАММА 7</w:t>
            </w:r>
            <w:r>
              <w:rPr>
                <w:sz w:val="20"/>
                <w:szCs w:val="20"/>
              </w:rPr>
              <w:br w:type="page"/>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Устойчивое развитие сельских территорий  на 2014-2017 годы и на период до 2020 года»</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16 590,00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18 920,00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20 164,00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22 938,00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24 950,00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27 166,00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27 166,00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4 900,00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5 300,00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7 275,00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8 160,00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9 019,00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9 019,00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4 600,00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6 313,00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7 080,00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7 847,00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7 847,00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281,00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174,00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320,00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360,00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400,00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7 409,00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8 670,00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9 030,00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9 350,00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40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7 409,00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8 670,00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9 030,00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9 350,00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r>
      <w:tr w:rsidR="00301DBE" w:rsidTr="00FC5296">
        <w:trPr>
          <w:gridAfter w:val="1"/>
          <w:wAfter w:w="122" w:type="dxa"/>
          <w:trHeight w:val="375"/>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Основное мероприятие 1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Улучшение жилищных условий граждан, в том числе молодых семей и молодых специалистов, проживающих и работающих в сельской местности;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16 590,00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18 920,00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20 164,00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22 938,00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24 950,00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27 166,00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27 166,00</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4 900,00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7 275,00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8 160,00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9 019,00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9 019,00</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6 313,00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7 080,00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7 847,00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7 847,00</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281,00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350,00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174,00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320,00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360,00</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400,00</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400,00</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7 409,00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8 670,00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9 030,00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9 350,00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r>
      <w:tr w:rsidR="00301DBE" w:rsidTr="00FC5296">
        <w:trPr>
          <w:gridAfter w:val="1"/>
          <w:wAfter w:w="122" w:type="dxa"/>
          <w:trHeight w:val="375"/>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420"/>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7 409,00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8 670,00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9 030,00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9 350,00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9 900,00</w:t>
            </w:r>
          </w:p>
        </w:tc>
      </w:tr>
      <w:tr w:rsidR="00301DBE" w:rsidTr="00FC5296">
        <w:trPr>
          <w:gridAfter w:val="1"/>
          <w:wAfter w:w="122" w:type="dxa"/>
          <w:trHeight w:val="375"/>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Мероприятие 1.1 "Улучшение жилищных условий граждан, проживающих в сельской местности" </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9 831,00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10 050,00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10 360,00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10 982,00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11 900,00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12 923,00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12 923,00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2 500,00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2 400,00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2 400,00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2 675,00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3 000,00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3 300,00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3 300,00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3 100,00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3 317,00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3 720,00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4 123,00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4 123,00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231,00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160,00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180,00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4 650,00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4 810,00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4 830,00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5 000,00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5 300,00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5 300,00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4 650,00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4 810,00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4 830,00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5 000,00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5 300,00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5 300,00</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мероприятие 1.2 "Улучшение жилищных условий  молодых семей и молодых специалистов, проживающих и работающих в сельской местности" </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6 759,00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8 870,00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9 804,00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11 956,00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13 050,00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14 243,00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14 243,00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2 400,00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2 900,00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3 600,00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4 600,00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5 160,00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5 719,00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5 719,00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900,00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1 600,00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2 000,00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2 996,00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3 360,00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3 724,00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3 724,00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350,00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24,00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160,00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180,00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200,00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3 409,00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4 020,00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4 180,00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4 200,00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4 350,00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4 600,00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4 600,00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4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3 409,00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4 020,00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4 180,00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4 200,00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4 350,00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4 600,00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4 600,00</w:t>
            </w:r>
          </w:p>
        </w:tc>
      </w:tr>
      <w:tr w:rsidR="00301DBE" w:rsidTr="00FC5296">
        <w:trPr>
          <w:gridAfter w:val="1"/>
          <w:wAfter w:w="122" w:type="dxa"/>
          <w:trHeight w:val="330"/>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lastRenderedPageBreak/>
              <w:t>ПОДПРОГРАММА 8</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301DBE" w:rsidRDefault="00301DBE" w:rsidP="00FC5296">
            <w:pPr>
              <w:rPr>
                <w:sz w:val="20"/>
                <w:szCs w:val="20"/>
              </w:rPr>
            </w:pPr>
            <w:r>
              <w:rPr>
                <w:sz w:val="20"/>
                <w:szCs w:val="20"/>
              </w:rPr>
              <w:t xml:space="preserve">Развитие мелиорации земель сельскохозяйственного назначения Панинского района на 2014-2020 годы </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28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28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240"/>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00"/>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00"/>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28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ПОДПРОГРАММА 9</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1DBE" w:rsidRDefault="00301DBE" w:rsidP="00FC5296">
            <w:pPr>
              <w:rPr>
                <w:sz w:val="20"/>
                <w:szCs w:val="20"/>
              </w:rPr>
            </w:pPr>
            <w:r>
              <w:rPr>
                <w:sz w:val="20"/>
                <w:szCs w:val="20"/>
              </w:rPr>
              <w:t xml:space="preserve">Эпизоотическое и </w:t>
            </w:r>
            <w:proofErr w:type="spellStart"/>
            <w:r>
              <w:rPr>
                <w:sz w:val="20"/>
                <w:szCs w:val="20"/>
              </w:rPr>
              <w:t>ветеринано-санитарное</w:t>
            </w:r>
            <w:proofErr w:type="spellEnd"/>
            <w:r>
              <w:rPr>
                <w:sz w:val="20"/>
                <w:szCs w:val="20"/>
              </w:rPr>
              <w:t xml:space="preserve"> благополучие Панинского </w:t>
            </w:r>
            <w:proofErr w:type="gramStart"/>
            <w:r>
              <w:rPr>
                <w:sz w:val="20"/>
                <w:szCs w:val="20"/>
              </w:rPr>
              <w:t>муниципального</w:t>
            </w:r>
            <w:proofErr w:type="gramEnd"/>
            <w:r>
              <w:rPr>
                <w:sz w:val="20"/>
                <w:szCs w:val="20"/>
              </w:rPr>
              <w:t xml:space="preserve"> района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3,90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3,90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6,10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5,00</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3,90</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1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r>
      <w:tr w:rsidR="00301DBE" w:rsidTr="00FC5296">
        <w:trPr>
          <w:gridAfter w:val="1"/>
          <w:wAfter w:w="122" w:type="dxa"/>
          <w:trHeight w:val="375"/>
        </w:trPr>
        <w:tc>
          <w:tcPr>
            <w:tcW w:w="2147"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Основное мероприятие  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 Обеспечение противоэпизоотических мероприятий</w:t>
            </w: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50,50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3,90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6,10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3,90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sz w:val="20"/>
                <w:szCs w:val="20"/>
              </w:rPr>
            </w:pPr>
            <w:r>
              <w:rPr>
                <w:sz w:val="20"/>
                <w:szCs w:val="20"/>
              </w:rPr>
              <w:t xml:space="preserve">федеральный бюджет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50,50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3,90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6,10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5,00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3,90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0,00</w:t>
            </w:r>
          </w:p>
        </w:tc>
      </w:tr>
      <w:tr w:rsidR="00301DBE" w:rsidTr="00FC5296">
        <w:trPr>
          <w:gridAfter w:val="1"/>
          <w:wAfter w:w="122" w:type="dxa"/>
          <w:trHeight w:val="375"/>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90"/>
        </w:trPr>
        <w:tc>
          <w:tcPr>
            <w:tcW w:w="2147"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r>
      <w:tr w:rsidR="00301DBE" w:rsidTr="00FC5296">
        <w:trPr>
          <w:gridAfter w:val="1"/>
          <w:wAfter w:w="122" w:type="dxa"/>
          <w:trHeight w:val="390"/>
        </w:trPr>
        <w:tc>
          <w:tcPr>
            <w:tcW w:w="214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1DBE" w:rsidRDefault="00301DBE" w:rsidP="00FC5296">
            <w:pPr>
              <w:rPr>
                <w:sz w:val="20"/>
                <w:szCs w:val="20"/>
              </w:rPr>
            </w:pPr>
            <w:r>
              <w:rPr>
                <w:sz w:val="20"/>
                <w:szCs w:val="20"/>
              </w:rPr>
              <w:t>ПОДПРОГРАММА 10</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01DBE" w:rsidRDefault="00301DBE" w:rsidP="00FC5296">
            <w:pPr>
              <w:jc w:val="center"/>
              <w:rPr>
                <w:color w:val="000000"/>
                <w:sz w:val="20"/>
                <w:szCs w:val="20"/>
              </w:rPr>
            </w:pPr>
            <w:r>
              <w:rPr>
                <w:color w:val="000000"/>
                <w:sz w:val="20"/>
                <w:szCs w:val="20"/>
              </w:rPr>
              <w:t>Проведение Всероссийской сельскохозяйственной переписи в 2016году в Панинском муниципальном районе</w:t>
            </w:r>
          </w:p>
        </w:tc>
        <w:tc>
          <w:tcPr>
            <w:tcW w:w="2552" w:type="dxa"/>
            <w:tcBorders>
              <w:top w:val="single" w:sz="8" w:space="0" w:color="auto"/>
              <w:left w:val="nil"/>
              <w:bottom w:val="single" w:sz="8" w:space="0" w:color="auto"/>
              <w:right w:val="single" w:sz="8"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681,4</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56" w:type="dxa"/>
            <w:tcBorders>
              <w:top w:val="single" w:sz="8" w:space="0" w:color="auto"/>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154" w:type="dxa"/>
            <w:tcBorders>
              <w:top w:val="single" w:sz="8" w:space="0" w:color="auto"/>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r>
      <w:tr w:rsidR="00301DBE" w:rsidTr="00FC5296">
        <w:trPr>
          <w:gridAfter w:val="1"/>
          <w:wAfter w:w="122" w:type="dxa"/>
          <w:trHeight w:val="39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hideMark/>
          </w:tcPr>
          <w:p w:rsidR="00301DBE" w:rsidRDefault="00301DBE" w:rsidP="00FC5296">
            <w:pPr>
              <w:rPr>
                <w:sz w:val="20"/>
                <w:szCs w:val="20"/>
              </w:rPr>
            </w:pPr>
            <w:r>
              <w:rPr>
                <w:sz w:val="20"/>
                <w:szCs w:val="20"/>
              </w:rPr>
              <w:t>федеральный бюджет</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9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681,4</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r>
      <w:tr w:rsidR="00301DBE" w:rsidTr="00FC5296">
        <w:trPr>
          <w:gridAfter w:val="1"/>
          <w:wAfter w:w="122" w:type="dxa"/>
          <w:trHeight w:val="39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9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r>
      <w:tr w:rsidR="00301DBE" w:rsidTr="00FC5296">
        <w:trPr>
          <w:gridAfter w:val="1"/>
          <w:wAfter w:w="122" w:type="dxa"/>
          <w:trHeight w:val="39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9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r>
      <w:tr w:rsidR="00301DBE" w:rsidTr="00FC5296">
        <w:trPr>
          <w:gridAfter w:val="1"/>
          <w:wAfter w:w="122" w:type="dxa"/>
          <w:trHeight w:val="390"/>
        </w:trPr>
        <w:tc>
          <w:tcPr>
            <w:tcW w:w="2147" w:type="dxa"/>
            <w:vMerge w:val="restart"/>
            <w:tcBorders>
              <w:top w:val="nil"/>
              <w:left w:val="single" w:sz="8" w:space="0" w:color="auto"/>
              <w:bottom w:val="single" w:sz="8" w:space="0" w:color="000000"/>
              <w:right w:val="single" w:sz="8" w:space="0" w:color="auto"/>
            </w:tcBorders>
            <w:shd w:val="clear" w:color="auto" w:fill="auto"/>
            <w:hideMark/>
          </w:tcPr>
          <w:p w:rsidR="00301DBE" w:rsidRDefault="00301DBE" w:rsidP="00FC5296">
            <w:pPr>
              <w:rPr>
                <w:color w:val="000000"/>
                <w:sz w:val="20"/>
                <w:szCs w:val="20"/>
              </w:rPr>
            </w:pPr>
            <w:r>
              <w:rPr>
                <w:color w:val="000000"/>
                <w:sz w:val="20"/>
                <w:szCs w:val="20"/>
              </w:rPr>
              <w:t>Основное мероприятие 1</w:t>
            </w: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301DBE" w:rsidRDefault="00301DBE" w:rsidP="00FC5296">
            <w:pPr>
              <w:jc w:val="center"/>
              <w:rPr>
                <w:color w:val="000000"/>
                <w:sz w:val="20"/>
                <w:szCs w:val="20"/>
              </w:rPr>
            </w:pPr>
            <w:r>
              <w:rPr>
                <w:color w:val="000000"/>
                <w:sz w:val="20"/>
                <w:szCs w:val="20"/>
              </w:rPr>
              <w:t>Обеспечение проведения Всероссийской сельскохозяйственной переписи в 2016 году</w:t>
            </w:r>
          </w:p>
        </w:tc>
        <w:tc>
          <w:tcPr>
            <w:tcW w:w="2552" w:type="dxa"/>
            <w:tcBorders>
              <w:top w:val="nil"/>
              <w:left w:val="nil"/>
              <w:bottom w:val="single" w:sz="8" w:space="0" w:color="auto"/>
              <w:right w:val="single" w:sz="8" w:space="0" w:color="auto"/>
            </w:tcBorders>
            <w:shd w:val="clear" w:color="auto" w:fill="auto"/>
            <w:vAlign w:val="bottom"/>
            <w:hideMark/>
          </w:tcPr>
          <w:p w:rsidR="00301DBE" w:rsidRDefault="00301DBE" w:rsidP="00FC5296">
            <w:pPr>
              <w:rPr>
                <w:color w:val="000000"/>
                <w:sz w:val="20"/>
                <w:szCs w:val="20"/>
              </w:rPr>
            </w:pPr>
            <w:r>
              <w:rPr>
                <w:color w:val="000000"/>
                <w:sz w:val="20"/>
                <w:szCs w:val="20"/>
              </w:rPr>
              <w:t>всего, в том числе:</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681,4</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r>
      <w:tr w:rsidR="00301DBE" w:rsidTr="00FC5296">
        <w:trPr>
          <w:gridAfter w:val="1"/>
          <w:wAfter w:w="122" w:type="dxa"/>
          <w:trHeight w:val="390"/>
        </w:trPr>
        <w:tc>
          <w:tcPr>
            <w:tcW w:w="2147"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hideMark/>
          </w:tcPr>
          <w:p w:rsidR="00301DBE" w:rsidRDefault="00301DBE" w:rsidP="00FC5296">
            <w:pPr>
              <w:rPr>
                <w:sz w:val="20"/>
                <w:szCs w:val="20"/>
              </w:rPr>
            </w:pPr>
            <w:r>
              <w:rPr>
                <w:sz w:val="20"/>
                <w:szCs w:val="20"/>
              </w:rPr>
              <w:t>федеральный бюджет</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90"/>
        </w:trPr>
        <w:tc>
          <w:tcPr>
            <w:tcW w:w="2147"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vAlign w:val="bottom"/>
            <w:hideMark/>
          </w:tcPr>
          <w:p w:rsidR="00301DBE" w:rsidRDefault="00301DBE" w:rsidP="00FC5296">
            <w:pPr>
              <w:rPr>
                <w:sz w:val="20"/>
                <w:szCs w:val="20"/>
              </w:rPr>
            </w:pPr>
            <w:r>
              <w:rPr>
                <w:sz w:val="20"/>
                <w:szCs w:val="20"/>
              </w:rPr>
              <w:t>областной бюджет</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681,4</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r>
      <w:tr w:rsidR="00301DBE" w:rsidTr="00FC5296">
        <w:trPr>
          <w:gridAfter w:val="1"/>
          <w:wAfter w:w="122" w:type="dxa"/>
          <w:trHeight w:val="390"/>
        </w:trPr>
        <w:tc>
          <w:tcPr>
            <w:tcW w:w="2147"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vAlign w:val="bottom"/>
            <w:hideMark/>
          </w:tcPr>
          <w:p w:rsidR="00301DBE" w:rsidRDefault="00301DBE" w:rsidP="00FC5296">
            <w:pPr>
              <w:rPr>
                <w:sz w:val="20"/>
                <w:szCs w:val="20"/>
              </w:rPr>
            </w:pPr>
            <w:r>
              <w:rPr>
                <w:sz w:val="20"/>
                <w:szCs w:val="20"/>
              </w:rPr>
              <w:t>местный бюджет</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90"/>
        </w:trPr>
        <w:tc>
          <w:tcPr>
            <w:tcW w:w="2147"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hideMark/>
          </w:tcPr>
          <w:p w:rsidR="00301DBE" w:rsidRDefault="00301DBE" w:rsidP="00FC5296">
            <w:pPr>
              <w:rPr>
                <w:color w:val="000000"/>
                <w:sz w:val="20"/>
                <w:szCs w:val="20"/>
              </w:rPr>
            </w:pPr>
            <w:r>
              <w:rPr>
                <w:color w:val="000000"/>
                <w:sz w:val="20"/>
                <w:szCs w:val="20"/>
              </w:rPr>
              <w:t xml:space="preserve">внебюджетные фонды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0</w:t>
            </w:r>
          </w:p>
        </w:tc>
      </w:tr>
      <w:tr w:rsidR="00301DBE" w:rsidTr="00FC5296">
        <w:trPr>
          <w:gridAfter w:val="1"/>
          <w:wAfter w:w="122" w:type="dxa"/>
          <w:trHeight w:val="390"/>
        </w:trPr>
        <w:tc>
          <w:tcPr>
            <w:tcW w:w="2147"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vAlign w:val="bottom"/>
            <w:hideMark/>
          </w:tcPr>
          <w:p w:rsidR="00301DBE" w:rsidRDefault="00301DBE" w:rsidP="00FC5296">
            <w:pPr>
              <w:rPr>
                <w:sz w:val="20"/>
                <w:szCs w:val="20"/>
              </w:rPr>
            </w:pPr>
            <w:r>
              <w:rPr>
                <w:sz w:val="20"/>
                <w:szCs w:val="20"/>
              </w:rPr>
              <w:t xml:space="preserve">юридические лица </w:t>
            </w:r>
            <w:r>
              <w:rPr>
                <w:sz w:val="20"/>
                <w:szCs w:val="20"/>
                <w:vertAlign w:val="superscript"/>
              </w:rPr>
              <w:t>1</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sz w:val="20"/>
                <w:szCs w:val="20"/>
              </w:rPr>
            </w:pPr>
            <w:r>
              <w:rPr>
                <w:sz w:val="20"/>
                <w:szCs w:val="20"/>
              </w:rPr>
              <w:t> </w:t>
            </w:r>
          </w:p>
        </w:tc>
      </w:tr>
      <w:tr w:rsidR="00301DBE" w:rsidTr="00FC5296">
        <w:trPr>
          <w:gridAfter w:val="1"/>
          <w:wAfter w:w="122" w:type="dxa"/>
          <w:trHeight w:val="390"/>
        </w:trPr>
        <w:tc>
          <w:tcPr>
            <w:tcW w:w="2147"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01DBE" w:rsidRDefault="00301DBE" w:rsidP="00FC5296">
            <w:pPr>
              <w:rPr>
                <w:color w:val="000000"/>
                <w:sz w:val="20"/>
                <w:szCs w:val="20"/>
              </w:rPr>
            </w:pPr>
          </w:p>
        </w:tc>
        <w:tc>
          <w:tcPr>
            <w:tcW w:w="2552" w:type="dxa"/>
            <w:tcBorders>
              <w:top w:val="nil"/>
              <w:left w:val="nil"/>
              <w:bottom w:val="single" w:sz="8" w:space="0" w:color="auto"/>
              <w:right w:val="single" w:sz="8" w:space="0" w:color="auto"/>
            </w:tcBorders>
            <w:shd w:val="clear" w:color="auto" w:fill="auto"/>
            <w:vAlign w:val="bottom"/>
            <w:hideMark/>
          </w:tcPr>
          <w:p w:rsidR="00301DBE" w:rsidRDefault="00301DBE" w:rsidP="00FC5296">
            <w:pPr>
              <w:rPr>
                <w:sz w:val="20"/>
                <w:szCs w:val="20"/>
              </w:rPr>
            </w:pPr>
            <w:r>
              <w:rPr>
                <w:sz w:val="20"/>
                <w:szCs w:val="20"/>
              </w:rPr>
              <w:t>физические лица</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256"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c>
          <w:tcPr>
            <w:tcW w:w="1154" w:type="dxa"/>
            <w:tcBorders>
              <w:top w:val="nil"/>
              <w:left w:val="nil"/>
              <w:bottom w:val="single" w:sz="8" w:space="0" w:color="auto"/>
              <w:right w:val="single" w:sz="8" w:space="0" w:color="auto"/>
            </w:tcBorders>
            <w:shd w:val="clear" w:color="auto" w:fill="auto"/>
            <w:vAlign w:val="bottom"/>
            <w:hideMark/>
          </w:tcPr>
          <w:p w:rsidR="00301DBE" w:rsidRDefault="00301DBE" w:rsidP="00FC5296">
            <w:pPr>
              <w:jc w:val="both"/>
              <w:rPr>
                <w:color w:val="000000"/>
                <w:sz w:val="20"/>
                <w:szCs w:val="20"/>
              </w:rPr>
            </w:pPr>
            <w:r>
              <w:rPr>
                <w:color w:val="000000"/>
                <w:sz w:val="20"/>
                <w:szCs w:val="20"/>
              </w:rPr>
              <w:t> </w:t>
            </w:r>
          </w:p>
        </w:tc>
      </w:tr>
    </w:tbl>
    <w:p w:rsidR="00301DBE" w:rsidRDefault="00301DBE" w:rsidP="00301DBE"/>
    <w:p w:rsidR="000405AF" w:rsidRDefault="00301DBE"/>
    <w:sectPr w:rsidR="000405AF" w:rsidSect="00301DB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7F" w:rsidRDefault="00301DBE" w:rsidP="00BB128F">
    <w:pPr>
      <w:pStyle w:val="ab"/>
      <w:framePr w:wrap="around" w:vAnchor="text" w:hAnchor="margin" w:xAlign="center" w:y="1"/>
      <w:rPr>
        <w:rStyle w:val="afb"/>
        <w:rFonts w:eastAsiaTheme="majorEastAsia"/>
      </w:rPr>
    </w:pPr>
    <w:r>
      <w:rPr>
        <w:rStyle w:val="afb"/>
        <w:rFonts w:eastAsiaTheme="majorEastAsia"/>
      </w:rPr>
      <w:fldChar w:fldCharType="begin"/>
    </w:r>
    <w:r>
      <w:rPr>
        <w:rStyle w:val="afb"/>
        <w:rFonts w:eastAsiaTheme="majorEastAsia"/>
      </w:rPr>
      <w:instrText xml:space="preserve">PAGE  </w:instrText>
    </w:r>
    <w:r>
      <w:rPr>
        <w:rStyle w:val="afb"/>
        <w:rFonts w:eastAsiaTheme="majorEastAsia"/>
      </w:rPr>
      <w:fldChar w:fldCharType="separate"/>
    </w:r>
    <w:r>
      <w:rPr>
        <w:rStyle w:val="afb"/>
        <w:rFonts w:eastAsiaTheme="majorEastAsia"/>
        <w:noProof/>
      </w:rPr>
      <w:t>2</w:t>
    </w:r>
    <w:r>
      <w:rPr>
        <w:rStyle w:val="afb"/>
        <w:rFonts w:eastAsiaTheme="majorEastAsia"/>
      </w:rPr>
      <w:fldChar w:fldCharType="end"/>
    </w:r>
  </w:p>
  <w:p w:rsidR="007E307F" w:rsidRDefault="00301DB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7F" w:rsidRDefault="00301DBE" w:rsidP="00BB128F">
    <w:pPr>
      <w:pStyle w:val="ab"/>
      <w:framePr w:wrap="around" w:vAnchor="text" w:hAnchor="margin" w:xAlign="center" w:y="1"/>
      <w:rPr>
        <w:rStyle w:val="afb"/>
        <w:rFonts w:eastAsiaTheme="majorEastAsia"/>
      </w:rPr>
    </w:pPr>
    <w:r>
      <w:rPr>
        <w:rStyle w:val="afb"/>
        <w:rFonts w:eastAsiaTheme="majorEastAsia"/>
      </w:rPr>
      <w:fldChar w:fldCharType="begin"/>
    </w:r>
    <w:r>
      <w:rPr>
        <w:rStyle w:val="afb"/>
        <w:rFonts w:eastAsiaTheme="majorEastAsia"/>
      </w:rPr>
      <w:instrText xml:space="preserve">PAGE  </w:instrText>
    </w:r>
    <w:r>
      <w:rPr>
        <w:rStyle w:val="afb"/>
        <w:rFonts w:eastAsiaTheme="majorEastAsia"/>
      </w:rPr>
      <w:fldChar w:fldCharType="separate"/>
    </w:r>
    <w:r>
      <w:rPr>
        <w:rStyle w:val="afb"/>
        <w:rFonts w:eastAsiaTheme="majorEastAsia"/>
        <w:noProof/>
      </w:rPr>
      <w:t>2</w:t>
    </w:r>
    <w:r>
      <w:rPr>
        <w:rStyle w:val="afb"/>
        <w:rFonts w:eastAsiaTheme="majorEastAsia"/>
      </w:rPr>
      <w:fldChar w:fldCharType="end"/>
    </w:r>
  </w:p>
  <w:p w:rsidR="007E307F" w:rsidRDefault="00301D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037D6"/>
    <w:multiLevelType w:val="hybridMultilevel"/>
    <w:tmpl w:val="AD2276F2"/>
    <w:lvl w:ilvl="0" w:tplc="AB7C613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DC5527"/>
    <w:multiLevelType w:val="hybridMultilevel"/>
    <w:tmpl w:val="023C2CCA"/>
    <w:lvl w:ilvl="0" w:tplc="5B400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866B27"/>
    <w:multiLevelType w:val="hybridMultilevel"/>
    <w:tmpl w:val="3CC261F4"/>
    <w:lvl w:ilvl="0" w:tplc="A32C48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2FA920E4"/>
    <w:multiLevelType w:val="hybridMultilevel"/>
    <w:tmpl w:val="5232A38C"/>
    <w:lvl w:ilvl="0" w:tplc="E6920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D06048"/>
    <w:multiLevelType w:val="multilevel"/>
    <w:tmpl w:val="06C4DC1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7">
    <w:nsid w:val="4642051C"/>
    <w:multiLevelType w:val="hybridMultilevel"/>
    <w:tmpl w:val="8E5C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6BE0179"/>
    <w:multiLevelType w:val="hybridMultilevel"/>
    <w:tmpl w:val="58E81330"/>
    <w:lvl w:ilvl="0" w:tplc="61FED4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EE1EEC"/>
    <w:multiLevelType w:val="hybridMultilevel"/>
    <w:tmpl w:val="1AF0CEBE"/>
    <w:lvl w:ilvl="0" w:tplc="8E560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C0708E"/>
    <w:multiLevelType w:val="multilevel"/>
    <w:tmpl w:val="5A26D418"/>
    <w:lvl w:ilvl="0">
      <w:start w:val="1"/>
      <w:numFmt w:val="decimal"/>
      <w:lvlText w:val="%1."/>
      <w:lvlJc w:val="left"/>
      <w:pPr>
        <w:ind w:left="1005" w:hanging="645"/>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486BB0"/>
    <w:multiLevelType w:val="hybridMultilevel"/>
    <w:tmpl w:val="E660AFE4"/>
    <w:lvl w:ilvl="0" w:tplc="451E1054">
      <w:start w:val="1"/>
      <w:numFmt w:val="decimal"/>
      <w:lvlText w:val="%1."/>
      <w:lvlJc w:val="left"/>
      <w:pPr>
        <w:ind w:left="1588" w:hanging="10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4"/>
  </w:num>
  <w:num w:numId="5">
    <w:abstractNumId w:val="3"/>
  </w:num>
  <w:num w:numId="6">
    <w:abstractNumId w:val="1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0"/>
  </w:num>
  <w:num w:numId="12">
    <w:abstractNumId w:val="1"/>
  </w:num>
  <w:num w:numId="13">
    <w:abstractNumId w:val="12"/>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01DBE"/>
    <w:rsid w:val="00036C6A"/>
    <w:rsid w:val="000E396B"/>
    <w:rsid w:val="001632D3"/>
    <w:rsid w:val="002119A5"/>
    <w:rsid w:val="002C29E8"/>
    <w:rsid w:val="00301DBE"/>
    <w:rsid w:val="004523A8"/>
    <w:rsid w:val="007D6492"/>
    <w:rsid w:val="009C1A3F"/>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BE"/>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301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01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01D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01D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01DB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01D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DBE"/>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301DB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301DB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301DBE"/>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301DB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301DBE"/>
    <w:rPr>
      <w:rFonts w:asciiTheme="majorHAnsi" w:eastAsiaTheme="majorEastAsia" w:hAnsiTheme="majorHAnsi" w:cstheme="majorBidi"/>
      <w:i/>
      <w:iCs/>
      <w:color w:val="243F60" w:themeColor="accent1" w:themeShade="7F"/>
      <w:sz w:val="24"/>
      <w:szCs w:val="24"/>
      <w:lang w:eastAsia="ar-SA"/>
    </w:rPr>
  </w:style>
  <w:style w:type="paragraph" w:styleId="a3">
    <w:name w:val="No Spacing"/>
    <w:qFormat/>
    <w:rsid w:val="00301DBE"/>
    <w:pPr>
      <w:spacing w:before="0" w:after="0"/>
      <w:ind w:firstLine="0"/>
      <w:jc w:val="left"/>
    </w:pPr>
  </w:style>
  <w:style w:type="paragraph" w:customStyle="1" w:styleId="ConsPlusNormal">
    <w:name w:val="ConsPlusNormal"/>
    <w:link w:val="ConsPlusNormal0"/>
    <w:uiPriority w:val="99"/>
    <w:rsid w:val="00301DB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301DBE"/>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301DBE"/>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semiHidden/>
    <w:unhideWhenUsed/>
    <w:rsid w:val="00301DBE"/>
    <w:rPr>
      <w:rFonts w:ascii="Tahoma" w:hAnsi="Tahoma" w:cs="Tahoma"/>
      <w:sz w:val="16"/>
      <w:szCs w:val="16"/>
    </w:rPr>
  </w:style>
  <w:style w:type="character" w:customStyle="1" w:styleId="a8">
    <w:name w:val="Текст выноски Знак"/>
    <w:basedOn w:val="a0"/>
    <w:link w:val="a7"/>
    <w:semiHidden/>
    <w:rsid w:val="00301DBE"/>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301DBE"/>
    <w:pPr>
      <w:suppressAutoHyphens w:val="0"/>
      <w:spacing w:after="75"/>
    </w:pPr>
    <w:rPr>
      <w:lang w:eastAsia="ru-RU"/>
    </w:rPr>
  </w:style>
  <w:style w:type="table" w:styleId="aa">
    <w:name w:val="Table Grid"/>
    <w:basedOn w:val="a1"/>
    <w:rsid w:val="00301DBE"/>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nhideWhenUsed/>
    <w:rsid w:val="00301DBE"/>
    <w:pPr>
      <w:tabs>
        <w:tab w:val="center" w:pos="4677"/>
        <w:tab w:val="right" w:pos="9355"/>
      </w:tabs>
    </w:pPr>
  </w:style>
  <w:style w:type="character" w:customStyle="1" w:styleId="ac">
    <w:name w:val="Верхний колонтитул Знак"/>
    <w:basedOn w:val="a0"/>
    <w:link w:val="ab"/>
    <w:rsid w:val="00301DBE"/>
    <w:rPr>
      <w:rFonts w:ascii="Times New Roman" w:eastAsia="Times New Roman" w:hAnsi="Times New Roman" w:cs="Times New Roman"/>
      <w:sz w:val="24"/>
      <w:szCs w:val="24"/>
      <w:lang w:eastAsia="ar-SA"/>
    </w:rPr>
  </w:style>
  <w:style w:type="paragraph" w:styleId="ad">
    <w:name w:val="footer"/>
    <w:basedOn w:val="a"/>
    <w:link w:val="ae"/>
    <w:unhideWhenUsed/>
    <w:rsid w:val="00301DBE"/>
    <w:pPr>
      <w:tabs>
        <w:tab w:val="center" w:pos="4677"/>
        <w:tab w:val="right" w:pos="9355"/>
      </w:tabs>
    </w:pPr>
  </w:style>
  <w:style w:type="character" w:customStyle="1" w:styleId="ae">
    <w:name w:val="Нижний колонтитул Знак"/>
    <w:basedOn w:val="a0"/>
    <w:link w:val="ad"/>
    <w:rsid w:val="00301DBE"/>
    <w:rPr>
      <w:rFonts w:ascii="Times New Roman" w:eastAsia="Times New Roman" w:hAnsi="Times New Roman" w:cs="Times New Roman"/>
      <w:sz w:val="24"/>
      <w:szCs w:val="24"/>
      <w:lang w:eastAsia="ar-SA"/>
    </w:rPr>
  </w:style>
  <w:style w:type="paragraph" w:customStyle="1" w:styleId="ConsPlusCell">
    <w:name w:val="ConsPlusCell"/>
    <w:rsid w:val="00301DB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301DBE"/>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uiPriority w:val="99"/>
    <w:rsid w:val="00301DBE"/>
    <w:rPr>
      <w:color w:val="0000FF"/>
      <w:u w:val="single"/>
    </w:rPr>
  </w:style>
  <w:style w:type="character" w:customStyle="1" w:styleId="ConsPlusNormal0">
    <w:name w:val="ConsPlusNormal Знак"/>
    <w:link w:val="ConsPlusNormal"/>
    <w:uiPriority w:val="99"/>
    <w:locked/>
    <w:rsid w:val="00301DBE"/>
    <w:rPr>
      <w:rFonts w:ascii="Arial" w:eastAsia="Times New Roman" w:hAnsi="Arial" w:cs="Arial"/>
      <w:sz w:val="20"/>
      <w:szCs w:val="20"/>
      <w:lang w:eastAsia="ru-RU"/>
    </w:rPr>
  </w:style>
  <w:style w:type="paragraph" w:styleId="af0">
    <w:name w:val="footnote text"/>
    <w:basedOn w:val="a"/>
    <w:link w:val="af1"/>
    <w:rsid w:val="00301DBE"/>
    <w:pPr>
      <w:suppressAutoHyphens w:val="0"/>
    </w:pPr>
    <w:rPr>
      <w:sz w:val="20"/>
      <w:szCs w:val="20"/>
      <w:lang w:eastAsia="ru-RU"/>
    </w:rPr>
  </w:style>
  <w:style w:type="character" w:customStyle="1" w:styleId="af1">
    <w:name w:val="Текст сноски Знак"/>
    <w:basedOn w:val="a0"/>
    <w:link w:val="af0"/>
    <w:rsid w:val="00301DBE"/>
    <w:rPr>
      <w:rFonts w:ascii="Times New Roman" w:eastAsia="Times New Roman" w:hAnsi="Times New Roman" w:cs="Times New Roman"/>
      <w:sz w:val="20"/>
      <w:szCs w:val="20"/>
      <w:lang w:eastAsia="ru-RU"/>
    </w:rPr>
  </w:style>
  <w:style w:type="character" w:styleId="af2">
    <w:name w:val="footnote reference"/>
    <w:rsid w:val="00301DBE"/>
    <w:rPr>
      <w:vertAlign w:val="superscript"/>
    </w:rPr>
  </w:style>
  <w:style w:type="paragraph" w:styleId="af3">
    <w:name w:val="Title"/>
    <w:basedOn w:val="a"/>
    <w:next w:val="a"/>
    <w:link w:val="af4"/>
    <w:qFormat/>
    <w:rsid w:val="00301DBE"/>
    <w:pPr>
      <w:jc w:val="center"/>
    </w:pPr>
    <w:rPr>
      <w:b/>
      <w:bCs/>
      <w:sz w:val="28"/>
      <w:szCs w:val="28"/>
    </w:rPr>
  </w:style>
  <w:style w:type="character" w:customStyle="1" w:styleId="af4">
    <w:name w:val="Название Знак"/>
    <w:basedOn w:val="a0"/>
    <w:link w:val="af3"/>
    <w:rsid w:val="00301DBE"/>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301DBE"/>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301DBE"/>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301DBE"/>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301DBE"/>
    <w:rPr>
      <w:rFonts w:ascii="Times New Roman" w:hAnsi="Times New Roman" w:cs="Times New Roman" w:hint="default"/>
      <w:b/>
      <w:bCs/>
      <w:sz w:val="22"/>
      <w:szCs w:val="22"/>
    </w:rPr>
  </w:style>
  <w:style w:type="paragraph" w:customStyle="1" w:styleId="Style36">
    <w:name w:val="Style36"/>
    <w:basedOn w:val="a"/>
    <w:rsid w:val="00301DBE"/>
    <w:pPr>
      <w:widowControl w:val="0"/>
      <w:suppressAutoHyphens w:val="0"/>
      <w:autoSpaceDE w:val="0"/>
      <w:autoSpaceDN w:val="0"/>
      <w:adjustRightInd w:val="0"/>
      <w:spacing w:line="298" w:lineRule="exact"/>
      <w:ind w:firstLine="509"/>
      <w:jc w:val="both"/>
    </w:pPr>
    <w:rPr>
      <w:lang w:eastAsia="ru-RU"/>
    </w:rPr>
  </w:style>
  <w:style w:type="character" w:customStyle="1" w:styleId="21">
    <w:name w:val="Основной текст с отступом 2 Знак"/>
    <w:link w:val="22"/>
    <w:rsid w:val="00301DBE"/>
    <w:rPr>
      <w:color w:val="000000"/>
      <w:sz w:val="24"/>
      <w:lang w:eastAsia="ar-SA"/>
    </w:rPr>
  </w:style>
  <w:style w:type="character" w:customStyle="1" w:styleId="FontStyle15">
    <w:name w:val="Font Style15"/>
    <w:rsid w:val="00301DBE"/>
    <w:rPr>
      <w:rFonts w:ascii="Times New Roman" w:hAnsi="Times New Roman" w:cs="Times New Roman"/>
      <w:sz w:val="16"/>
      <w:szCs w:val="16"/>
    </w:rPr>
  </w:style>
  <w:style w:type="paragraph" w:styleId="af7">
    <w:name w:val="Body Text"/>
    <w:basedOn w:val="a"/>
    <w:link w:val="af8"/>
    <w:rsid w:val="00301DBE"/>
    <w:pPr>
      <w:spacing w:after="120" w:line="360" w:lineRule="auto"/>
      <w:ind w:firstLine="709"/>
      <w:jc w:val="both"/>
    </w:pPr>
  </w:style>
  <w:style w:type="character" w:customStyle="1" w:styleId="af8">
    <w:name w:val="Основной текст Знак"/>
    <w:basedOn w:val="a0"/>
    <w:link w:val="af7"/>
    <w:rsid w:val="00301DBE"/>
    <w:rPr>
      <w:rFonts w:ascii="Times New Roman" w:eastAsia="Times New Roman" w:hAnsi="Times New Roman" w:cs="Times New Roman"/>
      <w:sz w:val="24"/>
      <w:szCs w:val="24"/>
      <w:lang w:eastAsia="ar-SA"/>
    </w:rPr>
  </w:style>
  <w:style w:type="character" w:customStyle="1" w:styleId="23">
    <w:name w:val="Основной текст (2)_"/>
    <w:link w:val="24"/>
    <w:rsid w:val="00301DBE"/>
    <w:rPr>
      <w:sz w:val="16"/>
      <w:szCs w:val="16"/>
      <w:shd w:val="clear" w:color="auto" w:fill="FFFFFF"/>
    </w:rPr>
  </w:style>
  <w:style w:type="paragraph" w:customStyle="1" w:styleId="24">
    <w:name w:val="Основной текст (2)"/>
    <w:basedOn w:val="a"/>
    <w:link w:val="23"/>
    <w:rsid w:val="00301DB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5">
    <w:name w:val="Body Text 2"/>
    <w:basedOn w:val="a"/>
    <w:link w:val="26"/>
    <w:semiHidden/>
    <w:unhideWhenUsed/>
    <w:rsid w:val="00301DBE"/>
    <w:pPr>
      <w:widowControl w:val="0"/>
      <w:autoSpaceDE w:val="0"/>
      <w:spacing w:after="120" w:line="480" w:lineRule="auto"/>
    </w:pPr>
    <w:rPr>
      <w:sz w:val="20"/>
      <w:szCs w:val="20"/>
    </w:rPr>
  </w:style>
  <w:style w:type="character" w:customStyle="1" w:styleId="26">
    <w:name w:val="Основной текст 2 Знак"/>
    <w:basedOn w:val="a0"/>
    <w:link w:val="25"/>
    <w:semiHidden/>
    <w:rsid w:val="00301DBE"/>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301DBE"/>
    <w:pPr>
      <w:widowControl w:val="0"/>
      <w:autoSpaceDE w:val="0"/>
      <w:spacing w:after="120"/>
    </w:pPr>
    <w:rPr>
      <w:sz w:val="16"/>
      <w:szCs w:val="16"/>
    </w:rPr>
  </w:style>
  <w:style w:type="character" w:customStyle="1" w:styleId="32">
    <w:name w:val="Основной текст 3 Знак"/>
    <w:basedOn w:val="a0"/>
    <w:link w:val="31"/>
    <w:semiHidden/>
    <w:rsid w:val="00301DBE"/>
    <w:rPr>
      <w:rFonts w:ascii="Times New Roman" w:eastAsia="Times New Roman" w:hAnsi="Times New Roman" w:cs="Times New Roman"/>
      <w:sz w:val="16"/>
      <w:szCs w:val="16"/>
      <w:lang w:eastAsia="ar-SA"/>
    </w:rPr>
  </w:style>
  <w:style w:type="paragraph" w:styleId="af9">
    <w:name w:val="Body Text Indent"/>
    <w:basedOn w:val="a"/>
    <w:link w:val="afa"/>
    <w:rsid w:val="00301DBE"/>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301DBE"/>
    <w:rPr>
      <w:rFonts w:ascii="Times New Roman" w:eastAsia="Times New Roman" w:hAnsi="Times New Roman" w:cs="Times New Roman"/>
      <w:sz w:val="20"/>
      <w:szCs w:val="20"/>
      <w:lang w:eastAsia="ru-RU"/>
    </w:rPr>
  </w:style>
  <w:style w:type="paragraph" w:customStyle="1" w:styleId="11">
    <w:name w:val="Обычный1"/>
    <w:rsid w:val="00301DBE"/>
    <w:pPr>
      <w:spacing w:before="0" w:after="0"/>
      <w:ind w:firstLine="0"/>
      <w:jc w:val="left"/>
    </w:pPr>
    <w:rPr>
      <w:rFonts w:ascii="Times New Roman" w:eastAsia="Times New Roman" w:hAnsi="Times New Roman" w:cs="Times New Roman"/>
      <w:sz w:val="20"/>
      <w:szCs w:val="20"/>
      <w:lang w:eastAsia="ru-RU"/>
    </w:rPr>
  </w:style>
  <w:style w:type="paragraph" w:customStyle="1" w:styleId="27">
    <w:name w:val="Обычный2"/>
    <w:rsid w:val="00301DBE"/>
    <w:pPr>
      <w:spacing w:before="0" w:after="0"/>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1"/>
    <w:unhideWhenUsed/>
    <w:rsid w:val="00301DB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2"/>
    <w:uiPriority w:val="99"/>
    <w:semiHidden/>
    <w:rsid w:val="00301DBE"/>
    <w:rPr>
      <w:rFonts w:ascii="Times New Roman" w:eastAsia="Times New Roman" w:hAnsi="Times New Roman" w:cs="Times New Roman"/>
      <w:sz w:val="24"/>
      <w:szCs w:val="24"/>
      <w:lang w:eastAsia="ar-SA"/>
    </w:rPr>
  </w:style>
  <w:style w:type="character" w:styleId="afb">
    <w:name w:val="page number"/>
    <w:basedOn w:val="a0"/>
    <w:rsid w:val="00301DBE"/>
  </w:style>
  <w:style w:type="character" w:styleId="afc">
    <w:name w:val="Strong"/>
    <w:qFormat/>
    <w:rsid w:val="00301DBE"/>
    <w:rPr>
      <w:b/>
      <w:bCs/>
    </w:rPr>
  </w:style>
  <w:style w:type="paragraph" w:customStyle="1" w:styleId="ConsNonformat">
    <w:name w:val="ConsNonformat"/>
    <w:uiPriority w:val="99"/>
    <w:rsid w:val="00301DBE"/>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301DBE"/>
    <w:pPr>
      <w:suppressAutoHyphens w:val="0"/>
      <w:ind w:firstLine="709"/>
      <w:jc w:val="both"/>
    </w:pPr>
    <w:rPr>
      <w:sz w:val="28"/>
      <w:szCs w:val="28"/>
      <w:lang w:eastAsia="ru-RU"/>
    </w:rPr>
  </w:style>
  <w:style w:type="paragraph" w:customStyle="1" w:styleId="12">
    <w:name w:val="Абзац списка1"/>
    <w:basedOn w:val="a"/>
    <w:rsid w:val="00301DB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301DBE"/>
    <w:pPr>
      <w:widowControl w:val="0"/>
      <w:suppressAutoHyphens w:val="0"/>
      <w:autoSpaceDE w:val="0"/>
      <w:autoSpaceDN w:val="0"/>
      <w:adjustRightInd w:val="0"/>
      <w:ind w:firstLine="540"/>
      <w:jc w:val="both"/>
    </w:pPr>
    <w:rPr>
      <w:rFonts w:ascii="Arial" w:hAnsi="Arial" w:cs="Arial"/>
      <w:lang w:eastAsia="ru-RU"/>
    </w:rPr>
  </w:style>
  <w:style w:type="paragraph" w:customStyle="1" w:styleId="28">
    <w:name w:val="Абзац списка2"/>
    <w:basedOn w:val="a"/>
    <w:rsid w:val="00301DBE"/>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301DBE"/>
    <w:rPr>
      <w:rFonts w:ascii="SchoolBook" w:eastAsia="Times New Roman" w:hAnsi="SchoolBook" w:cs="Times New Roman"/>
      <w:sz w:val="28"/>
      <w:szCs w:val="20"/>
      <w:lang w:eastAsia="ru-RU"/>
    </w:rPr>
  </w:style>
  <w:style w:type="paragraph" w:customStyle="1" w:styleId="13">
    <w:name w:val="1Орган_ПР"/>
    <w:basedOn w:val="a"/>
    <w:link w:val="14"/>
    <w:qFormat/>
    <w:rsid w:val="00301DBE"/>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301DBE"/>
    <w:rPr>
      <w:rFonts w:ascii="Arial" w:eastAsia="Times New Roman" w:hAnsi="Arial" w:cs="Arial"/>
      <w:b/>
      <w:caps/>
      <w:sz w:val="26"/>
      <w:szCs w:val="28"/>
      <w:lang w:eastAsia="ar-SA"/>
    </w:rPr>
  </w:style>
  <w:style w:type="paragraph" w:customStyle="1" w:styleId="29">
    <w:name w:val="2Название"/>
    <w:basedOn w:val="a"/>
    <w:link w:val="2a"/>
    <w:qFormat/>
    <w:rsid w:val="00301DBE"/>
    <w:pPr>
      <w:suppressAutoHyphens w:val="0"/>
      <w:ind w:right="4536"/>
      <w:jc w:val="both"/>
    </w:pPr>
    <w:rPr>
      <w:rFonts w:ascii="Arial" w:hAnsi="Arial" w:cs="Arial"/>
      <w:b/>
      <w:sz w:val="26"/>
      <w:szCs w:val="28"/>
    </w:rPr>
  </w:style>
  <w:style w:type="character" w:customStyle="1" w:styleId="2a">
    <w:name w:val="2Название Знак"/>
    <w:basedOn w:val="a0"/>
    <w:link w:val="29"/>
    <w:rsid w:val="00301DBE"/>
    <w:rPr>
      <w:rFonts w:ascii="Arial" w:eastAsia="Times New Roman" w:hAnsi="Arial" w:cs="Arial"/>
      <w:b/>
      <w:sz w:val="26"/>
      <w:szCs w:val="28"/>
      <w:lang w:eastAsia="ar-SA"/>
    </w:rPr>
  </w:style>
  <w:style w:type="paragraph" w:customStyle="1" w:styleId="Title">
    <w:name w:val="Title!Название НПА"/>
    <w:basedOn w:val="a"/>
    <w:rsid w:val="00301DB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rsid w:val="00301DBE"/>
    <w:pPr>
      <w:autoSpaceDE w:val="0"/>
      <w:autoSpaceDN w:val="0"/>
      <w:adjustRightInd w:val="0"/>
      <w:spacing w:before="0" w:after="0"/>
      <w:ind w:firstLine="0"/>
      <w:jc w:val="left"/>
    </w:pPr>
    <w:rPr>
      <w:rFonts w:ascii="Times New Roman" w:hAnsi="Times New Roman" w:cs="Times New Roman"/>
      <w:color w:val="000000"/>
      <w:sz w:val="24"/>
      <w:szCs w:val="24"/>
    </w:rPr>
  </w:style>
  <w:style w:type="paragraph" w:styleId="afe">
    <w:name w:val="Plain Text"/>
    <w:basedOn w:val="a"/>
    <w:link w:val="aff"/>
    <w:rsid w:val="00301DBE"/>
    <w:pPr>
      <w:suppressAutoHyphens w:val="0"/>
    </w:pPr>
    <w:rPr>
      <w:rFonts w:ascii="Courier New" w:hAnsi="Courier New" w:cs="Courier New"/>
      <w:sz w:val="20"/>
      <w:szCs w:val="20"/>
      <w:lang w:eastAsia="ru-RU"/>
    </w:rPr>
  </w:style>
  <w:style w:type="character" w:customStyle="1" w:styleId="aff">
    <w:name w:val="Текст Знак"/>
    <w:basedOn w:val="a0"/>
    <w:link w:val="afe"/>
    <w:rsid w:val="00301DBE"/>
    <w:rPr>
      <w:rFonts w:ascii="Courier New" w:eastAsia="Times New Roman" w:hAnsi="Courier New" w:cs="Courier New"/>
      <w:sz w:val="20"/>
      <w:szCs w:val="20"/>
      <w:lang w:eastAsia="ru-RU"/>
    </w:rPr>
  </w:style>
  <w:style w:type="paragraph" w:styleId="aff0">
    <w:name w:val="caption"/>
    <w:basedOn w:val="a"/>
    <w:next w:val="a"/>
    <w:qFormat/>
    <w:rsid w:val="00301DBE"/>
    <w:pPr>
      <w:suppressAutoHyphens w:val="0"/>
      <w:spacing w:line="360" w:lineRule="auto"/>
      <w:jc w:val="center"/>
    </w:pPr>
    <w:rPr>
      <w:b/>
      <w:bCs/>
      <w:lang w:eastAsia="ru-RU"/>
    </w:rPr>
  </w:style>
  <w:style w:type="paragraph" w:styleId="33">
    <w:name w:val="Body Text Indent 3"/>
    <w:basedOn w:val="a"/>
    <w:link w:val="34"/>
    <w:rsid w:val="00301DBE"/>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301DBE"/>
    <w:rPr>
      <w:rFonts w:ascii="Times New Roman" w:eastAsia="Times New Roman" w:hAnsi="Times New Roman" w:cs="Times New Roman"/>
      <w:sz w:val="16"/>
      <w:szCs w:val="16"/>
      <w:lang w:eastAsia="ru-RU"/>
    </w:rPr>
  </w:style>
  <w:style w:type="paragraph" w:customStyle="1" w:styleId="Iniiaiieoaeno21">
    <w:name w:val="Iniiaiie oaeno 21"/>
    <w:basedOn w:val="a"/>
    <w:rsid w:val="00301DBE"/>
    <w:pPr>
      <w:suppressAutoHyphens w:val="0"/>
      <w:overflowPunct w:val="0"/>
      <w:autoSpaceDE w:val="0"/>
      <w:autoSpaceDN w:val="0"/>
      <w:adjustRightInd w:val="0"/>
      <w:ind w:firstLine="720"/>
      <w:jc w:val="both"/>
    </w:pPr>
    <w:rPr>
      <w:rFonts w:eastAsia="Calibri"/>
      <w:sz w:val="28"/>
      <w:szCs w:val="28"/>
      <w:lang w:eastAsia="ru-RU"/>
    </w:rPr>
  </w:style>
  <w:style w:type="paragraph" w:customStyle="1" w:styleId="211">
    <w:name w:val="Основной текст 21"/>
    <w:basedOn w:val="a"/>
    <w:rsid w:val="00301DBE"/>
    <w:pPr>
      <w:widowControl w:val="0"/>
      <w:ind w:firstLine="709"/>
      <w:jc w:val="both"/>
    </w:pPr>
    <w:rPr>
      <w:szCs w:val="20"/>
    </w:rPr>
  </w:style>
  <w:style w:type="paragraph" w:customStyle="1" w:styleId="msonormalbullet2gif">
    <w:name w:val="msonormalbullet2.gif"/>
    <w:basedOn w:val="a"/>
    <w:rsid w:val="00301DBE"/>
    <w:pPr>
      <w:suppressAutoHyphens w:val="0"/>
      <w:spacing w:before="100" w:beforeAutospacing="1" w:after="100" w:afterAutospacing="1"/>
    </w:pPr>
    <w:rPr>
      <w:rFonts w:eastAsia="Calibri"/>
      <w:lang w:eastAsia="ru-RU"/>
    </w:rPr>
  </w:style>
  <w:style w:type="paragraph" w:customStyle="1" w:styleId="310">
    <w:name w:val="Основной текст 31"/>
    <w:basedOn w:val="a"/>
    <w:rsid w:val="00301DBE"/>
    <w:pPr>
      <w:jc w:val="both"/>
    </w:pPr>
    <w:rPr>
      <w:sz w:val="28"/>
    </w:rPr>
  </w:style>
  <w:style w:type="paragraph" w:customStyle="1" w:styleId="aff1">
    <w:name w:val="Знак"/>
    <w:basedOn w:val="a"/>
    <w:rsid w:val="00301DBE"/>
    <w:pPr>
      <w:suppressAutoHyphens w:val="0"/>
      <w:spacing w:after="160" w:line="240" w:lineRule="exact"/>
    </w:pPr>
    <w:rPr>
      <w:rFonts w:ascii="Verdana" w:hAnsi="Verdana"/>
      <w:sz w:val="20"/>
      <w:szCs w:val="20"/>
      <w:lang w:val="en-US" w:eastAsia="en-US"/>
    </w:rPr>
  </w:style>
  <w:style w:type="paragraph" w:customStyle="1" w:styleId="aff2">
    <w:name w:val="Текст в заданном формате"/>
    <w:basedOn w:val="a"/>
    <w:rsid w:val="00301DBE"/>
    <w:pPr>
      <w:widowControl w:val="0"/>
    </w:pPr>
    <w:rPr>
      <w:rFonts w:eastAsia="Courier New" w:cs="Courier New"/>
      <w:sz w:val="20"/>
      <w:szCs w:val="20"/>
      <w:lang w:eastAsia="hi-IN" w:bidi="hi-IN"/>
    </w:rPr>
  </w:style>
  <w:style w:type="paragraph" w:customStyle="1" w:styleId="Style6">
    <w:name w:val="Style6"/>
    <w:basedOn w:val="a"/>
    <w:uiPriority w:val="99"/>
    <w:rsid w:val="00301DBE"/>
    <w:pPr>
      <w:widowControl w:val="0"/>
      <w:suppressAutoHyphens w:val="0"/>
      <w:autoSpaceDE w:val="0"/>
      <w:autoSpaceDN w:val="0"/>
      <w:adjustRightInd w:val="0"/>
    </w:pPr>
    <w:rPr>
      <w:lang w:eastAsia="ru-RU"/>
    </w:rPr>
  </w:style>
  <w:style w:type="paragraph" w:customStyle="1" w:styleId="35">
    <w:name w:val="Абзац списка3"/>
    <w:basedOn w:val="a"/>
    <w:rsid w:val="00301DBE"/>
    <w:pPr>
      <w:suppressAutoHyphens w:val="0"/>
      <w:ind w:left="720"/>
      <w:contextualSpacing/>
    </w:pPr>
    <w:rPr>
      <w:rFonts w:eastAsia="Calibri"/>
      <w:sz w:val="20"/>
      <w:szCs w:val="20"/>
      <w:lang w:eastAsia="ru-RU"/>
    </w:rPr>
  </w:style>
  <w:style w:type="character" w:styleId="aff3">
    <w:name w:val="FollowedHyperlink"/>
    <w:basedOn w:val="a0"/>
    <w:uiPriority w:val="99"/>
    <w:unhideWhenUsed/>
    <w:rsid w:val="00301DBE"/>
    <w:rPr>
      <w:color w:val="800080"/>
      <w:u w:val="single"/>
    </w:rPr>
  </w:style>
  <w:style w:type="paragraph" w:customStyle="1" w:styleId="font5">
    <w:name w:val="font5"/>
    <w:basedOn w:val="a"/>
    <w:rsid w:val="00301DBE"/>
    <w:pPr>
      <w:suppressAutoHyphens w:val="0"/>
      <w:spacing w:before="100" w:beforeAutospacing="1" w:after="100" w:afterAutospacing="1"/>
    </w:pPr>
    <w:rPr>
      <w:sz w:val="20"/>
      <w:szCs w:val="20"/>
      <w:lang w:eastAsia="ru-RU"/>
    </w:rPr>
  </w:style>
  <w:style w:type="paragraph" w:customStyle="1" w:styleId="xl65">
    <w:name w:val="xl65"/>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
    <w:rsid w:val="00301DBE"/>
    <w:pPr>
      <w:suppressAutoHyphens w:val="0"/>
      <w:spacing w:before="100" w:beforeAutospacing="1" w:after="100" w:afterAutospacing="1"/>
    </w:pPr>
    <w:rPr>
      <w:rFonts w:ascii="Calibri" w:hAnsi="Calibri"/>
      <w:sz w:val="28"/>
      <w:szCs w:val="28"/>
      <w:lang w:eastAsia="ru-RU"/>
    </w:rPr>
  </w:style>
  <w:style w:type="paragraph" w:customStyle="1" w:styleId="xl67">
    <w:name w:val="xl67"/>
    <w:basedOn w:val="a"/>
    <w:rsid w:val="00301DBE"/>
    <w:pPr>
      <w:suppressAutoHyphens w:val="0"/>
      <w:spacing w:before="100" w:beforeAutospacing="1" w:after="100" w:afterAutospacing="1"/>
    </w:pPr>
    <w:rPr>
      <w:rFonts w:ascii="Calibri" w:hAnsi="Calibri"/>
      <w:color w:val="000000"/>
      <w:sz w:val="28"/>
      <w:szCs w:val="28"/>
      <w:lang w:eastAsia="ru-RU"/>
    </w:rPr>
  </w:style>
  <w:style w:type="paragraph" w:customStyle="1" w:styleId="xl68">
    <w:name w:val="xl68"/>
    <w:basedOn w:val="a"/>
    <w:rsid w:val="00301DBE"/>
    <w:pPr>
      <w:suppressAutoHyphens w:val="0"/>
      <w:spacing w:before="100" w:beforeAutospacing="1" w:after="100" w:afterAutospacing="1"/>
    </w:pPr>
    <w:rPr>
      <w:rFonts w:ascii="Calibri" w:hAnsi="Calibri"/>
      <w:color w:val="000000"/>
      <w:sz w:val="28"/>
      <w:szCs w:val="28"/>
      <w:lang w:eastAsia="ru-RU"/>
    </w:rPr>
  </w:style>
  <w:style w:type="paragraph" w:customStyle="1" w:styleId="xl69">
    <w:name w:val="xl69"/>
    <w:basedOn w:val="a"/>
    <w:rsid w:val="00301DBE"/>
    <w:pPr>
      <w:suppressAutoHyphens w:val="0"/>
      <w:spacing w:before="100" w:beforeAutospacing="1" w:after="100" w:afterAutospacing="1"/>
    </w:pPr>
    <w:rPr>
      <w:rFonts w:ascii="Calibri" w:hAnsi="Calibri"/>
      <w:sz w:val="28"/>
      <w:szCs w:val="28"/>
      <w:lang w:eastAsia="ru-RU"/>
    </w:rPr>
  </w:style>
  <w:style w:type="paragraph" w:customStyle="1" w:styleId="xl70">
    <w:name w:val="xl70"/>
    <w:basedOn w:val="a"/>
    <w:rsid w:val="00301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301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72">
    <w:name w:val="xl72"/>
    <w:basedOn w:val="a"/>
    <w:rsid w:val="00301DBE"/>
    <w:pPr>
      <w:pBdr>
        <w:bottom w:val="single" w:sz="4" w:space="0" w:color="auto"/>
      </w:pBdr>
      <w:suppressAutoHyphens w:val="0"/>
      <w:spacing w:before="100" w:beforeAutospacing="1" w:after="100" w:afterAutospacing="1"/>
      <w:textAlignment w:val="center"/>
    </w:pPr>
    <w:rPr>
      <w:rFonts w:ascii="Calibri" w:hAnsi="Calibri"/>
      <w:b/>
      <w:bCs/>
      <w:lang w:eastAsia="ru-RU"/>
    </w:rPr>
  </w:style>
  <w:style w:type="paragraph" w:customStyle="1" w:styleId="xl73">
    <w:name w:val="xl73"/>
    <w:basedOn w:val="a"/>
    <w:rsid w:val="00301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74">
    <w:name w:val="xl74"/>
    <w:basedOn w:val="a"/>
    <w:rsid w:val="00301DBE"/>
    <w:pPr>
      <w:pBdr>
        <w:bottom w:val="single" w:sz="4" w:space="0" w:color="auto"/>
      </w:pBdr>
      <w:suppressAutoHyphens w:val="0"/>
      <w:spacing w:before="100" w:beforeAutospacing="1" w:after="100" w:afterAutospacing="1"/>
    </w:pPr>
    <w:rPr>
      <w:rFonts w:ascii="Calibri" w:hAnsi="Calibri"/>
      <w:lang w:eastAsia="ru-RU"/>
    </w:rPr>
  </w:style>
  <w:style w:type="paragraph" w:customStyle="1" w:styleId="xl75">
    <w:name w:val="xl75"/>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301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8">
    <w:name w:val="xl78"/>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9">
    <w:name w:val="xl79"/>
    <w:basedOn w:val="a"/>
    <w:rsid w:val="00301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
    <w:rsid w:val="00301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3">
    <w:name w:val="xl83"/>
    <w:basedOn w:val="a"/>
    <w:rsid w:val="00301DBE"/>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84">
    <w:name w:val="xl84"/>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ru-RU"/>
    </w:rPr>
  </w:style>
  <w:style w:type="paragraph" w:customStyle="1" w:styleId="xl85">
    <w:name w:val="xl85"/>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6">
    <w:name w:val="xl86"/>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8">
    <w:name w:val="xl88"/>
    <w:basedOn w:val="a"/>
    <w:rsid w:val="00301DBE"/>
    <w:pPr>
      <w:suppressAutoHyphens w:val="0"/>
      <w:spacing w:before="100" w:beforeAutospacing="1" w:after="100" w:afterAutospacing="1"/>
    </w:pPr>
    <w:rPr>
      <w:color w:val="000000"/>
      <w:lang w:eastAsia="ru-RU"/>
    </w:rPr>
  </w:style>
  <w:style w:type="paragraph" w:customStyle="1" w:styleId="xl89">
    <w:name w:val="xl89"/>
    <w:basedOn w:val="a"/>
    <w:rsid w:val="00301DBE"/>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color w:val="000000"/>
      <w:lang w:eastAsia="ru-RU"/>
    </w:rPr>
  </w:style>
  <w:style w:type="paragraph" w:customStyle="1" w:styleId="xl91">
    <w:name w:val="xl91"/>
    <w:basedOn w:val="a"/>
    <w:rsid w:val="00301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92">
    <w:name w:val="xl92"/>
    <w:basedOn w:val="a"/>
    <w:rsid w:val="00301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3">
    <w:name w:val="xl93"/>
    <w:basedOn w:val="a"/>
    <w:rsid w:val="00301DBE"/>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94">
    <w:name w:val="xl94"/>
    <w:basedOn w:val="a"/>
    <w:rsid w:val="00301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95">
    <w:name w:val="xl95"/>
    <w:basedOn w:val="a"/>
    <w:rsid w:val="00301DBE"/>
    <w:pPr>
      <w:pBdr>
        <w:top w:val="single" w:sz="8" w:space="0" w:color="auto"/>
        <w:bottom w:val="single" w:sz="8" w:space="0" w:color="auto"/>
        <w:right w:val="single" w:sz="8" w:space="0" w:color="auto"/>
      </w:pBdr>
      <w:suppressAutoHyphens w:val="0"/>
      <w:spacing w:before="100" w:beforeAutospacing="1" w:after="100" w:afterAutospacing="1"/>
    </w:pPr>
    <w:rPr>
      <w:color w:val="000000"/>
      <w:lang w:eastAsia="ru-RU"/>
    </w:rPr>
  </w:style>
  <w:style w:type="paragraph" w:customStyle="1" w:styleId="xl96">
    <w:name w:val="xl96"/>
    <w:basedOn w:val="a"/>
    <w:rsid w:val="00301DBE"/>
    <w:pPr>
      <w:pBdr>
        <w:top w:val="single" w:sz="8" w:space="0" w:color="auto"/>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97">
    <w:name w:val="xl97"/>
    <w:basedOn w:val="a"/>
    <w:rsid w:val="00301DB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98">
    <w:name w:val="xl98"/>
    <w:basedOn w:val="a"/>
    <w:rsid w:val="00301DBE"/>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99">
    <w:name w:val="xl99"/>
    <w:basedOn w:val="a"/>
    <w:rsid w:val="00301DBE"/>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00">
    <w:name w:val="xl100"/>
    <w:basedOn w:val="a"/>
    <w:rsid w:val="00301DBE"/>
    <w:pPr>
      <w:pBdr>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101">
    <w:name w:val="xl101"/>
    <w:basedOn w:val="a"/>
    <w:rsid w:val="00301DBE"/>
    <w:pPr>
      <w:pBdr>
        <w:bottom w:val="single" w:sz="8" w:space="0" w:color="auto"/>
        <w:right w:val="single" w:sz="8" w:space="0" w:color="auto"/>
      </w:pBdr>
      <w:suppressAutoHyphens w:val="0"/>
      <w:spacing w:before="100" w:beforeAutospacing="1" w:after="100" w:afterAutospacing="1"/>
    </w:pPr>
    <w:rPr>
      <w:lang w:eastAsia="ru-RU"/>
    </w:rPr>
  </w:style>
  <w:style w:type="paragraph" w:customStyle="1" w:styleId="xl102">
    <w:name w:val="xl102"/>
    <w:basedOn w:val="a"/>
    <w:rsid w:val="00301DBE"/>
    <w:pPr>
      <w:pBdr>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301DBE"/>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04">
    <w:name w:val="xl104"/>
    <w:basedOn w:val="a"/>
    <w:rsid w:val="00301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105">
    <w:name w:val="xl105"/>
    <w:basedOn w:val="a"/>
    <w:rsid w:val="00301DBE"/>
    <w:pPr>
      <w:pBdr>
        <w:bottom w:val="single" w:sz="8" w:space="0" w:color="auto"/>
        <w:right w:val="single" w:sz="8" w:space="0" w:color="auto"/>
      </w:pBdr>
      <w:suppressAutoHyphens w:val="0"/>
      <w:spacing w:before="100" w:beforeAutospacing="1" w:after="100" w:afterAutospacing="1"/>
      <w:jc w:val="both"/>
    </w:pPr>
    <w:rPr>
      <w:color w:val="000000"/>
      <w:lang w:eastAsia="ru-RU"/>
    </w:rPr>
  </w:style>
  <w:style w:type="paragraph" w:customStyle="1" w:styleId="xl106">
    <w:name w:val="xl106"/>
    <w:basedOn w:val="a"/>
    <w:rsid w:val="00301DBE"/>
    <w:pPr>
      <w:pBdr>
        <w:top w:val="single" w:sz="8" w:space="0" w:color="auto"/>
        <w:left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107">
    <w:name w:val="xl107"/>
    <w:basedOn w:val="a"/>
    <w:rsid w:val="00301D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color w:val="000000"/>
      <w:lang w:eastAsia="ru-RU"/>
    </w:rPr>
  </w:style>
  <w:style w:type="paragraph" w:customStyle="1" w:styleId="xl108">
    <w:name w:val="xl108"/>
    <w:basedOn w:val="a"/>
    <w:rsid w:val="00301DBE"/>
    <w:pPr>
      <w:pBdr>
        <w:bottom w:val="single" w:sz="8" w:space="0" w:color="auto"/>
        <w:right w:val="single" w:sz="8" w:space="0" w:color="auto"/>
      </w:pBdr>
      <w:suppressAutoHyphens w:val="0"/>
      <w:spacing w:before="100" w:beforeAutospacing="1" w:after="100" w:afterAutospacing="1"/>
    </w:pPr>
    <w:rPr>
      <w:color w:val="000000"/>
      <w:lang w:eastAsia="ru-RU"/>
    </w:rPr>
  </w:style>
  <w:style w:type="paragraph" w:customStyle="1" w:styleId="xl109">
    <w:name w:val="xl109"/>
    <w:basedOn w:val="a"/>
    <w:rsid w:val="00301DBE"/>
    <w:pPr>
      <w:pBdr>
        <w:left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110">
    <w:name w:val="xl110"/>
    <w:basedOn w:val="a"/>
    <w:rsid w:val="00301DBE"/>
    <w:pPr>
      <w:pBdr>
        <w:left w:val="single" w:sz="8" w:space="0" w:color="auto"/>
        <w:right w:val="single" w:sz="8" w:space="0" w:color="auto"/>
      </w:pBdr>
      <w:suppressAutoHyphens w:val="0"/>
      <w:spacing w:before="100" w:beforeAutospacing="1" w:after="100" w:afterAutospacing="1"/>
      <w:jc w:val="center"/>
      <w:textAlignment w:val="top"/>
    </w:pPr>
    <w:rPr>
      <w:color w:val="000000"/>
      <w:lang w:eastAsia="ru-RU"/>
    </w:rPr>
  </w:style>
  <w:style w:type="paragraph" w:customStyle="1" w:styleId="xl111">
    <w:name w:val="xl111"/>
    <w:basedOn w:val="a"/>
    <w:rsid w:val="00301DBE"/>
    <w:pPr>
      <w:pBdr>
        <w:left w:val="single" w:sz="8" w:space="0" w:color="auto"/>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112">
    <w:name w:val="xl112"/>
    <w:basedOn w:val="a"/>
    <w:rsid w:val="00301D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5325</Words>
  <Characters>30353</Characters>
  <Application>Microsoft Office Word</Application>
  <DocSecurity>0</DocSecurity>
  <Lines>252</Lines>
  <Paragraphs>71</Paragraphs>
  <ScaleCrop>false</ScaleCrop>
  <Company>RePack by SPecialiST</Company>
  <LinksUpToDate>false</LinksUpToDate>
  <CharactersWithSpaces>35607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2017-04-11T13:42:00Z</dcterms:created>
  <dcterms:modified xsi:type="dcterms:W3CDTF">2017-04-11T13:43:00Z</dcterms:modified>
</cp:coreProperties>
</file>