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1" w:rsidRPr="00F34894" w:rsidRDefault="00F37241" w:rsidP="00F37241">
      <w:pPr>
        <w:jc w:val="center"/>
      </w:pPr>
      <w:r w:rsidRPr="00F34894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41" w:rsidRPr="00F34894" w:rsidRDefault="00F37241" w:rsidP="00F37241">
      <w:pPr>
        <w:pStyle w:val="2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АДМИНИСТРАЦИЯ  ПАНИНСКОГО  МУНИЦИПАЛЬНОГО  РАЙОНА</w:t>
      </w:r>
    </w:p>
    <w:p w:rsidR="00F37241" w:rsidRPr="00F34894" w:rsidRDefault="00F37241" w:rsidP="00F37241">
      <w:pPr>
        <w:jc w:val="center"/>
        <w:rPr>
          <w:b/>
          <w:bCs/>
        </w:rPr>
      </w:pPr>
      <w:r w:rsidRPr="00F34894">
        <w:rPr>
          <w:b/>
          <w:bCs/>
        </w:rPr>
        <w:t>ВОРОНЕЖСКОЙ  ОБЛАСТИ</w:t>
      </w:r>
    </w:p>
    <w:p w:rsidR="00F37241" w:rsidRPr="00F34894" w:rsidRDefault="00F37241" w:rsidP="00F37241">
      <w:pPr>
        <w:pStyle w:val="1"/>
        <w:rPr>
          <w:rFonts w:ascii="Times New Roman" w:hAnsi="Times New Roman"/>
          <w:sz w:val="24"/>
          <w:szCs w:val="24"/>
        </w:rPr>
      </w:pPr>
    </w:p>
    <w:p w:rsidR="00F37241" w:rsidRPr="00F34894" w:rsidRDefault="00F37241" w:rsidP="00F37241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F34894">
        <w:rPr>
          <w:rFonts w:ascii="Times New Roman" w:hAnsi="Times New Roman"/>
          <w:sz w:val="24"/>
          <w:szCs w:val="24"/>
        </w:rPr>
        <w:t>П</w:t>
      </w:r>
      <w:proofErr w:type="gramEnd"/>
      <w:r w:rsidRPr="00F34894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37241" w:rsidRPr="00F34894" w:rsidRDefault="00F37241" w:rsidP="00F37241"/>
    <w:p w:rsidR="00F37241" w:rsidRPr="00F34894" w:rsidRDefault="00F37241" w:rsidP="00F37241">
      <w:r w:rsidRPr="00F34894">
        <w:t>от  27.11.2020 № 506</w:t>
      </w:r>
    </w:p>
    <w:p w:rsidR="00F37241" w:rsidRPr="00F34894" w:rsidRDefault="00F37241" w:rsidP="00F37241">
      <w:r w:rsidRPr="00F34894">
        <w:t>р.п. Панино</w:t>
      </w:r>
    </w:p>
    <w:p w:rsidR="00F37241" w:rsidRPr="00F34894" w:rsidRDefault="00F37241" w:rsidP="00F37241">
      <w:pPr>
        <w:jc w:val="both"/>
      </w:pP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Об утверждении порядка принятия лицами, </w:t>
      </w:r>
    </w:p>
    <w:p w:rsidR="00F37241" w:rsidRPr="00F34894" w:rsidRDefault="00F37241" w:rsidP="00F37241">
      <w:pPr>
        <w:rPr>
          <w:b/>
          <w:bCs/>
        </w:rPr>
      </w:pPr>
      <w:proofErr w:type="gramStart"/>
      <w:r w:rsidRPr="00F34894">
        <w:rPr>
          <w:b/>
          <w:bCs/>
        </w:rPr>
        <w:t>замещающими</w:t>
      </w:r>
      <w:proofErr w:type="gramEnd"/>
      <w:r w:rsidRPr="00F34894">
        <w:rPr>
          <w:b/>
          <w:bCs/>
        </w:rPr>
        <w:t xml:space="preserve"> муниципальные должности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Панинского муниципального района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Воронежской области, должности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муниципальной службы Панинского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муниципального района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Воронежской области, </w:t>
      </w:r>
      <w:proofErr w:type="gramStart"/>
      <w:r w:rsidRPr="00F34894">
        <w:rPr>
          <w:b/>
          <w:bCs/>
        </w:rPr>
        <w:t>почетных</w:t>
      </w:r>
      <w:proofErr w:type="gramEnd"/>
      <w:r w:rsidRPr="00F34894">
        <w:rPr>
          <w:b/>
          <w:bCs/>
        </w:rPr>
        <w:t xml:space="preserve"> и специальных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званий, наград и иных знаков отличия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иностранных государств, международных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организаций, политических партий, иных 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>общественных объединений, в том числе религиозных,</w:t>
      </w:r>
    </w:p>
    <w:p w:rsidR="00F37241" w:rsidRPr="00F34894" w:rsidRDefault="00F37241" w:rsidP="00F37241">
      <w:pPr>
        <w:rPr>
          <w:b/>
          <w:bCs/>
        </w:rPr>
      </w:pPr>
      <w:r w:rsidRPr="00F34894">
        <w:rPr>
          <w:b/>
          <w:bCs/>
        </w:rPr>
        <w:t xml:space="preserve"> и других организаций</w:t>
      </w:r>
    </w:p>
    <w:p w:rsidR="00F37241" w:rsidRPr="00F34894" w:rsidRDefault="00F37241" w:rsidP="00F37241">
      <w:pPr>
        <w:rPr>
          <w:b/>
        </w:rPr>
      </w:pPr>
    </w:p>
    <w:p w:rsidR="00F37241" w:rsidRPr="00F34894" w:rsidRDefault="00F37241" w:rsidP="00F3724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34894">
        <w:tab/>
      </w:r>
      <w:proofErr w:type="gramStart"/>
      <w:r w:rsidRPr="00F34894">
        <w:t>В соответствии с пунктом 10 части 1 статьи 14 Федерального закона от 2 марта 2007 года № 25-ФЗ «О муниципальной службе Российской Федерации», пунктом 8 части 3 статьи 12.1 Федерального закона от 25 декабря 2008 года № 273-ФЗ «О противодействии коррупции», Указом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</w:t>
      </w:r>
      <w:proofErr w:type="gramEnd"/>
      <w:r w:rsidRPr="00F34894">
        <w:t xml:space="preserve">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</w:t>
      </w:r>
    </w:p>
    <w:p w:rsidR="00F37241" w:rsidRPr="00F34894" w:rsidRDefault="00F37241" w:rsidP="00F3724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34894">
        <w:t xml:space="preserve">администрация Панинского муниципального района Воронежской области           </w:t>
      </w:r>
      <w:proofErr w:type="spellStart"/>
      <w:proofErr w:type="gramStart"/>
      <w:r w:rsidRPr="00F34894">
        <w:rPr>
          <w:b/>
        </w:rPr>
        <w:t>п</w:t>
      </w:r>
      <w:proofErr w:type="spellEnd"/>
      <w:proofErr w:type="gramEnd"/>
      <w:r w:rsidRPr="00F34894">
        <w:rPr>
          <w:b/>
        </w:rPr>
        <w:t xml:space="preserve"> о с т а </w:t>
      </w:r>
      <w:proofErr w:type="spellStart"/>
      <w:r w:rsidRPr="00F34894">
        <w:rPr>
          <w:b/>
        </w:rPr>
        <w:t>н</w:t>
      </w:r>
      <w:proofErr w:type="spellEnd"/>
      <w:r w:rsidRPr="00F34894">
        <w:rPr>
          <w:b/>
        </w:rPr>
        <w:t xml:space="preserve"> о в л я е т:</w:t>
      </w:r>
    </w:p>
    <w:p w:rsidR="00F37241" w:rsidRPr="00F34894" w:rsidRDefault="00F37241" w:rsidP="00F3724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4" w:tooltip="ПОРЯДОК" w:history="1">
        <w:r w:rsidRPr="00F3489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34894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муниципальные должности Панинского муниципального района Воронежской области,  должности муниципальной службы Панинского муниципального района Воронежской области,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F37241" w:rsidRPr="00F34894" w:rsidRDefault="00F37241" w:rsidP="00F37241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</w:pPr>
      <w:r w:rsidRPr="00F34894">
        <w:lastRenderedPageBreak/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Воронежской области «</w:t>
      </w:r>
      <w:proofErr w:type="spellStart"/>
      <w:r w:rsidRPr="00F34894">
        <w:t>Панинский</w:t>
      </w:r>
      <w:proofErr w:type="spellEnd"/>
      <w:r w:rsidRPr="00F34894">
        <w:t xml:space="preserve"> муниципальный вестник».</w:t>
      </w:r>
    </w:p>
    <w:p w:rsidR="00F37241" w:rsidRPr="00F34894" w:rsidRDefault="00F37241" w:rsidP="00F37241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</w:t>
      </w:r>
      <w:r w:rsidRPr="00F34894">
        <w:rPr>
          <w:rFonts w:ascii="Times New Roman" w:hAnsi="Times New Roman" w:cs="Times New Roman"/>
          <w:bCs/>
          <w:sz w:val="24"/>
          <w:szCs w:val="24"/>
        </w:rPr>
        <w:t>3.</w:t>
      </w:r>
      <w:r w:rsidRPr="00F348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3489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34894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F37241" w:rsidRPr="00F34894" w:rsidRDefault="00F37241" w:rsidP="00F37241">
      <w:pPr>
        <w:spacing w:line="360" w:lineRule="auto"/>
        <w:jc w:val="both"/>
      </w:pPr>
    </w:p>
    <w:p w:rsidR="00F37241" w:rsidRPr="00F34894" w:rsidRDefault="00F37241" w:rsidP="00F37241">
      <w:pPr>
        <w:jc w:val="both"/>
      </w:pPr>
      <w:r w:rsidRPr="00F34894">
        <w:t xml:space="preserve">Глава </w:t>
      </w:r>
    </w:p>
    <w:p w:rsidR="00F37241" w:rsidRPr="00F34894" w:rsidRDefault="00F37241" w:rsidP="00F37241">
      <w:r w:rsidRPr="00F34894">
        <w:t xml:space="preserve">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                                               Н.В. Щеглов</w:t>
      </w:r>
    </w:p>
    <w:p w:rsidR="00F37241" w:rsidRPr="00F34894" w:rsidRDefault="00F37241" w:rsidP="00F37241">
      <w:pPr>
        <w:ind w:left="6237"/>
      </w:pPr>
      <w:proofErr w:type="gramStart"/>
      <w:r w:rsidRPr="00F34894">
        <w:t>Утвержден</w:t>
      </w:r>
      <w:proofErr w:type="gramEnd"/>
      <w:r w:rsidRPr="00F34894">
        <w:t xml:space="preserve"> постановлением администрации Панинского муниципального района</w:t>
      </w:r>
    </w:p>
    <w:p w:rsidR="00F37241" w:rsidRPr="00F34894" w:rsidRDefault="00F37241" w:rsidP="00F37241">
      <w:pPr>
        <w:ind w:left="6237"/>
      </w:pPr>
      <w:r w:rsidRPr="00F34894">
        <w:t>от 27.11.2020 № 506</w:t>
      </w:r>
    </w:p>
    <w:p w:rsidR="00F37241" w:rsidRPr="00F34894" w:rsidRDefault="00F37241" w:rsidP="00F37241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b/>
          <w:bCs/>
          <w:color w:val="000000"/>
          <w:spacing w:val="-1"/>
        </w:rPr>
      </w:pPr>
    </w:p>
    <w:p w:rsidR="00F37241" w:rsidRPr="00F34894" w:rsidRDefault="00F37241" w:rsidP="00F37241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b/>
          <w:bCs/>
          <w:color w:val="000000"/>
          <w:spacing w:val="-1"/>
        </w:rPr>
      </w:pPr>
      <w:r w:rsidRPr="00F34894">
        <w:rPr>
          <w:b/>
          <w:bCs/>
          <w:color w:val="000000"/>
          <w:spacing w:val="-1"/>
        </w:rPr>
        <w:t>Порядок принятия лицами, замещающими муниципальные должности Панинского муниципального района Воронежской области, должности муниципальной службы Панинского муниципального района Воронежской области,</w:t>
      </w:r>
      <w:r w:rsidRPr="00F34894">
        <w:t xml:space="preserve"> </w:t>
      </w:r>
      <w:r w:rsidRPr="00F34894">
        <w:rPr>
          <w:b/>
          <w:bCs/>
          <w:color w:val="000000"/>
          <w:spacing w:val="-1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 w:rsidR="00F37241" w:rsidRPr="00F34894" w:rsidRDefault="00F37241" w:rsidP="00F37241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b/>
          <w:bCs/>
          <w:color w:val="000000"/>
          <w:spacing w:val="-1"/>
        </w:rPr>
      </w:pP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принятия: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- лицами, замещающими муниципальные должности Воронежской области,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- лицами, замещающими должности муниципальной службы Панинского муниципального района Воронежской области,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соответственно - звания, награды).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2. Лица, замещающие муниципальные должности Панинского муниципального района Воронежской области, принимают звания, награды с разрешения губернатора Воронежской области.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3. Лица, замещающие должности муниципальной службы Панинского муниципального района Воронежской области (далее - муниципальные служащие), принимают звания, награды, с разрешения главы Панинского муниципального района.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 xml:space="preserve">Лицо из числа лиц, указанных в пунктах 2 и 3 настоящего Порядка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</w:t>
      </w:r>
      <w:r w:rsidRPr="00F34894">
        <w:rPr>
          <w:rFonts w:ascii="Times New Roman" w:hAnsi="Times New Roman" w:cs="Times New Roman"/>
          <w:sz w:val="24"/>
          <w:szCs w:val="24"/>
        </w:rPr>
        <w:lastRenderedPageBreak/>
        <w:t>объединением, 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</w:t>
      </w:r>
      <w:proofErr w:type="gramEnd"/>
      <w:r w:rsidRPr="00F34894">
        <w:rPr>
          <w:rFonts w:ascii="Times New Roman" w:hAnsi="Times New Roman" w:cs="Times New Roman"/>
          <w:sz w:val="24"/>
          <w:szCs w:val="24"/>
        </w:rPr>
        <w:t xml:space="preserve"> партии, иного общественного объединения или другой организации (далее - ходатайство), составленное по форме согласно приложению 1 к настоящему Порядку.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5. Должностное лицо,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2 к настоящему Порядку.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6. Лица, замещающие муниципальные должности Панинского муниципального района Воронежской области, представляют ходатайства либо уведомления губернатору Воронежской области.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7. Муниципальные служащие представляют ходатайства либо уведомления главе Панинского муниципального района Воронежской области.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8. 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в отдел организационной работы и делопроизводства администрации Панинского муниципального района Воронежской области (далее - отдел).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9.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4, 5, 8, 9 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</w:t>
      </w:r>
      <w:proofErr w:type="gramEnd"/>
      <w:r w:rsidRPr="00F34894">
        <w:rPr>
          <w:rFonts w:ascii="Times New Roman" w:hAnsi="Times New Roman" w:cs="Times New Roman"/>
          <w:sz w:val="24"/>
          <w:szCs w:val="24"/>
        </w:rPr>
        <w:t xml:space="preserve"> следующего рабочего дня после устранения такой причины.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11.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отделом.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12. В случае удовлетворения ходатайства должностного лица, указанного в пункте 8 </w:t>
      </w:r>
      <w:r w:rsidRPr="00F34894">
        <w:rPr>
          <w:rFonts w:ascii="Times New Roman" w:hAnsi="Times New Roman" w:cs="Times New Roman"/>
          <w:sz w:val="24"/>
          <w:szCs w:val="24"/>
        </w:rPr>
        <w:lastRenderedPageBreak/>
        <w:t>настоящего Порядка, отдел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F37241" w:rsidRPr="00F34894" w:rsidRDefault="00F37241" w:rsidP="00F37241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В случае отказа в удовлетворении ходатайства должностного лица, указанного в пункте 8 настоящего Порядка, отдел в течение 10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 или другую организацию.</w:t>
      </w:r>
      <w:proofErr w:type="gramEnd"/>
    </w:p>
    <w:p w:rsidR="00F37241" w:rsidRPr="00F34894" w:rsidRDefault="00F37241" w:rsidP="00F37241">
      <w:pPr>
        <w:ind w:left="4678"/>
      </w:pPr>
      <w:r w:rsidRPr="00F34894">
        <w:t>Приложение 1</w:t>
      </w:r>
    </w:p>
    <w:p w:rsidR="00F37241" w:rsidRPr="00F34894" w:rsidRDefault="00F37241" w:rsidP="00F37241">
      <w:pPr>
        <w:ind w:left="4678"/>
      </w:pPr>
      <w:r w:rsidRPr="00F34894">
        <w:t xml:space="preserve">к Порядку принятия лицами, замещающими </w:t>
      </w:r>
    </w:p>
    <w:p w:rsidR="00F37241" w:rsidRPr="00F34894" w:rsidRDefault="00F37241" w:rsidP="00F37241">
      <w:pPr>
        <w:ind w:left="4678"/>
      </w:pPr>
      <w:r w:rsidRPr="00F34894">
        <w:t xml:space="preserve">муниципальные должности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</w:t>
      </w:r>
    </w:p>
    <w:p w:rsidR="00F37241" w:rsidRPr="00F34894" w:rsidRDefault="00F37241" w:rsidP="00F37241">
      <w:pPr>
        <w:ind w:left="4678"/>
      </w:pPr>
      <w:r w:rsidRPr="00F34894">
        <w:t xml:space="preserve">района  Воронежской области, должности </w:t>
      </w:r>
    </w:p>
    <w:p w:rsidR="00F37241" w:rsidRPr="00F34894" w:rsidRDefault="00F37241" w:rsidP="00F37241">
      <w:pPr>
        <w:ind w:left="4678"/>
      </w:pPr>
      <w:r w:rsidRPr="00F34894">
        <w:t xml:space="preserve">муниципальной службы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</w:t>
      </w:r>
    </w:p>
    <w:p w:rsidR="00F37241" w:rsidRPr="00F34894" w:rsidRDefault="00F37241" w:rsidP="00F37241">
      <w:pPr>
        <w:ind w:left="4678"/>
      </w:pPr>
      <w:r w:rsidRPr="00F34894">
        <w:t xml:space="preserve">Воронежской области, </w:t>
      </w:r>
      <w:proofErr w:type="gramStart"/>
      <w:r w:rsidRPr="00F34894">
        <w:t>почетных</w:t>
      </w:r>
      <w:proofErr w:type="gramEnd"/>
      <w:r w:rsidRPr="00F34894">
        <w:t xml:space="preserve"> и специальных </w:t>
      </w:r>
    </w:p>
    <w:p w:rsidR="00F37241" w:rsidRPr="00F34894" w:rsidRDefault="00F37241" w:rsidP="00F37241">
      <w:pPr>
        <w:ind w:left="4678"/>
      </w:pPr>
      <w:r w:rsidRPr="00F34894">
        <w:t xml:space="preserve">званий, наград и иных знаков отличия иностранных </w:t>
      </w:r>
    </w:p>
    <w:p w:rsidR="00F37241" w:rsidRPr="00F34894" w:rsidRDefault="00F37241" w:rsidP="00F37241">
      <w:pPr>
        <w:ind w:left="4678"/>
      </w:pPr>
      <w:r w:rsidRPr="00F34894">
        <w:t xml:space="preserve">государств, международных организаций, </w:t>
      </w:r>
    </w:p>
    <w:p w:rsidR="00F37241" w:rsidRPr="00F34894" w:rsidRDefault="00F37241" w:rsidP="00F37241">
      <w:pPr>
        <w:ind w:left="4678"/>
      </w:pPr>
      <w:r w:rsidRPr="00F34894">
        <w:t xml:space="preserve">политических партий, иных общественных объединений, </w:t>
      </w:r>
    </w:p>
    <w:p w:rsidR="00F37241" w:rsidRPr="00F34894" w:rsidRDefault="00F37241" w:rsidP="00F37241">
      <w:pPr>
        <w:ind w:left="4678"/>
      </w:pPr>
      <w:r w:rsidRPr="00F34894">
        <w:t>в том числе религиозных, и других организаций</w:t>
      </w:r>
    </w:p>
    <w:p w:rsidR="00F37241" w:rsidRPr="00F34894" w:rsidRDefault="00F37241" w:rsidP="00F37241">
      <w:pPr>
        <w:jc w:val="right"/>
      </w:pPr>
    </w:p>
    <w:p w:rsidR="00F37241" w:rsidRPr="00F34894" w:rsidRDefault="00F37241" w:rsidP="00F37241">
      <w:pPr>
        <w:jc w:val="right"/>
      </w:pPr>
      <w:r w:rsidRPr="00F34894">
        <w:t>(должность)</w:t>
      </w:r>
    </w:p>
    <w:p w:rsidR="00F37241" w:rsidRPr="00F34894" w:rsidRDefault="00F37241" w:rsidP="00F37241">
      <w:pPr>
        <w:jc w:val="right"/>
      </w:pPr>
      <w:r w:rsidRPr="00F34894">
        <w:t>____________________________</w:t>
      </w:r>
    </w:p>
    <w:p w:rsidR="00F37241" w:rsidRPr="00F34894" w:rsidRDefault="00F37241" w:rsidP="00F37241">
      <w:pPr>
        <w:jc w:val="right"/>
      </w:pPr>
      <w:r w:rsidRPr="00F34894">
        <w:t>(ФИО)</w:t>
      </w:r>
    </w:p>
    <w:p w:rsidR="00F37241" w:rsidRPr="00F34894" w:rsidRDefault="00F37241" w:rsidP="00F37241">
      <w:pPr>
        <w:jc w:val="right"/>
      </w:pPr>
    </w:p>
    <w:p w:rsidR="00F37241" w:rsidRPr="00F34894" w:rsidRDefault="00F37241" w:rsidP="00F37241">
      <w:pPr>
        <w:jc w:val="right"/>
      </w:pPr>
      <w:r w:rsidRPr="00F34894">
        <w:t>от _________________________</w:t>
      </w:r>
    </w:p>
    <w:p w:rsidR="00F37241" w:rsidRPr="00F34894" w:rsidRDefault="00F37241" w:rsidP="00F37241">
      <w:pPr>
        <w:jc w:val="right"/>
      </w:pPr>
      <w:r w:rsidRPr="00F34894">
        <w:t>____________________________</w:t>
      </w:r>
    </w:p>
    <w:p w:rsidR="00F37241" w:rsidRPr="00F34894" w:rsidRDefault="00F37241" w:rsidP="00F37241">
      <w:pPr>
        <w:jc w:val="center"/>
      </w:pPr>
      <w:r>
        <w:t xml:space="preserve">                                                                                                    </w:t>
      </w:r>
      <w:r w:rsidRPr="00F34894">
        <w:t xml:space="preserve"> (ФИО, замещаемая должность)</w:t>
      </w:r>
    </w:p>
    <w:p w:rsidR="00F37241" w:rsidRPr="00F34894" w:rsidRDefault="00F37241" w:rsidP="00F37241">
      <w:pPr>
        <w:jc w:val="right"/>
      </w:pPr>
    </w:p>
    <w:p w:rsidR="00F37241" w:rsidRPr="00F34894" w:rsidRDefault="00F37241" w:rsidP="00F37241">
      <w:pPr>
        <w:jc w:val="center"/>
      </w:pPr>
      <w:bookmarkStart w:id="0" w:name="Par87"/>
      <w:bookmarkEnd w:id="0"/>
      <w:r w:rsidRPr="00F34894">
        <w:t>ХОДАТАЙСТВО</w:t>
      </w:r>
    </w:p>
    <w:p w:rsidR="00F37241" w:rsidRPr="00F34894" w:rsidRDefault="00F37241" w:rsidP="00F37241">
      <w:pPr>
        <w:jc w:val="center"/>
      </w:pPr>
      <w:r w:rsidRPr="00F34894">
        <w:t>о разрешении принять почетное или специальное звание,</w:t>
      </w:r>
    </w:p>
    <w:p w:rsidR="00F37241" w:rsidRPr="00F34894" w:rsidRDefault="00F37241" w:rsidP="00F37241">
      <w:pPr>
        <w:jc w:val="center"/>
      </w:pPr>
      <w:r w:rsidRPr="00F34894">
        <w:t>награду или иной знак отличия иностранного государства,</w:t>
      </w:r>
    </w:p>
    <w:p w:rsidR="00F37241" w:rsidRPr="00F34894" w:rsidRDefault="00F37241" w:rsidP="00F37241">
      <w:pPr>
        <w:jc w:val="center"/>
      </w:pPr>
      <w:r w:rsidRPr="00F34894">
        <w:t>международной организации, политической партии, иного</w:t>
      </w:r>
    </w:p>
    <w:p w:rsidR="00F37241" w:rsidRPr="00F34894" w:rsidRDefault="00F37241" w:rsidP="00F37241">
      <w:pPr>
        <w:jc w:val="center"/>
      </w:pPr>
      <w:r w:rsidRPr="00F34894">
        <w:t>общественного объединения или другой организации</w:t>
      </w:r>
    </w:p>
    <w:p w:rsidR="00F37241" w:rsidRPr="00F34894" w:rsidRDefault="00F37241" w:rsidP="00F37241">
      <w:pPr>
        <w:jc w:val="right"/>
      </w:pP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Прошу разрешить мне принять ___________________________________________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        звания, награды или иного знака отличия)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4894">
        <w:rPr>
          <w:rFonts w:ascii="Times New Roman" w:hAnsi="Times New Roman" w:cs="Times New Roman"/>
          <w:sz w:val="24"/>
          <w:szCs w:val="24"/>
        </w:rPr>
        <w:t>а) и кем)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</w:t>
      </w:r>
      <w:proofErr w:type="gramEnd"/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или специальному званию, награды или иного знака отличия)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lastRenderedPageBreak/>
        <w:t xml:space="preserve">    Документы  к  почетному  или специальному званию, награда и документы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ней, знак отличия и документы к нему (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3489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</w:t>
      </w:r>
      <w:proofErr w:type="gramEnd"/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                        отличия)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34894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</w:t>
      </w:r>
      <w:proofErr w:type="gramEnd"/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                или иному знаку отличия)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сданы по акту приема-передачи N __________ от "___" ______________ 20___ г.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в  отдел организационной работы и делопроизводства  администрации Панинского муниципального района Воронежской области.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"___" _______________ 20___ г.    ___________    _______________________</w:t>
      </w:r>
    </w:p>
    <w:p w:rsidR="00F37241" w:rsidRPr="00F34894" w:rsidRDefault="00F37241" w:rsidP="00F37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(расшифровка подписи)</w:t>
      </w:r>
    </w:p>
    <w:p w:rsidR="00F37241" w:rsidRPr="00F34894" w:rsidRDefault="00F37241" w:rsidP="00F37241">
      <w:pPr>
        <w:jc w:val="right"/>
      </w:pPr>
    </w:p>
    <w:p w:rsidR="00F37241" w:rsidRPr="00F34894" w:rsidRDefault="00F37241" w:rsidP="00F37241">
      <w:pPr>
        <w:ind w:left="3686"/>
      </w:pPr>
      <w:r w:rsidRPr="00F34894">
        <w:t>Приложение  2</w:t>
      </w:r>
    </w:p>
    <w:p w:rsidR="00F37241" w:rsidRPr="00F34894" w:rsidRDefault="00F37241" w:rsidP="00F37241">
      <w:pPr>
        <w:ind w:left="3686"/>
      </w:pPr>
      <w:r w:rsidRPr="00F34894">
        <w:t xml:space="preserve">к Порядку принятия лицами, замещающими </w:t>
      </w:r>
    </w:p>
    <w:p w:rsidR="00F37241" w:rsidRPr="00F34894" w:rsidRDefault="00F37241" w:rsidP="00F37241">
      <w:pPr>
        <w:ind w:left="3686"/>
      </w:pPr>
      <w:r w:rsidRPr="00F34894">
        <w:t xml:space="preserve">муниципальные должности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</w:t>
      </w:r>
    </w:p>
    <w:p w:rsidR="00F37241" w:rsidRPr="00F34894" w:rsidRDefault="00F37241" w:rsidP="00F37241">
      <w:pPr>
        <w:ind w:left="3686"/>
      </w:pPr>
      <w:r w:rsidRPr="00F34894">
        <w:t xml:space="preserve">района  Воронежской области, должности </w:t>
      </w:r>
    </w:p>
    <w:p w:rsidR="00F37241" w:rsidRPr="00F34894" w:rsidRDefault="00F37241" w:rsidP="00F37241">
      <w:pPr>
        <w:ind w:left="3686"/>
      </w:pPr>
      <w:r w:rsidRPr="00F34894">
        <w:t xml:space="preserve">муниципальной службы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</w:t>
      </w:r>
    </w:p>
    <w:p w:rsidR="00F37241" w:rsidRPr="00F34894" w:rsidRDefault="00F37241" w:rsidP="00F37241">
      <w:pPr>
        <w:ind w:left="3686"/>
      </w:pPr>
      <w:r w:rsidRPr="00F34894">
        <w:t xml:space="preserve">Воронежской области, </w:t>
      </w:r>
      <w:proofErr w:type="gramStart"/>
      <w:r w:rsidRPr="00F34894">
        <w:t>почетных</w:t>
      </w:r>
      <w:proofErr w:type="gramEnd"/>
      <w:r w:rsidRPr="00F34894">
        <w:t xml:space="preserve"> и специальных </w:t>
      </w:r>
    </w:p>
    <w:p w:rsidR="00F37241" w:rsidRPr="00F34894" w:rsidRDefault="00F37241" w:rsidP="00F37241">
      <w:pPr>
        <w:ind w:left="3686"/>
      </w:pPr>
      <w:r w:rsidRPr="00F34894">
        <w:t xml:space="preserve">званий, наград и иных знаков отличия иностранных </w:t>
      </w:r>
    </w:p>
    <w:p w:rsidR="00F37241" w:rsidRPr="00F34894" w:rsidRDefault="00F37241" w:rsidP="00F37241">
      <w:pPr>
        <w:ind w:left="3686"/>
      </w:pPr>
      <w:r w:rsidRPr="00F34894">
        <w:t xml:space="preserve">государств, международных организаций, </w:t>
      </w:r>
    </w:p>
    <w:p w:rsidR="00F37241" w:rsidRPr="00F34894" w:rsidRDefault="00F37241" w:rsidP="00F37241">
      <w:pPr>
        <w:ind w:left="3686"/>
      </w:pPr>
      <w:r w:rsidRPr="00F34894">
        <w:t xml:space="preserve">политических партий, иных общественных объединений, </w:t>
      </w:r>
    </w:p>
    <w:p w:rsidR="00F37241" w:rsidRPr="00F34894" w:rsidRDefault="00F37241" w:rsidP="00F37241">
      <w:pPr>
        <w:ind w:left="3686"/>
      </w:pPr>
      <w:r w:rsidRPr="00F34894">
        <w:t>в том числе религиозных, и других организаций</w:t>
      </w:r>
    </w:p>
    <w:p w:rsidR="00F37241" w:rsidRPr="00F34894" w:rsidRDefault="00F37241" w:rsidP="00F37241">
      <w:pPr>
        <w:ind w:left="3686"/>
      </w:pPr>
    </w:p>
    <w:p w:rsidR="00F37241" w:rsidRPr="00F34894" w:rsidRDefault="00F37241" w:rsidP="00F37241">
      <w:r>
        <w:t xml:space="preserve">                                                           </w:t>
      </w:r>
      <w:r w:rsidRPr="00F34894">
        <w:t xml:space="preserve"> </w:t>
      </w:r>
      <w:r>
        <w:t xml:space="preserve">                  </w:t>
      </w:r>
      <w:r w:rsidRPr="00F34894">
        <w:t>(должность)</w:t>
      </w:r>
    </w:p>
    <w:p w:rsidR="00F37241" w:rsidRPr="00F34894" w:rsidRDefault="00F37241" w:rsidP="00F37241">
      <w:pPr>
        <w:ind w:left="3686"/>
      </w:pPr>
      <w:r w:rsidRPr="00F34894">
        <w:t>____________________________</w:t>
      </w:r>
    </w:p>
    <w:p w:rsidR="00F37241" w:rsidRPr="00F34894" w:rsidRDefault="00F37241" w:rsidP="00F37241">
      <w:pPr>
        <w:ind w:left="3686"/>
      </w:pPr>
      <w:r>
        <w:t xml:space="preserve">                    </w:t>
      </w:r>
      <w:r w:rsidRPr="00F34894">
        <w:t>(ФИО)</w:t>
      </w:r>
    </w:p>
    <w:p w:rsidR="00F37241" w:rsidRPr="00F34894" w:rsidRDefault="00F37241" w:rsidP="00F37241">
      <w:pPr>
        <w:ind w:left="3686"/>
      </w:pPr>
      <w:r w:rsidRPr="00F34894">
        <w:t>от _________________________</w:t>
      </w:r>
    </w:p>
    <w:p w:rsidR="00F37241" w:rsidRPr="00F34894" w:rsidRDefault="00F37241" w:rsidP="00F37241">
      <w:pPr>
        <w:ind w:left="3686"/>
      </w:pPr>
      <w:r w:rsidRPr="00F34894">
        <w:t>____________________________</w:t>
      </w:r>
    </w:p>
    <w:p w:rsidR="00F37241" w:rsidRPr="00F34894" w:rsidRDefault="00F37241" w:rsidP="00F37241">
      <w:pPr>
        <w:ind w:left="3686"/>
      </w:pPr>
      <w:r>
        <w:t xml:space="preserve"> </w:t>
      </w:r>
      <w:r w:rsidRPr="00F34894">
        <w:t>(ФИО, замещаемая должность)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center"/>
      </w:pPr>
      <w:r w:rsidRPr="00F34894">
        <w:t>УВЕДОМЛЕНИЕ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center"/>
      </w:pPr>
      <w:r w:rsidRPr="00F34894">
        <w:t>об отказе в получении почетного или специального звания,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center"/>
      </w:pPr>
      <w:r w:rsidRPr="00F34894">
        <w:t>награды или иного знака отличия иностранного государства,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center"/>
      </w:pPr>
      <w:r w:rsidRPr="00F34894">
        <w:t>международной организации, политической партии, иного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center"/>
      </w:pPr>
      <w:r w:rsidRPr="00F34894">
        <w:t>общественного объединения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center"/>
      </w:pPr>
      <w:r w:rsidRPr="00F34894">
        <w:t>или другой организации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  <w:r w:rsidRPr="00F34894">
        <w:t xml:space="preserve">    Уведомляю о принятом мною решении отказаться от получения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  <w:r w:rsidRPr="00F34894">
        <w:t>___________________________________________________________________________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  <w:r w:rsidRPr="00F34894">
        <w:t xml:space="preserve"> </w:t>
      </w:r>
      <w:proofErr w:type="gramStart"/>
      <w:r w:rsidRPr="00F34894">
        <w:t>(наименование почетного или специального звания, награды или иного знака</w:t>
      </w:r>
      <w:proofErr w:type="gramEnd"/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  <w:r w:rsidRPr="00F34894">
        <w:t xml:space="preserve">                                 отличия)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  <w:r w:rsidRPr="00F34894">
        <w:t>___________________________________________________________________________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  <w:r w:rsidRPr="00F34894">
        <w:t xml:space="preserve">  (за какие заслуги присвоено и кем, за какие заслуги награжде</w:t>
      </w:r>
      <w:proofErr w:type="gramStart"/>
      <w:r w:rsidRPr="00F34894">
        <w:t>н(</w:t>
      </w:r>
      <w:proofErr w:type="gramEnd"/>
      <w:r w:rsidRPr="00F34894">
        <w:t>а) и кем)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  <w:r w:rsidRPr="00F34894">
        <w:t>"___" _______________ 20___ г.       ___________    _______________________</w:t>
      </w:r>
    </w:p>
    <w:p w:rsidR="00F37241" w:rsidRPr="00F34894" w:rsidRDefault="00F37241" w:rsidP="00F37241">
      <w:pPr>
        <w:widowControl w:val="0"/>
        <w:autoSpaceDE w:val="0"/>
        <w:autoSpaceDN w:val="0"/>
        <w:adjustRightInd w:val="0"/>
        <w:jc w:val="both"/>
      </w:pPr>
      <w:r w:rsidRPr="00F34894">
        <w:t xml:space="preserve">                                      (подпись)      (расшифровка подписи)</w:t>
      </w:r>
    </w:p>
    <w:p w:rsidR="00F37241" w:rsidRDefault="00F37241"/>
    <w:sectPr w:rsidR="00F37241" w:rsidSect="00040597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795C"/>
    <w:multiLevelType w:val="hybridMultilevel"/>
    <w:tmpl w:val="8DF44632"/>
    <w:lvl w:ilvl="0" w:tplc="9F46DA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37241"/>
    <w:rsid w:val="00F3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F37241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3724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F37241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F3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F372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372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F372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F3724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372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7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372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9361</Characters>
  <Application>Microsoft Office Word</Application>
  <DocSecurity>0</DocSecurity>
  <Lines>78</Lines>
  <Paragraphs>21</Paragraphs>
  <ScaleCrop>false</ScaleCrop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2020-12-16T07:07:00Z</dcterms:created>
  <dcterms:modified xsi:type="dcterms:W3CDTF">2020-12-16T07:07:00Z</dcterms:modified>
</cp:coreProperties>
</file>