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60" w:rsidRPr="004D3F1C" w:rsidRDefault="00392560" w:rsidP="00392560">
      <w:pPr>
        <w:ind w:firstLine="709"/>
        <w:jc w:val="center"/>
        <w:rPr>
          <w:b/>
          <w:bCs/>
        </w:rPr>
      </w:pPr>
      <w:r w:rsidRPr="004D3F1C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60" w:rsidRPr="004D3F1C" w:rsidRDefault="00392560" w:rsidP="00392560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3F1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392560" w:rsidRPr="004D3F1C" w:rsidRDefault="00392560" w:rsidP="00392560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3F1C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392560" w:rsidRPr="004D3F1C" w:rsidRDefault="00392560" w:rsidP="00392560">
      <w:pPr>
        <w:ind w:firstLine="709"/>
        <w:jc w:val="center"/>
        <w:rPr>
          <w:bCs/>
        </w:rPr>
      </w:pPr>
      <w:r w:rsidRPr="004D3F1C">
        <w:rPr>
          <w:bCs/>
        </w:rPr>
        <w:t>ВОРОНЕЖСКОЙ ОБЛАСТИ</w:t>
      </w:r>
    </w:p>
    <w:p w:rsidR="00392560" w:rsidRPr="004D3F1C" w:rsidRDefault="00392560" w:rsidP="00392560">
      <w:pPr>
        <w:ind w:firstLine="709"/>
        <w:jc w:val="center"/>
        <w:rPr>
          <w:b/>
          <w:bCs/>
        </w:rPr>
      </w:pPr>
    </w:p>
    <w:p w:rsidR="00392560" w:rsidRPr="004D3F1C" w:rsidRDefault="00392560" w:rsidP="00392560">
      <w:pPr>
        <w:tabs>
          <w:tab w:val="left" w:pos="2760"/>
        </w:tabs>
        <w:ind w:firstLine="709"/>
        <w:jc w:val="center"/>
        <w:rPr>
          <w:b/>
        </w:rPr>
      </w:pPr>
      <w:proofErr w:type="gramStart"/>
      <w:r w:rsidRPr="004D3F1C">
        <w:rPr>
          <w:b/>
        </w:rPr>
        <w:t>П</w:t>
      </w:r>
      <w:proofErr w:type="gramEnd"/>
      <w:r w:rsidRPr="004D3F1C">
        <w:rPr>
          <w:b/>
        </w:rPr>
        <w:t xml:space="preserve"> О С Т А Н О В Л Е Н И Е</w:t>
      </w:r>
    </w:p>
    <w:p w:rsidR="00392560" w:rsidRPr="004D3F1C" w:rsidRDefault="00392560" w:rsidP="00392560">
      <w:pPr>
        <w:ind w:firstLine="709"/>
        <w:jc w:val="both"/>
        <w:rPr>
          <w:b/>
        </w:rPr>
      </w:pPr>
    </w:p>
    <w:p w:rsidR="00392560" w:rsidRPr="004D3F1C" w:rsidRDefault="00392560" w:rsidP="00392560">
      <w:pPr>
        <w:jc w:val="both"/>
      </w:pPr>
      <w:r w:rsidRPr="004D3F1C">
        <w:t xml:space="preserve">от 21.01.2020 № 09 </w:t>
      </w:r>
    </w:p>
    <w:p w:rsidR="00392560" w:rsidRPr="004D3F1C" w:rsidRDefault="00392560" w:rsidP="00392560">
      <w:pPr>
        <w:jc w:val="both"/>
      </w:pPr>
      <w:r w:rsidRPr="004D3F1C">
        <w:t>р.п. Панино</w:t>
      </w:r>
    </w:p>
    <w:p w:rsidR="00392560" w:rsidRPr="004D3F1C" w:rsidRDefault="00392560" w:rsidP="00392560">
      <w:pPr>
        <w:ind w:firstLine="709"/>
        <w:jc w:val="both"/>
      </w:pPr>
      <w:r w:rsidRPr="004D3F1C">
        <w:t xml:space="preserve"> </w:t>
      </w:r>
    </w:p>
    <w:p w:rsidR="00392560" w:rsidRPr="004D3F1C" w:rsidRDefault="00392560" w:rsidP="00392560">
      <w:pPr>
        <w:jc w:val="both"/>
        <w:rPr>
          <w:b/>
        </w:rPr>
      </w:pPr>
      <w:r w:rsidRPr="004D3F1C">
        <w:rPr>
          <w:b/>
        </w:rPr>
        <w:t>Об утрате общества с ограниченной</w:t>
      </w:r>
    </w:p>
    <w:p w:rsidR="00392560" w:rsidRPr="004D3F1C" w:rsidRDefault="00392560" w:rsidP="00392560">
      <w:pPr>
        <w:jc w:val="both"/>
        <w:rPr>
          <w:b/>
        </w:rPr>
      </w:pPr>
      <w:r w:rsidRPr="004D3F1C">
        <w:rPr>
          <w:b/>
        </w:rPr>
        <w:t xml:space="preserve">ответственностью «Газпром </w:t>
      </w:r>
    </w:p>
    <w:p w:rsidR="00392560" w:rsidRPr="004D3F1C" w:rsidRDefault="00392560" w:rsidP="00392560">
      <w:pPr>
        <w:jc w:val="both"/>
        <w:rPr>
          <w:b/>
        </w:rPr>
      </w:pPr>
      <w:proofErr w:type="spellStart"/>
      <w:r w:rsidRPr="004D3F1C">
        <w:rPr>
          <w:b/>
        </w:rPr>
        <w:t>теплоэнерго</w:t>
      </w:r>
      <w:proofErr w:type="spellEnd"/>
      <w:r w:rsidRPr="004D3F1C">
        <w:rPr>
          <w:b/>
        </w:rPr>
        <w:t xml:space="preserve"> Воронеж» статуса </w:t>
      </w:r>
      <w:proofErr w:type="gramStart"/>
      <w:r w:rsidRPr="004D3F1C">
        <w:rPr>
          <w:b/>
        </w:rPr>
        <w:t>единой</w:t>
      </w:r>
      <w:proofErr w:type="gramEnd"/>
    </w:p>
    <w:p w:rsidR="00392560" w:rsidRPr="004D3F1C" w:rsidRDefault="00392560" w:rsidP="00392560">
      <w:pPr>
        <w:jc w:val="both"/>
        <w:rPr>
          <w:b/>
        </w:rPr>
      </w:pPr>
      <w:r w:rsidRPr="004D3F1C">
        <w:rPr>
          <w:b/>
        </w:rPr>
        <w:t>теплоснабжающей организации</w:t>
      </w:r>
    </w:p>
    <w:p w:rsidR="00392560" w:rsidRPr="004D3F1C" w:rsidRDefault="00392560" w:rsidP="00392560">
      <w:pPr>
        <w:ind w:firstLine="709"/>
        <w:jc w:val="both"/>
        <w:rPr>
          <w:b/>
        </w:rPr>
      </w:pPr>
    </w:p>
    <w:p w:rsidR="00392560" w:rsidRPr="004D3F1C" w:rsidRDefault="00392560" w:rsidP="00392560">
      <w:pPr>
        <w:ind w:firstLine="709"/>
        <w:jc w:val="both"/>
        <w:rPr>
          <w:b/>
        </w:rPr>
      </w:pPr>
      <w:proofErr w:type="gramStart"/>
      <w:r w:rsidRPr="004D3F1C">
        <w:t xml:space="preserve">В соответствии с пунктами 13, 14 и 16 Правил организации теплоснабжения в Российской Федерации, утвержденных постановлением Правительства Российской Федерации от 08.08.2012 № 808, и на основании письма общества с ограниченной ответственностью «Газпром </w:t>
      </w:r>
      <w:proofErr w:type="spellStart"/>
      <w:r w:rsidRPr="004D3F1C">
        <w:t>теплоэнерго</w:t>
      </w:r>
      <w:proofErr w:type="spellEnd"/>
      <w:r w:rsidRPr="004D3F1C">
        <w:t xml:space="preserve"> Воронеж» от 24.12.2019 № 3753, в целях обеспечения гарантированного предоставления услуг теплоснабжения потребителям, расположенным в пределах существующих систем теплоснабжения в рамках схем теплоснабжения сельских поселений Панинского муниципального района Воронежской</w:t>
      </w:r>
      <w:proofErr w:type="gramEnd"/>
      <w:r w:rsidRPr="004D3F1C">
        <w:t xml:space="preserve"> области, администрация Панинского муниципального района Воронежской области </w:t>
      </w:r>
      <w:proofErr w:type="spellStart"/>
      <w:proofErr w:type="gramStart"/>
      <w:r w:rsidRPr="004D3F1C">
        <w:rPr>
          <w:b/>
        </w:rPr>
        <w:t>п</w:t>
      </w:r>
      <w:proofErr w:type="spellEnd"/>
      <w:proofErr w:type="gramEnd"/>
      <w:r w:rsidRPr="004D3F1C">
        <w:rPr>
          <w:b/>
        </w:rPr>
        <w:t xml:space="preserve"> о с т а </w:t>
      </w:r>
      <w:proofErr w:type="spellStart"/>
      <w:r w:rsidRPr="004D3F1C">
        <w:rPr>
          <w:b/>
        </w:rPr>
        <w:t>н</w:t>
      </w:r>
      <w:proofErr w:type="spellEnd"/>
      <w:r w:rsidRPr="004D3F1C">
        <w:rPr>
          <w:b/>
        </w:rPr>
        <w:t xml:space="preserve"> о в л я е т :</w:t>
      </w:r>
    </w:p>
    <w:p w:rsidR="00392560" w:rsidRPr="004D3F1C" w:rsidRDefault="00392560" w:rsidP="00392560">
      <w:pPr>
        <w:numPr>
          <w:ilvl w:val="0"/>
          <w:numId w:val="1"/>
        </w:numPr>
        <w:ind w:left="0" w:firstLine="709"/>
        <w:jc w:val="both"/>
      </w:pPr>
      <w:r w:rsidRPr="004D3F1C">
        <w:t xml:space="preserve">Признать утратившими силу: </w:t>
      </w:r>
    </w:p>
    <w:p w:rsidR="00392560" w:rsidRPr="004D3F1C" w:rsidRDefault="00392560" w:rsidP="00392560">
      <w:pPr>
        <w:ind w:firstLine="709"/>
        <w:jc w:val="both"/>
      </w:pPr>
      <w:r w:rsidRPr="004D3F1C">
        <w:t xml:space="preserve">пункт 2 постановления администрации Панинского муниципального района Воронежской области от 05.04.2019 № 119 «Об утверждении схем теплоснабжения Дмитриевского, Ивановского, </w:t>
      </w:r>
      <w:proofErr w:type="spellStart"/>
      <w:r w:rsidRPr="004D3F1C">
        <w:t>Краснолиманского</w:t>
      </w:r>
      <w:proofErr w:type="spellEnd"/>
      <w:r w:rsidRPr="004D3F1C">
        <w:t xml:space="preserve">, </w:t>
      </w:r>
      <w:proofErr w:type="spellStart"/>
      <w:r w:rsidRPr="004D3F1C">
        <w:t>Криушанского</w:t>
      </w:r>
      <w:proofErr w:type="spellEnd"/>
      <w:r w:rsidRPr="004D3F1C">
        <w:t xml:space="preserve">, Прогрессовского, </w:t>
      </w:r>
      <w:proofErr w:type="spellStart"/>
      <w:r w:rsidRPr="004D3F1C">
        <w:t>Росташевского</w:t>
      </w:r>
      <w:proofErr w:type="spellEnd"/>
      <w:r w:rsidRPr="004D3F1C">
        <w:t xml:space="preserve">, Октябрьского и </w:t>
      </w:r>
      <w:proofErr w:type="spellStart"/>
      <w:r w:rsidRPr="004D3F1C">
        <w:t>Чернавского</w:t>
      </w:r>
      <w:proofErr w:type="spellEnd"/>
      <w:r w:rsidRPr="004D3F1C">
        <w:t xml:space="preserve"> сельских поселений Панинского муниципального района Воронежской области на период до 2033 года»;</w:t>
      </w:r>
    </w:p>
    <w:p w:rsidR="00392560" w:rsidRPr="004D3F1C" w:rsidRDefault="00392560" w:rsidP="00392560">
      <w:pPr>
        <w:ind w:firstLine="709"/>
        <w:jc w:val="both"/>
      </w:pPr>
      <w:r w:rsidRPr="004D3F1C">
        <w:t xml:space="preserve">пункт 2 постановления администрации Панинского муниципального района Воронежской области от 30.05.2019 № 196 «Об утверждении схем теплоснабжения </w:t>
      </w:r>
      <w:proofErr w:type="spellStart"/>
      <w:r w:rsidRPr="004D3F1C">
        <w:t>Красненского</w:t>
      </w:r>
      <w:proofErr w:type="spellEnd"/>
      <w:r w:rsidRPr="004D3F1C">
        <w:t xml:space="preserve"> и Михайловского сельских поселений Панинского муниципального района Воронежской области на период до 2033 года». </w:t>
      </w:r>
    </w:p>
    <w:p w:rsidR="00392560" w:rsidRPr="004D3F1C" w:rsidRDefault="00392560" w:rsidP="00392560">
      <w:pPr>
        <w:ind w:firstLine="709"/>
        <w:jc w:val="both"/>
      </w:pPr>
      <w:r w:rsidRPr="004D3F1C">
        <w:t xml:space="preserve">2. Признать общество с ограниченной ответственностью «Газпром </w:t>
      </w:r>
      <w:proofErr w:type="spellStart"/>
      <w:r w:rsidRPr="004D3F1C">
        <w:t>теплоэнерго</w:t>
      </w:r>
      <w:proofErr w:type="spellEnd"/>
      <w:r w:rsidRPr="004D3F1C">
        <w:t xml:space="preserve"> Воронеж»</w:t>
      </w:r>
      <w:r w:rsidRPr="004D3F1C">
        <w:rPr>
          <w:b/>
        </w:rPr>
        <w:t xml:space="preserve"> </w:t>
      </w:r>
      <w:r w:rsidRPr="004D3F1C">
        <w:t>утратившим статус единой теплоснабжающей организации в порядке, предусмотренном действующим законодательством.</w:t>
      </w:r>
    </w:p>
    <w:p w:rsidR="00392560" w:rsidRPr="004D3F1C" w:rsidRDefault="00392560" w:rsidP="00392560">
      <w:pPr>
        <w:ind w:firstLine="709"/>
        <w:jc w:val="both"/>
      </w:pPr>
      <w:r w:rsidRPr="004D3F1C">
        <w:t xml:space="preserve">3. Предложить теплоснабжающим и (или) </w:t>
      </w:r>
      <w:proofErr w:type="spellStart"/>
      <w:r w:rsidRPr="004D3F1C">
        <w:t>теплосетевым</w:t>
      </w:r>
      <w:proofErr w:type="spellEnd"/>
      <w:r w:rsidRPr="004D3F1C">
        <w:t xml:space="preserve"> организациям подать в порядке, установленном пунктами 5 - 11 Правил организации теплоснабжения в Российской Федерации, утвержденных постановлением Правительства Российской Федерации от 08.08.2012 № 808, заявку о присвоении им статуса единой теплоснабжающей организации в соответствии с настоящим постановлением на территории сельских поселений Панинского муниципального района Воронежской области.</w:t>
      </w:r>
    </w:p>
    <w:p w:rsidR="00392560" w:rsidRPr="004D3F1C" w:rsidRDefault="00392560" w:rsidP="00392560">
      <w:pPr>
        <w:ind w:firstLine="709"/>
        <w:jc w:val="both"/>
      </w:pPr>
      <w:r w:rsidRPr="004D3F1C">
        <w:t xml:space="preserve">4. Организационному отделу и делопроизводству администрации Панинского муниципального района Воронежской области (Махинова Л.А.): </w:t>
      </w:r>
    </w:p>
    <w:p w:rsidR="00392560" w:rsidRPr="004D3F1C" w:rsidRDefault="00392560" w:rsidP="00392560">
      <w:pPr>
        <w:ind w:firstLine="709"/>
        <w:jc w:val="both"/>
      </w:pPr>
      <w:r w:rsidRPr="004D3F1C">
        <w:t>1) в течение трех рабочих дней со дня принятия настоящего постановления разместить на официальном сайте администрации Панинского муниципального района Воронежской области в информационно–телекоммуникационной сети «Интернет»:</w:t>
      </w:r>
    </w:p>
    <w:p w:rsidR="00392560" w:rsidRPr="004D3F1C" w:rsidRDefault="00392560" w:rsidP="00392560">
      <w:pPr>
        <w:ind w:firstLine="709"/>
        <w:jc w:val="both"/>
      </w:pPr>
      <w:r w:rsidRPr="004D3F1C">
        <w:lastRenderedPageBreak/>
        <w:t>сообщение о принятии решения (настоящего постановления) об утрате статуса единой теплоснабжающей организации;</w:t>
      </w:r>
    </w:p>
    <w:p w:rsidR="00392560" w:rsidRPr="004D3F1C" w:rsidRDefault="00392560" w:rsidP="00392560">
      <w:pPr>
        <w:ind w:firstLine="709"/>
        <w:jc w:val="both"/>
      </w:pPr>
      <w:r w:rsidRPr="004D3F1C">
        <w:t xml:space="preserve">сообщение о размещении предложения о приеме заявок от теплоснабжающих и (или) </w:t>
      </w:r>
      <w:proofErr w:type="spellStart"/>
      <w:r w:rsidRPr="004D3F1C">
        <w:t>теплосетевых</w:t>
      </w:r>
      <w:proofErr w:type="spellEnd"/>
      <w:r w:rsidRPr="004D3F1C">
        <w:t xml:space="preserve"> организаций о присвоении им статуса единой теплоснабжающей организации на территории сельских поселений Панинского муниципального района Воронежской области;</w:t>
      </w:r>
    </w:p>
    <w:p w:rsidR="00392560" w:rsidRPr="004D3F1C" w:rsidRDefault="00392560" w:rsidP="00392560">
      <w:pPr>
        <w:ind w:firstLine="709"/>
        <w:jc w:val="both"/>
      </w:pPr>
      <w:r w:rsidRPr="004D3F1C">
        <w:t xml:space="preserve">2) в течение 3 (трех) рабочих дней с даты окончания срока для подачи заявок на присвоение статуса единой теплоснабжающей организации </w:t>
      </w:r>
      <w:proofErr w:type="gramStart"/>
      <w:r w:rsidRPr="004D3F1C">
        <w:t>разместить сведения</w:t>
      </w:r>
      <w:proofErr w:type="gramEnd"/>
      <w:r w:rsidRPr="004D3F1C">
        <w:t xml:space="preserve"> о принятых заявках на официальном сайте администрации Панинского муниципального района Воронежской области в информационно–телекоммуникационной сети «Интернет».</w:t>
      </w:r>
    </w:p>
    <w:p w:rsidR="00392560" w:rsidRPr="004D3F1C" w:rsidRDefault="00392560" w:rsidP="00392560">
      <w:pPr>
        <w:autoSpaceDE w:val="0"/>
        <w:autoSpaceDN w:val="0"/>
        <w:adjustRightInd w:val="0"/>
        <w:ind w:firstLine="709"/>
        <w:jc w:val="both"/>
      </w:pPr>
      <w:r w:rsidRPr="004D3F1C">
        <w:t>5. А</w:t>
      </w:r>
      <w:r w:rsidRPr="004D3F1C">
        <w:rPr>
          <w:spacing w:val="-4"/>
        </w:rPr>
        <w:t>дминистрации Панинского муниципального района</w:t>
      </w:r>
      <w:r w:rsidRPr="004D3F1C">
        <w:t xml:space="preserve"> на основании рассмотрения поданных заявок и принятия решения о присвоении статуса единой теплоснабжающей организации в рамках настоящего постановления при актуализации схем теплоснабжения сельских поселений Панинского муниципального района Воронежской области внести сведения о присвоении новой организации статуса единой теплоснабжающей организации.</w:t>
      </w:r>
    </w:p>
    <w:p w:rsidR="00392560" w:rsidRPr="004D3F1C" w:rsidRDefault="00392560" w:rsidP="00392560">
      <w:pPr>
        <w:ind w:firstLine="709"/>
        <w:jc w:val="both"/>
      </w:pPr>
      <w:r w:rsidRPr="004D3F1C">
        <w:t>6. Настоящее постановление вступает в силу со дня его подписания.</w:t>
      </w:r>
    </w:p>
    <w:p w:rsidR="00392560" w:rsidRPr="004D3F1C" w:rsidRDefault="00392560" w:rsidP="00392560">
      <w:pPr>
        <w:ind w:firstLine="709"/>
        <w:jc w:val="both"/>
      </w:pPr>
      <w:r w:rsidRPr="004D3F1C">
        <w:t>7. Опубликовать настоящее постановление на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информационно–телекоммуникационной сети «Интернет».</w:t>
      </w:r>
    </w:p>
    <w:p w:rsidR="00392560" w:rsidRPr="004D3F1C" w:rsidRDefault="00392560" w:rsidP="00392560">
      <w:pPr>
        <w:pStyle w:val="a4"/>
        <w:tabs>
          <w:tab w:val="left" w:pos="5103"/>
          <w:tab w:val="left" w:pos="5670"/>
          <w:tab w:val="righ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1C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4D3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3F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392560" w:rsidRPr="004D3F1C" w:rsidRDefault="00392560" w:rsidP="00392560">
      <w:pPr>
        <w:ind w:firstLine="709"/>
        <w:jc w:val="both"/>
      </w:pPr>
    </w:p>
    <w:p w:rsidR="00392560" w:rsidRPr="004D3F1C" w:rsidRDefault="00392560" w:rsidP="00392560">
      <w:pPr>
        <w:ind w:firstLine="709"/>
        <w:jc w:val="both"/>
      </w:pPr>
    </w:p>
    <w:p w:rsidR="00392560" w:rsidRPr="004D3F1C" w:rsidRDefault="00392560" w:rsidP="00392560">
      <w:pPr>
        <w:ind w:firstLine="709"/>
        <w:jc w:val="both"/>
      </w:pPr>
      <w:r w:rsidRPr="004D3F1C">
        <w:t xml:space="preserve">Глава </w:t>
      </w:r>
    </w:p>
    <w:p w:rsidR="00392560" w:rsidRPr="004D3F1C" w:rsidRDefault="00392560" w:rsidP="00392560">
      <w:pPr>
        <w:ind w:firstLine="709"/>
        <w:jc w:val="both"/>
      </w:pPr>
      <w:r w:rsidRPr="004D3F1C">
        <w:t>Панинского муниципального района Н.В. Щеглов</w:t>
      </w:r>
    </w:p>
    <w:p w:rsidR="00392560" w:rsidRPr="004D3F1C" w:rsidRDefault="00392560" w:rsidP="00392560">
      <w:pPr>
        <w:ind w:firstLine="709"/>
        <w:jc w:val="both"/>
      </w:pPr>
    </w:p>
    <w:p w:rsidR="000405AF" w:rsidRDefault="0039256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7DF8"/>
    <w:multiLevelType w:val="hybridMultilevel"/>
    <w:tmpl w:val="E9503DD4"/>
    <w:lvl w:ilvl="0" w:tplc="C2C0D5DC">
      <w:start w:val="1"/>
      <w:numFmt w:val="decimal"/>
      <w:lvlText w:val="%1."/>
      <w:lvlJc w:val="left"/>
      <w:pPr>
        <w:ind w:left="6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9" w:hanging="360"/>
      </w:pPr>
    </w:lvl>
    <w:lvl w:ilvl="2" w:tplc="0419001B" w:tentative="1">
      <w:start w:val="1"/>
      <w:numFmt w:val="lowerRoman"/>
      <w:lvlText w:val="%3."/>
      <w:lvlJc w:val="right"/>
      <w:pPr>
        <w:ind w:left="8169" w:hanging="180"/>
      </w:pPr>
    </w:lvl>
    <w:lvl w:ilvl="3" w:tplc="0419000F" w:tentative="1">
      <w:start w:val="1"/>
      <w:numFmt w:val="decimal"/>
      <w:lvlText w:val="%4."/>
      <w:lvlJc w:val="left"/>
      <w:pPr>
        <w:ind w:left="8889" w:hanging="360"/>
      </w:pPr>
    </w:lvl>
    <w:lvl w:ilvl="4" w:tplc="04190019" w:tentative="1">
      <w:start w:val="1"/>
      <w:numFmt w:val="lowerLetter"/>
      <w:lvlText w:val="%5."/>
      <w:lvlJc w:val="left"/>
      <w:pPr>
        <w:ind w:left="9609" w:hanging="360"/>
      </w:pPr>
    </w:lvl>
    <w:lvl w:ilvl="5" w:tplc="0419001B" w:tentative="1">
      <w:start w:val="1"/>
      <w:numFmt w:val="lowerRoman"/>
      <w:lvlText w:val="%6."/>
      <w:lvlJc w:val="right"/>
      <w:pPr>
        <w:ind w:left="10329" w:hanging="180"/>
      </w:pPr>
    </w:lvl>
    <w:lvl w:ilvl="6" w:tplc="0419000F" w:tentative="1">
      <w:start w:val="1"/>
      <w:numFmt w:val="decimal"/>
      <w:lvlText w:val="%7."/>
      <w:lvlJc w:val="left"/>
      <w:pPr>
        <w:ind w:left="11049" w:hanging="360"/>
      </w:pPr>
    </w:lvl>
    <w:lvl w:ilvl="7" w:tplc="04190019" w:tentative="1">
      <w:start w:val="1"/>
      <w:numFmt w:val="lowerLetter"/>
      <w:lvlText w:val="%8."/>
      <w:lvlJc w:val="left"/>
      <w:pPr>
        <w:ind w:left="11769" w:hanging="360"/>
      </w:pPr>
    </w:lvl>
    <w:lvl w:ilvl="8" w:tplc="0419001B" w:tentative="1">
      <w:start w:val="1"/>
      <w:numFmt w:val="lowerRoman"/>
      <w:lvlText w:val="%9."/>
      <w:lvlJc w:val="right"/>
      <w:pPr>
        <w:ind w:left="124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60"/>
    <w:rsid w:val="00036C6A"/>
    <w:rsid w:val="000E396B"/>
    <w:rsid w:val="00120F37"/>
    <w:rsid w:val="001632D3"/>
    <w:rsid w:val="002119A5"/>
    <w:rsid w:val="002C29E8"/>
    <w:rsid w:val="00392560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6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9256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3">
    <w:name w:val="Текст Знак"/>
    <w:basedOn w:val="a0"/>
    <w:link w:val="a4"/>
    <w:locked/>
    <w:rsid w:val="003925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nhideWhenUsed/>
    <w:rsid w:val="00392560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4"/>
    <w:uiPriority w:val="99"/>
    <w:semiHidden/>
    <w:rsid w:val="00392560"/>
    <w:rPr>
      <w:rFonts w:ascii="Consolas" w:eastAsia="Times New Roman" w:hAnsi="Consolas" w:cs="Consolas"/>
      <w:sz w:val="21"/>
      <w:szCs w:val="2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2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5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2020-02-04T07:35:00Z</dcterms:created>
  <dcterms:modified xsi:type="dcterms:W3CDTF">2020-02-04T07:35:00Z</dcterms:modified>
</cp:coreProperties>
</file>