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4D" w:rsidRPr="00541F0F" w:rsidRDefault="0089324D" w:rsidP="0089324D">
      <w:pPr>
        <w:ind w:firstLine="709"/>
        <w:jc w:val="center"/>
      </w:pPr>
      <w:r w:rsidRPr="00541F0F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4D" w:rsidRPr="00541F0F" w:rsidRDefault="0089324D" w:rsidP="0089324D">
      <w:pPr>
        <w:ind w:firstLine="709"/>
        <w:jc w:val="center"/>
      </w:pPr>
      <w:r w:rsidRPr="00541F0F">
        <w:t>АДМИНИСТРАЦИЯ ПАНИНСКОГО МУНИЦИПАЛЬНОГО РАЙОНА</w:t>
      </w:r>
    </w:p>
    <w:p w:rsidR="0089324D" w:rsidRPr="00541F0F" w:rsidRDefault="0089324D" w:rsidP="0089324D">
      <w:pPr>
        <w:ind w:firstLine="709"/>
        <w:jc w:val="center"/>
      </w:pPr>
      <w:r w:rsidRPr="00541F0F">
        <w:t>ВОРОНЕЖСКОЙ ОБЛАСТИ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center"/>
      </w:pPr>
      <w:r w:rsidRPr="00541F0F">
        <w:rPr>
          <w:b/>
        </w:rPr>
        <w:t>ПОСТАНОВЛЕНИЕ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jc w:val="both"/>
      </w:pPr>
      <w:r w:rsidRPr="00541F0F">
        <w:t xml:space="preserve">От 29.08.2019 № 328 </w:t>
      </w:r>
    </w:p>
    <w:p w:rsidR="0089324D" w:rsidRPr="00541F0F" w:rsidRDefault="0089324D" w:rsidP="0089324D">
      <w:pPr>
        <w:jc w:val="both"/>
      </w:pPr>
      <w:r w:rsidRPr="00541F0F">
        <w:t>р.п</w:t>
      </w:r>
      <w:proofErr w:type="gramStart"/>
      <w:r w:rsidRPr="00541F0F">
        <w:t>.П</w:t>
      </w:r>
      <w:proofErr w:type="gramEnd"/>
      <w:r w:rsidRPr="00541F0F">
        <w:t>анино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</w:p>
    <w:tbl>
      <w:tblPr>
        <w:tblW w:w="0" w:type="auto"/>
        <w:tblLook w:val="04A0"/>
      </w:tblPr>
      <w:tblGrid>
        <w:gridCol w:w="4219"/>
      </w:tblGrid>
      <w:tr w:rsidR="0089324D" w:rsidRPr="00541F0F" w:rsidTr="00F76E92">
        <w:tc>
          <w:tcPr>
            <w:tcW w:w="4219" w:type="dxa"/>
          </w:tcPr>
          <w:p w:rsidR="0089324D" w:rsidRPr="00541F0F" w:rsidRDefault="0089324D" w:rsidP="00F76E92">
            <w:pPr>
              <w:jc w:val="both"/>
              <w:rPr>
                <w:b/>
              </w:rPr>
            </w:pPr>
            <w:r w:rsidRPr="00541F0F">
              <w:rPr>
                <w:b/>
              </w:rPr>
              <w:t>О создании рабочей группы по вопросам оказания имущественной поддержки субъектам малого и среднего предпринимательства в Панинском муниципальном районе Воронежской области</w:t>
            </w:r>
          </w:p>
        </w:tc>
      </w:tr>
    </w:tbl>
    <w:p w:rsidR="0089324D" w:rsidRPr="00541F0F" w:rsidRDefault="0089324D" w:rsidP="0089324D">
      <w:pPr>
        <w:ind w:firstLine="709"/>
        <w:jc w:val="both"/>
        <w:rPr>
          <w:rFonts w:eastAsia="Calibri"/>
        </w:rPr>
      </w:pPr>
      <w:r w:rsidRPr="00541F0F">
        <w:t xml:space="preserve"> </w:t>
      </w:r>
    </w:p>
    <w:p w:rsidR="0089324D" w:rsidRPr="00541F0F" w:rsidRDefault="0089324D" w:rsidP="0089324D">
      <w:pPr>
        <w:ind w:firstLine="709"/>
        <w:jc w:val="both"/>
      </w:pPr>
      <w:r w:rsidRPr="00541F0F">
        <w:rPr>
          <w:rFonts w:eastAsia="Calibri"/>
        </w:rPr>
        <w:t>В соответствии с </w:t>
      </w:r>
      <w:hyperlink r:id="rId5" w:history="1">
        <w:r w:rsidRPr="00541F0F">
          <w:rPr>
            <w:rStyle w:val="a3"/>
            <w:rFonts w:eastAsia="Calibri"/>
          </w:rPr>
          <w:t>Федеральным законом от 24.07.2007 № 209-ФЗ "О развитии малого и среднего предпринимательства в Российской Федерации"</w:t>
        </w:r>
      </w:hyperlink>
      <w:r w:rsidRPr="00541F0F">
        <w:rPr>
          <w:rFonts w:eastAsia="Calibri"/>
        </w:rPr>
        <w:t xml:space="preserve"> и  в целях оказания имущественной поддержки субъектам малого и среднего предпринимательства на территории Панинского муниципального района Воронежской области, администрация</w:t>
      </w:r>
      <w:r w:rsidRPr="00541F0F">
        <w:t xml:space="preserve"> Панинского муниципального района Воронежской области </w:t>
      </w:r>
      <w:proofErr w:type="spellStart"/>
      <w:proofErr w:type="gramStart"/>
      <w:r w:rsidRPr="00541F0F">
        <w:rPr>
          <w:b/>
        </w:rPr>
        <w:t>п</w:t>
      </w:r>
      <w:proofErr w:type="spellEnd"/>
      <w:proofErr w:type="gramEnd"/>
      <w:r w:rsidRPr="00541F0F">
        <w:rPr>
          <w:b/>
        </w:rPr>
        <w:t xml:space="preserve"> о с т а </w:t>
      </w:r>
      <w:proofErr w:type="spellStart"/>
      <w:r w:rsidRPr="00541F0F">
        <w:rPr>
          <w:b/>
        </w:rPr>
        <w:t>н</w:t>
      </w:r>
      <w:proofErr w:type="spellEnd"/>
      <w:r w:rsidRPr="00541F0F">
        <w:rPr>
          <w:b/>
        </w:rPr>
        <w:t xml:space="preserve"> о в л я е т:</w:t>
      </w:r>
      <w:r w:rsidRPr="00541F0F">
        <w:t xml:space="preserve"> </w:t>
      </w:r>
    </w:p>
    <w:p w:rsidR="0089324D" w:rsidRPr="00541F0F" w:rsidRDefault="0089324D" w:rsidP="0089324D">
      <w:pPr>
        <w:ind w:firstLine="709"/>
        <w:jc w:val="both"/>
      </w:pPr>
      <w:r w:rsidRPr="00541F0F">
        <w:rPr>
          <w:rFonts w:eastAsia="Calibri"/>
        </w:rPr>
        <w:t>Создать рабочую группу по вопросам оказания имущественной поддержки субъектам малого и среднего предпринимательства в Панинском муниципальном районе Воронежской области</w:t>
      </w:r>
      <w:r w:rsidRPr="00541F0F">
        <w:t>.</w:t>
      </w:r>
    </w:p>
    <w:p w:rsidR="0089324D" w:rsidRPr="00541F0F" w:rsidRDefault="0089324D" w:rsidP="0089324D">
      <w:pPr>
        <w:ind w:firstLine="709"/>
        <w:jc w:val="both"/>
      </w:pPr>
      <w:r w:rsidRPr="00541F0F">
        <w:rPr>
          <w:rFonts w:eastAsia="Calibri"/>
        </w:rPr>
        <w:t>Утвердить прилагаемые:</w:t>
      </w:r>
    </w:p>
    <w:p w:rsidR="0089324D" w:rsidRPr="00541F0F" w:rsidRDefault="0089324D" w:rsidP="0089324D">
      <w:pPr>
        <w:ind w:firstLine="709"/>
        <w:jc w:val="both"/>
      </w:pPr>
      <w:r w:rsidRPr="00541F0F">
        <w:rPr>
          <w:rFonts w:eastAsia="Calibri"/>
        </w:rPr>
        <w:t xml:space="preserve"> - Состав рабочей группы по вопросам оказания имущественной поддержки субъектам малого и среднего предпринимательства в Панинском муниципальном районе Воронежской области;</w:t>
      </w:r>
    </w:p>
    <w:p w:rsidR="0089324D" w:rsidRPr="00541F0F" w:rsidRDefault="0089324D" w:rsidP="0089324D">
      <w:pPr>
        <w:ind w:firstLine="709"/>
        <w:jc w:val="both"/>
      </w:pPr>
      <w:r w:rsidRPr="00541F0F">
        <w:t xml:space="preserve">- </w:t>
      </w:r>
      <w:hyperlink w:anchor="Par112" w:history="1">
        <w:r w:rsidRPr="00541F0F">
          <w:rPr>
            <w:rStyle w:val="a3"/>
          </w:rPr>
          <w:t>Положение</w:t>
        </w:r>
      </w:hyperlink>
      <w:r w:rsidRPr="00541F0F">
        <w:t xml:space="preserve"> о рабочей группе </w:t>
      </w:r>
      <w:r w:rsidRPr="00541F0F">
        <w:rPr>
          <w:rFonts w:eastAsia="Calibri"/>
        </w:rPr>
        <w:t>по вопросам оказания имущественной поддержки субъектам малого и среднего предпринимательства в Панинском муниципальном районе Воронежской области</w:t>
      </w:r>
      <w:r w:rsidRPr="00541F0F">
        <w:t>.</w:t>
      </w:r>
    </w:p>
    <w:p w:rsidR="0089324D" w:rsidRPr="00541F0F" w:rsidRDefault="0089324D" w:rsidP="0089324D">
      <w:pPr>
        <w:ind w:firstLine="709"/>
        <w:jc w:val="both"/>
      </w:pPr>
      <w:r w:rsidRPr="00541F0F">
        <w:t>3. Признать утратившим силу постановление администрации Панинского муниципального района Воронежской области от 23.05.2019 № 183 «О создании рабочей группы по вопросам оказания имущественной поддержки субъектам малого и среднего предпринимательства в Панинском муниципальном районе Воронежской области».</w:t>
      </w:r>
    </w:p>
    <w:p w:rsidR="0089324D" w:rsidRPr="00541F0F" w:rsidRDefault="0089324D" w:rsidP="0089324D">
      <w:pPr>
        <w:ind w:firstLine="709"/>
        <w:jc w:val="both"/>
      </w:pPr>
      <w:r w:rsidRPr="00541F0F">
        <w:t>4.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89324D" w:rsidRPr="00541F0F" w:rsidRDefault="0089324D" w:rsidP="0089324D">
      <w:pPr>
        <w:ind w:firstLine="709"/>
        <w:jc w:val="both"/>
      </w:pPr>
      <w:r w:rsidRPr="00541F0F">
        <w:t xml:space="preserve">5. </w:t>
      </w:r>
      <w:proofErr w:type="gramStart"/>
      <w:r w:rsidRPr="00541F0F">
        <w:t>Контроль за</w:t>
      </w:r>
      <w:proofErr w:type="gramEnd"/>
      <w:r w:rsidRPr="00541F0F">
        <w:t xml:space="preserve"> исполнением настоящего постановления возложить на исполняющую обязанности заместителя главы администрации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  <w:r w:rsidRPr="00541F0F">
        <w:t xml:space="preserve">Глава </w:t>
      </w:r>
    </w:p>
    <w:p w:rsidR="0089324D" w:rsidRPr="00541F0F" w:rsidRDefault="0089324D" w:rsidP="0089324D">
      <w:pPr>
        <w:ind w:firstLine="709"/>
        <w:jc w:val="both"/>
      </w:pPr>
      <w:r w:rsidRPr="00541F0F">
        <w:t>Панинского муниципального района Н.В. Щеглов</w:t>
      </w:r>
    </w:p>
    <w:p w:rsidR="0089324D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left="4536"/>
      </w:pPr>
      <w:r w:rsidRPr="00541F0F">
        <w:t>УТВЕРЖДЕН</w:t>
      </w:r>
    </w:p>
    <w:p w:rsidR="0089324D" w:rsidRPr="00541F0F" w:rsidRDefault="0089324D" w:rsidP="0089324D">
      <w:pPr>
        <w:ind w:left="4536"/>
      </w:pPr>
    </w:p>
    <w:p w:rsidR="0089324D" w:rsidRPr="00541F0F" w:rsidRDefault="0089324D" w:rsidP="0089324D">
      <w:pPr>
        <w:ind w:left="4536"/>
      </w:pPr>
      <w:r w:rsidRPr="00541F0F">
        <w:t xml:space="preserve"> постановлением администрации</w:t>
      </w:r>
    </w:p>
    <w:p w:rsidR="0089324D" w:rsidRPr="00541F0F" w:rsidRDefault="0089324D" w:rsidP="0089324D">
      <w:pPr>
        <w:ind w:left="4536"/>
      </w:pPr>
      <w:r w:rsidRPr="00541F0F">
        <w:t xml:space="preserve"> Панинского муниципального района</w:t>
      </w:r>
    </w:p>
    <w:p w:rsidR="0089324D" w:rsidRPr="00541F0F" w:rsidRDefault="0089324D" w:rsidP="0089324D">
      <w:pPr>
        <w:ind w:left="4536"/>
      </w:pPr>
      <w:r w:rsidRPr="00541F0F">
        <w:t xml:space="preserve"> Воронежской области</w:t>
      </w:r>
    </w:p>
    <w:p w:rsidR="0089324D" w:rsidRPr="00541F0F" w:rsidRDefault="0089324D" w:rsidP="0089324D">
      <w:pPr>
        <w:ind w:left="4536"/>
      </w:pPr>
      <w:r w:rsidRPr="00541F0F">
        <w:t xml:space="preserve"> от 29.08.2019 № 328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center"/>
        <w:rPr>
          <w:b/>
        </w:rPr>
      </w:pPr>
      <w:r w:rsidRPr="00541F0F">
        <w:rPr>
          <w:b/>
        </w:rPr>
        <w:t>Состав</w:t>
      </w:r>
    </w:p>
    <w:p w:rsidR="0089324D" w:rsidRPr="00541F0F" w:rsidRDefault="0089324D" w:rsidP="0089324D">
      <w:pPr>
        <w:ind w:firstLine="709"/>
        <w:jc w:val="center"/>
      </w:pPr>
      <w:r w:rsidRPr="00541F0F">
        <w:rPr>
          <w:b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r w:rsidRPr="00541F0F">
        <w:rPr>
          <w:rFonts w:eastAsia="Calibri"/>
          <w:b/>
        </w:rPr>
        <w:t>Панинском муниципальном районе Воронежской области</w:t>
      </w:r>
      <w:r w:rsidRPr="00541F0F">
        <w:t>.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919"/>
      </w:tblGrid>
      <w:tr w:rsidR="0089324D" w:rsidRPr="00541F0F" w:rsidTr="00F76E92">
        <w:tc>
          <w:tcPr>
            <w:tcW w:w="3828" w:type="dxa"/>
          </w:tcPr>
          <w:p w:rsidR="0089324D" w:rsidRPr="00541F0F" w:rsidRDefault="0089324D" w:rsidP="00F76E92">
            <w:pPr>
              <w:jc w:val="both"/>
            </w:pPr>
            <w:r w:rsidRPr="00541F0F">
              <w:t>Щеглов</w:t>
            </w:r>
          </w:p>
          <w:p w:rsidR="0089324D" w:rsidRPr="00541F0F" w:rsidRDefault="0089324D" w:rsidP="00F76E92">
            <w:pPr>
              <w:jc w:val="both"/>
            </w:pPr>
            <w:r w:rsidRPr="00541F0F">
              <w:t>Николай Васильевич</w:t>
            </w:r>
          </w:p>
        </w:tc>
        <w:tc>
          <w:tcPr>
            <w:tcW w:w="5919" w:type="dxa"/>
          </w:tcPr>
          <w:p w:rsidR="0089324D" w:rsidRPr="00541F0F" w:rsidRDefault="0089324D" w:rsidP="00F76E92">
            <w:pPr>
              <w:jc w:val="both"/>
            </w:pPr>
            <w:r w:rsidRPr="00541F0F">
              <w:t>- глава Панинского муниципального района Воронежской области -</w:t>
            </w:r>
          </w:p>
          <w:p w:rsidR="0089324D" w:rsidRPr="00541F0F" w:rsidRDefault="0089324D" w:rsidP="00F76E92">
            <w:pPr>
              <w:jc w:val="both"/>
            </w:pPr>
            <w:r w:rsidRPr="00541F0F">
              <w:t xml:space="preserve"> председатель рабочей группы</w:t>
            </w:r>
          </w:p>
          <w:p w:rsidR="0089324D" w:rsidRPr="00541F0F" w:rsidRDefault="0089324D" w:rsidP="00F76E92">
            <w:pPr>
              <w:jc w:val="both"/>
            </w:pPr>
          </w:p>
        </w:tc>
      </w:tr>
      <w:tr w:rsidR="0089324D" w:rsidRPr="00541F0F" w:rsidTr="00F76E92">
        <w:trPr>
          <w:trHeight w:val="3412"/>
        </w:trPr>
        <w:tc>
          <w:tcPr>
            <w:tcW w:w="3828" w:type="dxa"/>
          </w:tcPr>
          <w:p w:rsidR="0089324D" w:rsidRPr="00541F0F" w:rsidRDefault="0089324D" w:rsidP="00F76E92">
            <w:pPr>
              <w:jc w:val="both"/>
            </w:pPr>
            <w:r w:rsidRPr="00541F0F">
              <w:t>Сафонова</w:t>
            </w:r>
          </w:p>
          <w:p w:rsidR="0089324D" w:rsidRPr="00541F0F" w:rsidRDefault="0089324D" w:rsidP="00F76E92">
            <w:pPr>
              <w:jc w:val="both"/>
            </w:pPr>
            <w:r w:rsidRPr="00541F0F">
              <w:t>Ольга Вячеславовна</w:t>
            </w:r>
          </w:p>
        </w:tc>
        <w:tc>
          <w:tcPr>
            <w:tcW w:w="5919" w:type="dxa"/>
          </w:tcPr>
          <w:p w:rsidR="0089324D" w:rsidRPr="00541F0F" w:rsidRDefault="0089324D" w:rsidP="00F76E92">
            <w:pPr>
              <w:jc w:val="both"/>
            </w:pPr>
            <w:r w:rsidRPr="00541F0F">
              <w:t xml:space="preserve">-исполняющая обязанности заместителя главы администрации Панинского муниципального района </w:t>
            </w:r>
            <w:proofErr w:type="gramStart"/>
            <w:r w:rsidRPr="00541F0F">
              <w:t>–н</w:t>
            </w:r>
            <w:proofErr w:type="gramEnd"/>
            <w:r w:rsidRPr="00541F0F">
              <w:t>ачальник отдела по управлению муниципальным имуществом и экономическому развитию администрации Панинского муниципального района Воронежской области -</w:t>
            </w:r>
          </w:p>
          <w:p w:rsidR="0089324D" w:rsidRPr="00541F0F" w:rsidRDefault="0089324D" w:rsidP="00F76E92">
            <w:pPr>
              <w:jc w:val="both"/>
            </w:pPr>
            <w:r w:rsidRPr="00541F0F">
              <w:t>заместитель председателя рабочей группы</w:t>
            </w:r>
          </w:p>
        </w:tc>
      </w:tr>
      <w:tr w:rsidR="0089324D" w:rsidRPr="00541F0F" w:rsidTr="00F76E92">
        <w:tc>
          <w:tcPr>
            <w:tcW w:w="3828" w:type="dxa"/>
          </w:tcPr>
          <w:p w:rsidR="0089324D" w:rsidRPr="00541F0F" w:rsidRDefault="0089324D" w:rsidP="00F76E92">
            <w:pPr>
              <w:jc w:val="both"/>
              <w:rPr>
                <w:rFonts w:eastAsia="Calibri"/>
              </w:rPr>
            </w:pPr>
            <w:r w:rsidRPr="00541F0F">
              <w:rPr>
                <w:rFonts w:eastAsia="Calibri"/>
              </w:rPr>
              <w:t>Щербакова</w:t>
            </w:r>
          </w:p>
          <w:p w:rsidR="0089324D" w:rsidRPr="00541F0F" w:rsidRDefault="0089324D" w:rsidP="00F76E92">
            <w:pPr>
              <w:jc w:val="both"/>
              <w:rPr>
                <w:rFonts w:eastAsia="Calibri"/>
              </w:rPr>
            </w:pPr>
            <w:r w:rsidRPr="00541F0F">
              <w:rPr>
                <w:rFonts w:eastAsia="Calibri"/>
              </w:rPr>
              <w:t>Галина Валерьевна</w:t>
            </w:r>
          </w:p>
        </w:tc>
        <w:tc>
          <w:tcPr>
            <w:tcW w:w="5919" w:type="dxa"/>
          </w:tcPr>
          <w:p w:rsidR="0089324D" w:rsidRPr="00541F0F" w:rsidRDefault="0089324D" w:rsidP="00F76E92">
            <w:pPr>
              <w:jc w:val="both"/>
              <w:rPr>
                <w:rFonts w:eastAsia="Calibri"/>
              </w:rPr>
            </w:pPr>
            <w:r w:rsidRPr="00541F0F">
              <w:rPr>
                <w:rFonts w:eastAsia="Calibri"/>
              </w:rPr>
              <w:t>- заместитель начальника отдела по управлению муниципальным имуществом и экономическому развитию администрации Панинского муниципального района – секретарь рабочей группы</w:t>
            </w:r>
          </w:p>
          <w:p w:rsidR="0089324D" w:rsidRPr="00541F0F" w:rsidRDefault="0089324D" w:rsidP="00F76E92">
            <w:pPr>
              <w:jc w:val="both"/>
              <w:rPr>
                <w:rFonts w:eastAsia="Calibri"/>
              </w:rPr>
            </w:pPr>
          </w:p>
        </w:tc>
      </w:tr>
      <w:tr w:rsidR="0089324D" w:rsidRPr="00541F0F" w:rsidTr="00F76E92">
        <w:tc>
          <w:tcPr>
            <w:tcW w:w="3828" w:type="dxa"/>
          </w:tcPr>
          <w:p w:rsidR="0089324D" w:rsidRPr="00541F0F" w:rsidRDefault="0089324D" w:rsidP="00F76E92">
            <w:pPr>
              <w:jc w:val="both"/>
            </w:pPr>
            <w:r w:rsidRPr="00541F0F">
              <w:t>Члены комиссии:</w:t>
            </w:r>
          </w:p>
        </w:tc>
        <w:tc>
          <w:tcPr>
            <w:tcW w:w="5919" w:type="dxa"/>
          </w:tcPr>
          <w:p w:rsidR="0089324D" w:rsidRPr="00541F0F" w:rsidRDefault="0089324D" w:rsidP="00F76E92">
            <w:pPr>
              <w:jc w:val="both"/>
            </w:pPr>
          </w:p>
        </w:tc>
      </w:tr>
      <w:tr w:rsidR="0089324D" w:rsidRPr="00541F0F" w:rsidTr="00F76E92">
        <w:tc>
          <w:tcPr>
            <w:tcW w:w="3828" w:type="dxa"/>
          </w:tcPr>
          <w:p w:rsidR="0089324D" w:rsidRPr="00541F0F" w:rsidRDefault="0089324D" w:rsidP="00F76E92">
            <w:pPr>
              <w:jc w:val="both"/>
              <w:rPr>
                <w:rFonts w:eastAsia="Calibri"/>
              </w:rPr>
            </w:pPr>
            <w:r w:rsidRPr="00541F0F">
              <w:rPr>
                <w:rFonts w:eastAsia="Calibri"/>
              </w:rPr>
              <w:t xml:space="preserve">Лепков </w:t>
            </w:r>
          </w:p>
          <w:p w:rsidR="0089324D" w:rsidRPr="00541F0F" w:rsidRDefault="0089324D" w:rsidP="00F76E92">
            <w:pPr>
              <w:jc w:val="both"/>
              <w:rPr>
                <w:rFonts w:eastAsia="Calibri"/>
              </w:rPr>
            </w:pPr>
            <w:r w:rsidRPr="00541F0F">
              <w:rPr>
                <w:rFonts w:eastAsia="Calibri"/>
              </w:rPr>
              <w:t>Юрий Леонидович</w:t>
            </w:r>
          </w:p>
        </w:tc>
        <w:tc>
          <w:tcPr>
            <w:tcW w:w="5919" w:type="dxa"/>
          </w:tcPr>
          <w:p w:rsidR="0089324D" w:rsidRPr="00541F0F" w:rsidRDefault="0089324D" w:rsidP="00F76E92">
            <w:pPr>
              <w:jc w:val="both"/>
              <w:rPr>
                <w:rFonts w:eastAsia="Calibri"/>
              </w:rPr>
            </w:pPr>
            <w:r w:rsidRPr="00541F0F">
              <w:rPr>
                <w:rFonts w:eastAsia="Calibri"/>
              </w:rPr>
              <w:t>- руководитель аппарата администрации Панинского муниципального района</w:t>
            </w:r>
          </w:p>
        </w:tc>
      </w:tr>
      <w:tr w:rsidR="0089324D" w:rsidRPr="00541F0F" w:rsidTr="00F76E92">
        <w:tc>
          <w:tcPr>
            <w:tcW w:w="3828" w:type="dxa"/>
          </w:tcPr>
          <w:p w:rsidR="0089324D" w:rsidRPr="00541F0F" w:rsidRDefault="0089324D" w:rsidP="00F76E92">
            <w:pPr>
              <w:jc w:val="both"/>
              <w:rPr>
                <w:rFonts w:eastAsia="Calibri"/>
              </w:rPr>
            </w:pPr>
            <w:r w:rsidRPr="00541F0F">
              <w:rPr>
                <w:rFonts w:eastAsia="Calibri"/>
              </w:rPr>
              <w:t>Санин</w:t>
            </w:r>
          </w:p>
          <w:p w:rsidR="0089324D" w:rsidRPr="00541F0F" w:rsidRDefault="0089324D" w:rsidP="00F76E92">
            <w:pPr>
              <w:jc w:val="both"/>
              <w:rPr>
                <w:rFonts w:eastAsia="Calibri"/>
              </w:rPr>
            </w:pPr>
            <w:r w:rsidRPr="00541F0F">
              <w:rPr>
                <w:rFonts w:eastAsia="Calibri"/>
              </w:rPr>
              <w:t>Максим Сергеевич</w:t>
            </w:r>
          </w:p>
        </w:tc>
        <w:tc>
          <w:tcPr>
            <w:tcW w:w="5919" w:type="dxa"/>
          </w:tcPr>
          <w:p w:rsidR="0089324D" w:rsidRPr="00541F0F" w:rsidRDefault="0089324D" w:rsidP="00F76E92">
            <w:pPr>
              <w:jc w:val="both"/>
              <w:rPr>
                <w:rFonts w:eastAsia="Calibri"/>
              </w:rPr>
            </w:pPr>
            <w:r w:rsidRPr="00541F0F">
              <w:rPr>
                <w:rFonts w:eastAsia="Calibri"/>
              </w:rPr>
              <w:t>-начальник отдела правовой работы администрации Панинского муниципального района</w:t>
            </w:r>
          </w:p>
        </w:tc>
      </w:tr>
      <w:tr w:rsidR="0089324D" w:rsidRPr="00541F0F" w:rsidTr="00F76E92">
        <w:tc>
          <w:tcPr>
            <w:tcW w:w="3828" w:type="dxa"/>
          </w:tcPr>
          <w:p w:rsidR="0089324D" w:rsidRPr="00541F0F" w:rsidRDefault="0089324D" w:rsidP="00F76E92">
            <w:pPr>
              <w:jc w:val="both"/>
            </w:pPr>
            <w:proofErr w:type="spellStart"/>
            <w:r w:rsidRPr="00541F0F">
              <w:t>Покузиев</w:t>
            </w:r>
            <w:proofErr w:type="spellEnd"/>
            <w:r w:rsidRPr="00541F0F">
              <w:t xml:space="preserve"> </w:t>
            </w:r>
          </w:p>
          <w:p w:rsidR="0089324D" w:rsidRPr="00541F0F" w:rsidRDefault="0089324D" w:rsidP="00F76E92">
            <w:pPr>
              <w:jc w:val="both"/>
            </w:pPr>
            <w:r w:rsidRPr="00541F0F">
              <w:t>Сергей Иванович</w:t>
            </w:r>
          </w:p>
        </w:tc>
        <w:tc>
          <w:tcPr>
            <w:tcW w:w="5919" w:type="dxa"/>
          </w:tcPr>
          <w:p w:rsidR="0089324D" w:rsidRPr="00541F0F" w:rsidRDefault="0089324D" w:rsidP="00F76E92">
            <w:pPr>
              <w:jc w:val="both"/>
            </w:pPr>
            <w:r w:rsidRPr="00541F0F">
              <w:t xml:space="preserve">- директор МКУ Панинский «ИКЦ АПК» </w:t>
            </w:r>
          </w:p>
          <w:p w:rsidR="0089324D" w:rsidRPr="00541F0F" w:rsidRDefault="0089324D" w:rsidP="00F76E92">
            <w:pPr>
              <w:jc w:val="both"/>
            </w:pPr>
          </w:p>
        </w:tc>
      </w:tr>
      <w:tr w:rsidR="0089324D" w:rsidRPr="00541F0F" w:rsidTr="00F76E92">
        <w:tc>
          <w:tcPr>
            <w:tcW w:w="9747" w:type="dxa"/>
            <w:gridSpan w:val="2"/>
          </w:tcPr>
          <w:p w:rsidR="0089324D" w:rsidRPr="00541F0F" w:rsidRDefault="0089324D" w:rsidP="00F76E92">
            <w:pPr>
              <w:jc w:val="both"/>
            </w:pPr>
            <w:r w:rsidRPr="00541F0F">
              <w:t>Главы администраций городских и сельских поселений Панинского муниципального района Воронежской области</w:t>
            </w:r>
          </w:p>
          <w:p w:rsidR="0089324D" w:rsidRPr="00541F0F" w:rsidRDefault="0089324D" w:rsidP="00F76E92">
            <w:pPr>
              <w:jc w:val="both"/>
            </w:pPr>
          </w:p>
        </w:tc>
      </w:tr>
    </w:tbl>
    <w:p w:rsidR="0089324D" w:rsidRDefault="0089324D" w:rsidP="0089324D">
      <w:pPr>
        <w:keepNext/>
        <w:keepLines/>
        <w:widowControl w:val="0"/>
        <w:suppressAutoHyphens w:val="0"/>
        <w:spacing w:before="144" w:after="200" w:line="276" w:lineRule="auto"/>
      </w:pPr>
      <w:r>
        <w:br w:type="page"/>
      </w:r>
    </w:p>
    <w:p w:rsidR="0089324D" w:rsidRPr="00541F0F" w:rsidRDefault="0089324D" w:rsidP="0089324D">
      <w:pPr>
        <w:ind w:left="4536"/>
      </w:pPr>
      <w:r w:rsidRPr="00541F0F">
        <w:lastRenderedPageBreak/>
        <w:t>УТВЕРЖДЕНО</w:t>
      </w:r>
    </w:p>
    <w:p w:rsidR="0089324D" w:rsidRPr="00541F0F" w:rsidRDefault="0089324D" w:rsidP="0089324D">
      <w:pPr>
        <w:ind w:left="4536"/>
      </w:pPr>
    </w:p>
    <w:p w:rsidR="0089324D" w:rsidRPr="00541F0F" w:rsidRDefault="0089324D" w:rsidP="0089324D">
      <w:pPr>
        <w:ind w:left="4536"/>
      </w:pPr>
      <w:r w:rsidRPr="00541F0F">
        <w:t>постановлением администрации</w:t>
      </w:r>
    </w:p>
    <w:p w:rsidR="0089324D" w:rsidRPr="00541F0F" w:rsidRDefault="0089324D" w:rsidP="0089324D">
      <w:pPr>
        <w:ind w:left="4536"/>
      </w:pPr>
      <w:r w:rsidRPr="00541F0F">
        <w:t xml:space="preserve"> Панинского муниципального района</w:t>
      </w:r>
    </w:p>
    <w:p w:rsidR="0089324D" w:rsidRPr="00541F0F" w:rsidRDefault="0089324D" w:rsidP="0089324D">
      <w:pPr>
        <w:ind w:left="4536"/>
      </w:pPr>
      <w:r w:rsidRPr="00541F0F">
        <w:t xml:space="preserve"> Воронежской области</w:t>
      </w:r>
    </w:p>
    <w:p w:rsidR="0089324D" w:rsidRPr="00541F0F" w:rsidRDefault="0089324D" w:rsidP="0089324D">
      <w:pPr>
        <w:ind w:left="4536"/>
      </w:pPr>
      <w:r w:rsidRPr="00541F0F">
        <w:t xml:space="preserve"> от 29.08.20 № 328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center"/>
        <w:rPr>
          <w:b/>
        </w:rPr>
      </w:pPr>
      <w:r w:rsidRPr="00541F0F">
        <w:rPr>
          <w:b/>
        </w:rPr>
        <w:t>Положение</w:t>
      </w:r>
    </w:p>
    <w:p w:rsidR="0089324D" w:rsidRPr="00541F0F" w:rsidRDefault="0089324D" w:rsidP="0089324D">
      <w:pPr>
        <w:ind w:firstLine="709"/>
        <w:jc w:val="center"/>
        <w:rPr>
          <w:b/>
        </w:rPr>
      </w:pPr>
      <w:r w:rsidRPr="00541F0F">
        <w:rPr>
          <w:b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Pr="00541F0F">
        <w:rPr>
          <w:rFonts w:eastAsia="Calibri"/>
          <w:b/>
        </w:rPr>
        <w:t>в Панинском муниципальном районе Воронежской области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  <w:r w:rsidRPr="00541F0F">
        <w:t>Общие положения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  <w:r w:rsidRPr="00541F0F"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в Панинском муниципальном районе Воронежской области (далее – рабочая группа).</w:t>
      </w:r>
    </w:p>
    <w:p w:rsidR="0089324D" w:rsidRPr="00541F0F" w:rsidRDefault="0089324D" w:rsidP="0089324D">
      <w:pPr>
        <w:ind w:firstLine="709"/>
        <w:jc w:val="both"/>
      </w:pPr>
      <w:r w:rsidRPr="00541F0F">
        <w:t xml:space="preserve">1.2. </w:t>
      </w:r>
      <w:proofErr w:type="gramStart"/>
      <w:r w:rsidRPr="00541F0F">
        <w:t xml:space="preserve">Рабочая группа является совещательным консультативным органом по обеспечению взаимодействия с территориальными органами федеральных органов исполнительной власти, органами исполнительной власти области, с межмуниципальным отделом по Аннинскому, Панинскому и </w:t>
      </w:r>
      <w:proofErr w:type="spellStart"/>
      <w:r w:rsidRPr="00541F0F">
        <w:t>Эртильскому</w:t>
      </w:r>
      <w:proofErr w:type="spellEnd"/>
      <w:r w:rsidRPr="00541F0F">
        <w:t xml:space="preserve"> районам Управления Росреестра по Воронежской области органами местного самоуправления Панинского муниципального района Воронежской области, организациями и гражданами. </w:t>
      </w:r>
      <w:proofErr w:type="gramEnd"/>
    </w:p>
    <w:p w:rsidR="0089324D" w:rsidRPr="00541F0F" w:rsidRDefault="0089324D" w:rsidP="0089324D">
      <w:pPr>
        <w:ind w:firstLine="709"/>
        <w:jc w:val="both"/>
      </w:pPr>
      <w:r w:rsidRPr="00541F0F">
        <w:t>1.3. Целями деятельности рабочей группы являются:</w:t>
      </w:r>
    </w:p>
    <w:p w:rsidR="0089324D" w:rsidRPr="00541F0F" w:rsidRDefault="0089324D" w:rsidP="0089324D">
      <w:pPr>
        <w:ind w:firstLine="709"/>
        <w:jc w:val="both"/>
      </w:pPr>
      <w:proofErr w:type="gramStart"/>
      <w:r w:rsidRPr="00541F0F">
        <w:t>- обеспечение единого подхода к организации оказания имущественной поддержки субъектам малого и среднего предпринимательства (далее — субъекты МСП) на территории Панинского муниципального района Воронежской области,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</w:t>
      </w:r>
      <w:proofErr w:type="gramEnd"/>
      <w:r w:rsidRPr="00541F0F">
        <w:t>;</w:t>
      </w:r>
    </w:p>
    <w:p w:rsidR="0089324D" w:rsidRPr="00541F0F" w:rsidRDefault="0089324D" w:rsidP="0089324D">
      <w:pPr>
        <w:ind w:firstLine="709"/>
        <w:jc w:val="both"/>
      </w:pPr>
      <w:r w:rsidRPr="00541F0F">
        <w:t>- выявление источников для пополнения перечней муниципального имущества, предусмотренных частью 4 статьи 18 Закона № 209-ФЗ (далее — Перечни) на территории Панинского муниципального района Воронежской области.</w:t>
      </w:r>
    </w:p>
    <w:p w:rsidR="0089324D" w:rsidRPr="00541F0F" w:rsidRDefault="0089324D" w:rsidP="0089324D">
      <w:pPr>
        <w:ind w:firstLine="709"/>
        <w:jc w:val="both"/>
      </w:pPr>
      <w:r w:rsidRPr="00541F0F">
        <w:t>1.4.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Воронежской области, а также настоящим Положением.</w:t>
      </w:r>
    </w:p>
    <w:p w:rsidR="0089324D" w:rsidRPr="00541F0F" w:rsidRDefault="0089324D" w:rsidP="0089324D">
      <w:pPr>
        <w:ind w:firstLine="709"/>
        <w:jc w:val="both"/>
      </w:pPr>
      <w:r w:rsidRPr="00541F0F"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  <w:r w:rsidRPr="00541F0F">
        <w:t>Задачи и функции рабочей группы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  <w:r w:rsidRPr="00541F0F">
        <w:t>2.1. Координация оказания имущественной поддержки субъектам МСП на территории Панинского муниципального района Воронежской области</w:t>
      </w:r>
    </w:p>
    <w:p w:rsidR="0089324D" w:rsidRPr="00541F0F" w:rsidRDefault="0089324D" w:rsidP="0089324D">
      <w:pPr>
        <w:ind w:firstLine="709"/>
        <w:jc w:val="both"/>
      </w:pPr>
      <w:r w:rsidRPr="00541F0F">
        <w:t>2.2.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89324D" w:rsidRPr="00541F0F" w:rsidRDefault="0089324D" w:rsidP="0089324D">
      <w:pPr>
        <w:ind w:firstLine="709"/>
        <w:jc w:val="both"/>
      </w:pPr>
      <w:proofErr w:type="gramStart"/>
      <w:r w:rsidRPr="00541F0F">
        <w:t xml:space="preserve">а) запроса сведений из реестров государственного (муниципального) имущества, выписок из Единого государственного реестра недвижимости, данных архивов, иных </w:t>
      </w:r>
      <w:r w:rsidRPr="00541F0F">
        <w:lastRenderedPageBreak/>
        <w:t>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муниципальная собственность на которые не разграничена, выморочном имуществе (за</w:t>
      </w:r>
      <w:proofErr w:type="gramEnd"/>
      <w:r w:rsidRPr="00541F0F">
        <w:t xml:space="preserve">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89324D" w:rsidRPr="00541F0F" w:rsidRDefault="0089324D" w:rsidP="0089324D">
      <w:pPr>
        <w:ind w:firstLine="709"/>
        <w:jc w:val="both"/>
      </w:pPr>
      <w:r w:rsidRPr="00541F0F">
        <w:t xml:space="preserve"> б) обследования объектов муниципального недвижимого имущества, в том числе земельных участков, на территории Панинского муниципального района Воронежской области органом, уполномоченным на проведение такого обследования;</w:t>
      </w:r>
    </w:p>
    <w:p w:rsidR="0089324D" w:rsidRPr="00541F0F" w:rsidRDefault="0089324D" w:rsidP="0089324D">
      <w:pPr>
        <w:ind w:firstLine="709"/>
        <w:jc w:val="both"/>
      </w:pPr>
      <w:r w:rsidRPr="00541F0F">
        <w:t>в) предложений субъектов МСП, заинтересованных в получении в аренду муниципального имущества.</w:t>
      </w:r>
    </w:p>
    <w:p w:rsidR="0089324D" w:rsidRPr="00541F0F" w:rsidRDefault="0089324D" w:rsidP="0089324D">
      <w:pPr>
        <w:ind w:firstLine="709"/>
        <w:jc w:val="both"/>
      </w:pPr>
      <w:r w:rsidRPr="00541F0F">
        <w:t>2.3. Разработка годовых планов мероприятий по оказанию имущественной поддержки субъектам МСП на территории Панинского муниципального района Воронежской области.</w:t>
      </w:r>
    </w:p>
    <w:p w:rsidR="0089324D" w:rsidRPr="00541F0F" w:rsidRDefault="0089324D" w:rsidP="0089324D">
      <w:pPr>
        <w:ind w:firstLine="709"/>
        <w:jc w:val="both"/>
      </w:pPr>
      <w:r w:rsidRPr="00541F0F">
        <w:t>2.4. Рассмотрение предложений, поступивших от органов исполнительной власти Воронежской области, представителей общественности, субъектов МСП о дополнении Перечней.</w:t>
      </w:r>
    </w:p>
    <w:p w:rsidR="0089324D" w:rsidRPr="00541F0F" w:rsidRDefault="0089324D" w:rsidP="0089324D">
      <w:pPr>
        <w:ind w:firstLine="709"/>
        <w:jc w:val="both"/>
      </w:pPr>
      <w:r w:rsidRPr="00541F0F">
        <w:t>2.5. Выработка рекомендаций и предложений в рамках оказания имущественной поддержки субъектам МСП на территории Панинского муниципального района Воронежской области, в том числе по следующим вопросам:</w:t>
      </w:r>
    </w:p>
    <w:p w:rsidR="0089324D" w:rsidRPr="00541F0F" w:rsidRDefault="0089324D" w:rsidP="0089324D">
      <w:pPr>
        <w:ind w:firstLine="709"/>
        <w:jc w:val="both"/>
      </w:pPr>
      <w:r w:rsidRPr="00541F0F">
        <w:t>а) формированию и дополнению Перечней, расширению состава имущества, вовлекаемого в имущественную поддержку;</w:t>
      </w:r>
    </w:p>
    <w:p w:rsidR="0089324D" w:rsidRPr="00541F0F" w:rsidRDefault="0089324D" w:rsidP="0089324D">
      <w:pPr>
        <w:ind w:firstLine="709"/>
        <w:jc w:val="both"/>
      </w:pPr>
      <w:r w:rsidRPr="00541F0F"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89324D" w:rsidRPr="00541F0F" w:rsidRDefault="0089324D" w:rsidP="0089324D">
      <w:pPr>
        <w:ind w:firstLine="709"/>
        <w:jc w:val="both"/>
      </w:pPr>
      <w:r w:rsidRPr="00541F0F">
        <w:t>в) установлению льготных условий предоставления в аренду имущества, муниципальных преференций для субъектов МСП на территории Панинского муниципального района Воронежской области;</w:t>
      </w:r>
    </w:p>
    <w:p w:rsidR="0089324D" w:rsidRPr="00541F0F" w:rsidRDefault="0089324D" w:rsidP="0089324D">
      <w:pPr>
        <w:ind w:firstLine="709"/>
        <w:jc w:val="both"/>
      </w:pPr>
      <w:r w:rsidRPr="00541F0F"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89324D" w:rsidRPr="00541F0F" w:rsidRDefault="0089324D" w:rsidP="0089324D">
      <w:pPr>
        <w:ind w:firstLine="709"/>
        <w:jc w:val="both"/>
      </w:pPr>
      <w:r w:rsidRPr="00541F0F">
        <w:t>е) обеспечению информирования субъектов МСП об имущественной поддержке;</w:t>
      </w:r>
    </w:p>
    <w:p w:rsidR="0089324D" w:rsidRPr="00541F0F" w:rsidRDefault="0089324D" w:rsidP="0089324D">
      <w:pPr>
        <w:ind w:firstLine="709"/>
        <w:jc w:val="both"/>
      </w:pPr>
      <w:r w:rsidRPr="00541F0F">
        <w:t>ж) совершенствованию порядка учета муниципального имущества, размещения и актуализации сведений о нем на официальном сайте администрации Панинского муниципального района Воронежской области в информационно-телекоммуникационной сети «Интернет»;</w:t>
      </w:r>
    </w:p>
    <w:p w:rsidR="0089324D" w:rsidRPr="00541F0F" w:rsidRDefault="0089324D" w:rsidP="0089324D">
      <w:pPr>
        <w:ind w:firstLine="709"/>
        <w:jc w:val="both"/>
      </w:pPr>
      <w:r w:rsidRPr="00541F0F">
        <w:t xml:space="preserve">2.6. Взаимодействие с </w:t>
      </w:r>
      <w:proofErr w:type="gramStart"/>
      <w:r w:rsidRPr="00541F0F">
        <w:t>федеральными</w:t>
      </w:r>
      <w:proofErr w:type="gramEnd"/>
      <w:r w:rsidRPr="00541F0F">
        <w:t xml:space="preserve">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89324D" w:rsidRPr="00541F0F" w:rsidRDefault="0089324D" w:rsidP="0089324D">
      <w:pPr>
        <w:ind w:firstLine="709"/>
        <w:jc w:val="both"/>
      </w:pPr>
      <w:r w:rsidRPr="00541F0F">
        <w:t xml:space="preserve">2.7. Выдвижение и поддержка инициатив, направленных на совершенствование оказания имущественной поддержки субъектам МСП, на основе анализа сложившейся муниципальной практики. 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  <w:r w:rsidRPr="00541F0F">
        <w:t>Права рабочей группы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  <w:r w:rsidRPr="00541F0F">
        <w:t>В целях осуществления задач, предусмотренных разделом 2 настоящего Положения, рабочая группа имеет право:</w:t>
      </w:r>
    </w:p>
    <w:p w:rsidR="0089324D" w:rsidRPr="00541F0F" w:rsidRDefault="0089324D" w:rsidP="0089324D">
      <w:pPr>
        <w:ind w:firstLine="709"/>
        <w:jc w:val="both"/>
      </w:pPr>
      <w:r w:rsidRPr="00541F0F"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89324D" w:rsidRPr="00541F0F" w:rsidRDefault="0089324D" w:rsidP="0089324D">
      <w:pPr>
        <w:ind w:firstLine="709"/>
        <w:jc w:val="both"/>
      </w:pPr>
      <w:r w:rsidRPr="00541F0F">
        <w:t xml:space="preserve">3.2. Запрашивать информацию и материалы от исполнительных органов власти Воронежской области, органов местного самоуправления Панинского муниципального </w:t>
      </w:r>
      <w:r w:rsidRPr="00541F0F">
        <w:lastRenderedPageBreak/>
        <w:t xml:space="preserve">района Воронежской области, общественных объединений, межмуниципального отдела по </w:t>
      </w:r>
      <w:proofErr w:type="gramStart"/>
      <w:r w:rsidRPr="00541F0F">
        <w:t>Аннинскому</w:t>
      </w:r>
      <w:proofErr w:type="gramEnd"/>
      <w:r w:rsidRPr="00541F0F">
        <w:t xml:space="preserve">, Панинскому и </w:t>
      </w:r>
      <w:proofErr w:type="spellStart"/>
      <w:r w:rsidRPr="00541F0F">
        <w:t>Эртильскому</w:t>
      </w:r>
      <w:proofErr w:type="spellEnd"/>
      <w:r w:rsidRPr="00541F0F">
        <w:t xml:space="preserve"> районам Управления Росреестра по Воронежской области по вопросам, отнесенным к компетенции рабочей группы.</w:t>
      </w:r>
    </w:p>
    <w:p w:rsidR="0089324D" w:rsidRPr="00541F0F" w:rsidRDefault="0089324D" w:rsidP="0089324D">
      <w:pPr>
        <w:ind w:firstLine="709"/>
        <w:jc w:val="both"/>
      </w:pPr>
      <w:r w:rsidRPr="00541F0F">
        <w:t>3.3.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89324D" w:rsidRPr="00541F0F" w:rsidRDefault="0089324D" w:rsidP="0089324D">
      <w:pPr>
        <w:ind w:firstLine="709"/>
        <w:jc w:val="both"/>
      </w:pPr>
      <w:r w:rsidRPr="00541F0F">
        <w:t>3.4.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89324D" w:rsidRPr="00541F0F" w:rsidRDefault="0089324D" w:rsidP="0089324D">
      <w:pPr>
        <w:ind w:firstLine="709"/>
        <w:jc w:val="both"/>
      </w:pPr>
      <w:r w:rsidRPr="00541F0F">
        <w:t>3.5.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Панинского муниципального района Воронежской области</w:t>
      </w:r>
      <w:proofErr w:type="gramStart"/>
      <w:r w:rsidRPr="00541F0F">
        <w:t xml:space="preserve"> ,</w:t>
      </w:r>
      <w:proofErr w:type="gramEnd"/>
      <w:r w:rsidRPr="00541F0F">
        <w:t xml:space="preserve"> в соответствии со списком, указанным в пункте 3.4 настоящего Положения.</w:t>
      </w:r>
    </w:p>
    <w:p w:rsidR="0089324D" w:rsidRPr="00541F0F" w:rsidRDefault="0089324D" w:rsidP="0089324D">
      <w:pPr>
        <w:ind w:firstLine="709"/>
        <w:jc w:val="both"/>
      </w:pPr>
      <w:r w:rsidRPr="00541F0F">
        <w:t>Порядок деятельности рабочей группы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  <w:r w:rsidRPr="00541F0F">
        <w:t xml:space="preserve">4.1. Рабочая группа </w:t>
      </w:r>
      <w:proofErr w:type="gramStart"/>
      <w:r w:rsidRPr="00541F0F">
        <w:t>действует на постоянной основе и состоит</w:t>
      </w:r>
      <w:proofErr w:type="gramEnd"/>
      <w:r w:rsidRPr="00541F0F">
        <w:t xml:space="preserve"> из председателя рабочей группы, заместителя председателя рабочей группы, секретаря рабочей группы, членов рабочей группы. </w:t>
      </w:r>
    </w:p>
    <w:p w:rsidR="0089324D" w:rsidRPr="00541F0F" w:rsidRDefault="0089324D" w:rsidP="0089324D">
      <w:pPr>
        <w:ind w:firstLine="709"/>
        <w:jc w:val="both"/>
      </w:pPr>
      <w:r w:rsidRPr="00541F0F"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89324D" w:rsidRPr="00541F0F" w:rsidRDefault="0089324D" w:rsidP="0089324D">
      <w:pPr>
        <w:ind w:firstLine="709"/>
        <w:jc w:val="both"/>
      </w:pPr>
      <w:r w:rsidRPr="00541F0F">
        <w:t xml:space="preserve">4.3. Заседания рабочей группы проводятся в очной или </w:t>
      </w:r>
      <w:proofErr w:type="spellStart"/>
      <w:r w:rsidRPr="00541F0F">
        <w:t>очно-заочной</w:t>
      </w:r>
      <w:proofErr w:type="spellEnd"/>
      <w:r w:rsidRPr="00541F0F">
        <w:t xml:space="preserve"> (в том числе посредством </w:t>
      </w:r>
      <w:proofErr w:type="spellStart"/>
      <w:r w:rsidRPr="00541F0F">
        <w:t>видео-конференц-связи</w:t>
      </w:r>
      <w:proofErr w:type="spellEnd"/>
      <w:r w:rsidRPr="00541F0F">
        <w:t xml:space="preserve">) форме по мере необходимости, но не реже 1 раза в полугодие. </w:t>
      </w:r>
    </w:p>
    <w:p w:rsidR="0089324D" w:rsidRPr="00541F0F" w:rsidRDefault="0089324D" w:rsidP="0089324D">
      <w:pPr>
        <w:ind w:firstLine="709"/>
        <w:jc w:val="both"/>
      </w:pPr>
      <w:r w:rsidRPr="00541F0F"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рабочих дней до даты проведения заседания в письменном виде.</w:t>
      </w:r>
    </w:p>
    <w:p w:rsidR="0089324D" w:rsidRPr="00541F0F" w:rsidRDefault="0089324D" w:rsidP="0089324D">
      <w:pPr>
        <w:ind w:firstLine="709"/>
        <w:jc w:val="both"/>
      </w:pPr>
      <w:r w:rsidRPr="00541F0F"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89324D" w:rsidRPr="00541F0F" w:rsidRDefault="0089324D" w:rsidP="0089324D">
      <w:pPr>
        <w:ind w:firstLine="709"/>
        <w:jc w:val="both"/>
      </w:pPr>
      <w:r w:rsidRPr="00541F0F">
        <w:t>4.6. Председатель рабочей группы:</w:t>
      </w:r>
    </w:p>
    <w:p w:rsidR="0089324D" w:rsidRPr="00541F0F" w:rsidRDefault="0089324D" w:rsidP="0089324D">
      <w:pPr>
        <w:ind w:firstLine="709"/>
        <w:jc w:val="both"/>
      </w:pPr>
      <w:r w:rsidRPr="00541F0F">
        <w:t>- организует деятельность рабочей группы;</w:t>
      </w:r>
    </w:p>
    <w:p w:rsidR="0089324D" w:rsidRPr="00541F0F" w:rsidRDefault="0089324D" w:rsidP="0089324D">
      <w:pPr>
        <w:ind w:firstLine="709"/>
        <w:jc w:val="both"/>
      </w:pPr>
      <w:r w:rsidRPr="00541F0F">
        <w:t>- принимает решение о времени и месте проведения заседания рабочей группы;</w:t>
      </w:r>
    </w:p>
    <w:p w:rsidR="0089324D" w:rsidRPr="00541F0F" w:rsidRDefault="0089324D" w:rsidP="0089324D">
      <w:pPr>
        <w:ind w:firstLine="709"/>
        <w:jc w:val="both"/>
      </w:pPr>
      <w:r w:rsidRPr="00541F0F">
        <w:t>- утверждает повестку дня заседания рабочей группы и порядок ее работы;</w:t>
      </w:r>
    </w:p>
    <w:p w:rsidR="0089324D" w:rsidRPr="00541F0F" w:rsidRDefault="0089324D" w:rsidP="0089324D">
      <w:pPr>
        <w:ind w:firstLine="709"/>
        <w:jc w:val="both"/>
      </w:pPr>
      <w:r w:rsidRPr="00541F0F">
        <w:t>- ведет заседания рабочей группы;</w:t>
      </w:r>
    </w:p>
    <w:p w:rsidR="0089324D" w:rsidRPr="00541F0F" w:rsidRDefault="0089324D" w:rsidP="0089324D">
      <w:pPr>
        <w:ind w:firstLine="709"/>
        <w:jc w:val="both"/>
      </w:pPr>
      <w:r w:rsidRPr="00541F0F">
        <w:t>- определяет порядок рассмотрения вопросов на заседании рабочей группы;</w:t>
      </w:r>
    </w:p>
    <w:p w:rsidR="0089324D" w:rsidRPr="00541F0F" w:rsidRDefault="0089324D" w:rsidP="0089324D">
      <w:pPr>
        <w:ind w:firstLine="709"/>
        <w:jc w:val="both"/>
      </w:pPr>
      <w:r w:rsidRPr="00541F0F">
        <w:t>- принимает решение по оперативным вопросам деятельности рабочей группы, которые возникают в ходе ее работы;</w:t>
      </w:r>
    </w:p>
    <w:p w:rsidR="0089324D" w:rsidRPr="00541F0F" w:rsidRDefault="0089324D" w:rsidP="0089324D">
      <w:pPr>
        <w:ind w:firstLine="709"/>
        <w:jc w:val="both"/>
      </w:pPr>
      <w:r w:rsidRPr="00541F0F">
        <w:t>- подписывает протоколы заседаний рабочей группы.</w:t>
      </w:r>
    </w:p>
    <w:p w:rsidR="0089324D" w:rsidRPr="00541F0F" w:rsidRDefault="0089324D" w:rsidP="0089324D">
      <w:pPr>
        <w:ind w:firstLine="709"/>
        <w:jc w:val="both"/>
      </w:pPr>
      <w:r w:rsidRPr="00541F0F">
        <w:t>4.7. Секретарь рабочей группы:</w:t>
      </w:r>
    </w:p>
    <w:p w:rsidR="0089324D" w:rsidRPr="00541F0F" w:rsidRDefault="0089324D" w:rsidP="0089324D">
      <w:pPr>
        <w:ind w:firstLine="709"/>
        <w:jc w:val="both"/>
      </w:pPr>
      <w:r w:rsidRPr="00541F0F">
        <w:t>- осуществляет организационные мероприятия, связанные с подготовкой заседания рабочей группы;</w:t>
      </w:r>
    </w:p>
    <w:p w:rsidR="0089324D" w:rsidRPr="00541F0F" w:rsidRDefault="0089324D" w:rsidP="0089324D">
      <w:pPr>
        <w:ind w:firstLine="709"/>
        <w:jc w:val="both"/>
      </w:pPr>
      <w:r w:rsidRPr="00541F0F">
        <w:t>- доводит до сведения членов рабочей группы повестку дня заседания рабочей группы;</w:t>
      </w:r>
    </w:p>
    <w:p w:rsidR="0089324D" w:rsidRPr="00541F0F" w:rsidRDefault="0089324D" w:rsidP="0089324D">
      <w:pPr>
        <w:ind w:firstLine="709"/>
        <w:jc w:val="both"/>
      </w:pPr>
      <w:r w:rsidRPr="00541F0F">
        <w:t>- информирует членов рабочей группы о времени и месте проведения заседаний;</w:t>
      </w:r>
    </w:p>
    <w:p w:rsidR="0089324D" w:rsidRPr="00541F0F" w:rsidRDefault="0089324D" w:rsidP="0089324D">
      <w:pPr>
        <w:ind w:firstLine="709"/>
        <w:jc w:val="both"/>
      </w:pPr>
      <w:r w:rsidRPr="00541F0F">
        <w:t>- оформляет протоколы заседаний рабочей группы;</w:t>
      </w:r>
    </w:p>
    <w:p w:rsidR="0089324D" w:rsidRPr="00541F0F" w:rsidRDefault="0089324D" w:rsidP="0089324D">
      <w:pPr>
        <w:ind w:firstLine="709"/>
        <w:jc w:val="both"/>
      </w:pPr>
      <w:r w:rsidRPr="00541F0F">
        <w:t>- ведет делопроизводство рабочей группы;</w:t>
      </w:r>
    </w:p>
    <w:p w:rsidR="0089324D" w:rsidRPr="00541F0F" w:rsidRDefault="0089324D" w:rsidP="0089324D">
      <w:pPr>
        <w:ind w:firstLine="709"/>
        <w:jc w:val="both"/>
      </w:pPr>
      <w:r w:rsidRPr="00541F0F">
        <w:t>- организует подготовку материалов к заседаниям рабочей группы, а также проектов ее решений.</w:t>
      </w:r>
    </w:p>
    <w:p w:rsidR="0089324D" w:rsidRPr="00541F0F" w:rsidRDefault="0089324D" w:rsidP="0089324D">
      <w:pPr>
        <w:ind w:firstLine="709"/>
        <w:jc w:val="both"/>
      </w:pPr>
      <w:r w:rsidRPr="00541F0F">
        <w:lastRenderedPageBreak/>
        <w:t>4.8. Члены рабочей группы:</w:t>
      </w:r>
    </w:p>
    <w:p w:rsidR="0089324D" w:rsidRPr="00541F0F" w:rsidRDefault="0089324D" w:rsidP="0089324D">
      <w:pPr>
        <w:ind w:firstLine="709"/>
        <w:jc w:val="both"/>
      </w:pPr>
      <w:r w:rsidRPr="00541F0F">
        <w:t>- вносят предложения по повестке дня заседания рабочей группы;</w:t>
      </w:r>
    </w:p>
    <w:p w:rsidR="0089324D" w:rsidRPr="00541F0F" w:rsidRDefault="0089324D" w:rsidP="0089324D">
      <w:pPr>
        <w:ind w:firstLine="709"/>
        <w:jc w:val="both"/>
      </w:pPr>
      <w:r w:rsidRPr="00541F0F">
        <w:t>- участвуют в заседаниях рабочей группы и обсуждении рассматриваемых на них вопросах;</w:t>
      </w:r>
    </w:p>
    <w:p w:rsidR="0089324D" w:rsidRPr="00541F0F" w:rsidRDefault="0089324D" w:rsidP="0089324D">
      <w:pPr>
        <w:ind w:firstLine="709"/>
        <w:jc w:val="both"/>
      </w:pPr>
      <w:r w:rsidRPr="00541F0F">
        <w:t>- участвуют в подготовке и принятии решений рабочей группы;</w:t>
      </w:r>
    </w:p>
    <w:p w:rsidR="0089324D" w:rsidRPr="00541F0F" w:rsidRDefault="0089324D" w:rsidP="0089324D">
      <w:pPr>
        <w:ind w:firstLine="709"/>
        <w:jc w:val="both"/>
      </w:pPr>
      <w:r w:rsidRPr="00541F0F">
        <w:t>- представляют секретарю рабочей группы материалы по вопросам, подлежащим рассмотрению на заседании рабочей группы.</w:t>
      </w:r>
    </w:p>
    <w:p w:rsidR="0089324D" w:rsidRPr="00541F0F" w:rsidRDefault="0089324D" w:rsidP="0089324D">
      <w:pPr>
        <w:ind w:firstLine="709"/>
        <w:jc w:val="both"/>
      </w:pPr>
      <w:r w:rsidRPr="00541F0F">
        <w:t>4.9. Заседание рабочей группы считается правомочным, если на нем присутствует не менее (2/3 или 1/2) от общего числа членов рабочей группы.</w:t>
      </w:r>
    </w:p>
    <w:p w:rsidR="0089324D" w:rsidRPr="00541F0F" w:rsidRDefault="0089324D" w:rsidP="0089324D">
      <w:pPr>
        <w:ind w:firstLine="709"/>
        <w:jc w:val="both"/>
      </w:pPr>
      <w:r w:rsidRPr="00541F0F">
        <w:t>4.10. При отсутствии кворума рабочей группы созывается повторное заседание рабочей группы.</w:t>
      </w:r>
    </w:p>
    <w:p w:rsidR="0089324D" w:rsidRPr="00541F0F" w:rsidRDefault="0089324D" w:rsidP="0089324D">
      <w:pPr>
        <w:ind w:firstLine="709"/>
        <w:jc w:val="both"/>
      </w:pPr>
      <w:r w:rsidRPr="00541F0F">
        <w:t>4.11. Члены рабочей группы участвуют в ее заседаниях без права замены. В случае отсутствия члена рабочей группы на заседании, он имеет право представить свое мнение по рассматриваемым вопросам в письменной форме.</w:t>
      </w:r>
    </w:p>
    <w:p w:rsidR="0089324D" w:rsidRPr="00541F0F" w:rsidRDefault="0089324D" w:rsidP="0089324D">
      <w:pPr>
        <w:ind w:firstLine="709"/>
        <w:jc w:val="both"/>
      </w:pPr>
      <w:r w:rsidRPr="00541F0F"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89324D" w:rsidRPr="00541F0F" w:rsidRDefault="0089324D" w:rsidP="0089324D">
      <w:pPr>
        <w:ind w:firstLine="709"/>
        <w:jc w:val="both"/>
      </w:pPr>
      <w:r w:rsidRPr="00541F0F">
        <w:t xml:space="preserve"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</w:t>
      </w:r>
      <w:proofErr w:type="gramStart"/>
      <w:r w:rsidRPr="00541F0F">
        <w:t>прилагается к протоколу и является</w:t>
      </w:r>
      <w:proofErr w:type="gramEnd"/>
      <w:r w:rsidRPr="00541F0F">
        <w:t xml:space="preserve">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89324D" w:rsidRPr="00541F0F" w:rsidRDefault="0089324D" w:rsidP="0089324D">
      <w:pPr>
        <w:ind w:firstLine="709"/>
        <w:jc w:val="both"/>
      </w:pPr>
      <w:r w:rsidRPr="00541F0F"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89324D" w:rsidRPr="00541F0F" w:rsidRDefault="0089324D" w:rsidP="0089324D">
      <w:pPr>
        <w:ind w:firstLine="709"/>
        <w:jc w:val="both"/>
      </w:pPr>
      <w:r w:rsidRPr="00541F0F"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89324D" w:rsidRPr="00541F0F" w:rsidRDefault="0089324D" w:rsidP="0089324D">
      <w:pPr>
        <w:ind w:firstLine="709"/>
        <w:jc w:val="both"/>
      </w:pPr>
      <w:r w:rsidRPr="00541F0F">
        <w:t>4.16. Решения рабочей группы оформляются протоколом.</w:t>
      </w:r>
    </w:p>
    <w:p w:rsidR="0089324D" w:rsidRPr="00541F0F" w:rsidRDefault="0089324D" w:rsidP="0089324D">
      <w:pPr>
        <w:ind w:firstLine="709"/>
        <w:jc w:val="both"/>
      </w:pPr>
      <w:r w:rsidRPr="00541F0F">
        <w:t>4.17. Протокол заседания рабочей группы оформляется секретарем Рабочей группы в течение 5 рабочих дней с даты проведения заседания рабочей группы, подписывается председателем рабочей группы.</w:t>
      </w:r>
    </w:p>
    <w:p w:rsidR="0089324D" w:rsidRPr="00541F0F" w:rsidRDefault="0089324D" w:rsidP="0089324D">
      <w:pPr>
        <w:ind w:firstLine="709"/>
        <w:jc w:val="both"/>
      </w:pPr>
      <w:r w:rsidRPr="00541F0F">
        <w:t>4.18. В протоколе заседания рабочей группы указываются:</w:t>
      </w:r>
    </w:p>
    <w:p w:rsidR="0089324D" w:rsidRPr="00541F0F" w:rsidRDefault="0089324D" w:rsidP="0089324D">
      <w:pPr>
        <w:ind w:firstLine="709"/>
        <w:jc w:val="both"/>
      </w:pPr>
      <w:r w:rsidRPr="00541F0F">
        <w:t>- дата, время и место проведения заседания рабочей группы;</w:t>
      </w:r>
    </w:p>
    <w:p w:rsidR="0089324D" w:rsidRPr="00541F0F" w:rsidRDefault="0089324D" w:rsidP="0089324D">
      <w:pPr>
        <w:ind w:firstLine="709"/>
        <w:jc w:val="both"/>
      </w:pPr>
      <w:r w:rsidRPr="00541F0F">
        <w:t xml:space="preserve"> - номер протокола;</w:t>
      </w:r>
    </w:p>
    <w:p w:rsidR="0089324D" w:rsidRPr="00541F0F" w:rsidRDefault="0089324D" w:rsidP="0089324D">
      <w:pPr>
        <w:ind w:firstLine="709"/>
        <w:jc w:val="both"/>
      </w:pPr>
      <w:r w:rsidRPr="00541F0F">
        <w:t>-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89324D" w:rsidRPr="00541F0F" w:rsidRDefault="0089324D" w:rsidP="0089324D">
      <w:pPr>
        <w:ind w:firstLine="709"/>
        <w:jc w:val="both"/>
      </w:pPr>
      <w:r w:rsidRPr="00541F0F">
        <w:t>- принятое решение по каждому вопросу, рассмотренному на заседании рабочей группы;</w:t>
      </w:r>
    </w:p>
    <w:p w:rsidR="0089324D" w:rsidRPr="00541F0F" w:rsidRDefault="0089324D" w:rsidP="0089324D">
      <w:pPr>
        <w:ind w:firstLine="709"/>
        <w:jc w:val="both"/>
      </w:pPr>
      <w:r w:rsidRPr="00541F0F">
        <w:t xml:space="preserve">- итоги голосования по каждому вопросу, рассмотренному на заседании рабочей группы. </w:t>
      </w:r>
    </w:p>
    <w:p w:rsidR="0089324D" w:rsidRPr="00541F0F" w:rsidRDefault="0089324D" w:rsidP="0089324D">
      <w:pPr>
        <w:ind w:firstLine="709"/>
        <w:jc w:val="both"/>
      </w:pPr>
      <w:r w:rsidRPr="00541F0F"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89324D" w:rsidRPr="00541F0F" w:rsidRDefault="0089324D" w:rsidP="0089324D">
      <w:pPr>
        <w:ind w:firstLine="709"/>
        <w:jc w:val="both"/>
      </w:pPr>
    </w:p>
    <w:p w:rsidR="0089324D" w:rsidRPr="00541F0F" w:rsidRDefault="0089324D" w:rsidP="0089324D">
      <w:pPr>
        <w:ind w:firstLine="709"/>
        <w:jc w:val="both"/>
      </w:pPr>
      <w:r w:rsidRPr="00541F0F">
        <w:t>Организационно-техническое</w:t>
      </w:r>
    </w:p>
    <w:p w:rsidR="0089324D" w:rsidRPr="00541F0F" w:rsidRDefault="0089324D" w:rsidP="0089324D">
      <w:pPr>
        <w:ind w:firstLine="709"/>
        <w:jc w:val="both"/>
      </w:pPr>
      <w:r w:rsidRPr="00541F0F">
        <w:t>обеспечение деятельности рабочей группы</w:t>
      </w:r>
    </w:p>
    <w:p w:rsidR="0089324D" w:rsidRPr="00541F0F" w:rsidRDefault="0089324D" w:rsidP="0089324D">
      <w:pPr>
        <w:ind w:firstLine="709"/>
        <w:jc w:val="both"/>
      </w:pPr>
      <w:r w:rsidRPr="00541F0F">
        <w:t>5.1. Организационно - техническое обеспечение деятельности рабочей группы осуществляет отдел по управлению муниципальным имуществом и экономическому развитию администрации Панинского муниципального района Воронежской области.</w:t>
      </w:r>
    </w:p>
    <w:p w:rsidR="0089324D" w:rsidRPr="00541F0F" w:rsidRDefault="0089324D" w:rsidP="0089324D">
      <w:pPr>
        <w:ind w:firstLine="709"/>
        <w:jc w:val="both"/>
      </w:pPr>
    </w:p>
    <w:p w:rsidR="000405AF" w:rsidRDefault="0089324D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24D"/>
    <w:rsid w:val="00036C6A"/>
    <w:rsid w:val="000E396B"/>
    <w:rsid w:val="001632D3"/>
    <w:rsid w:val="002119A5"/>
    <w:rsid w:val="002C29E8"/>
    <w:rsid w:val="004523A8"/>
    <w:rsid w:val="007D6492"/>
    <w:rsid w:val="0089324D"/>
    <w:rsid w:val="00A63D09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4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32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2374</Words>
  <Characters>13538</Characters>
  <Application>Microsoft Office Word</Application>
  <DocSecurity>0</DocSecurity>
  <Lines>112</Lines>
  <Paragraphs>31</Paragraphs>
  <ScaleCrop>false</ScaleCrop>
  <Company>RePack by SPecialiST</Company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2019-09-04T13:08:00Z</dcterms:created>
  <dcterms:modified xsi:type="dcterms:W3CDTF">2019-09-04T13:08:00Z</dcterms:modified>
</cp:coreProperties>
</file>