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A2" w:rsidRPr="006B0927" w:rsidRDefault="00A035A2" w:rsidP="00A035A2"/>
    <w:p w:rsidR="00A035A2" w:rsidRPr="006B0927" w:rsidRDefault="00A035A2" w:rsidP="00A035A2">
      <w:pPr>
        <w:jc w:val="center"/>
      </w:pPr>
      <w:r w:rsidRPr="006B0927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A2" w:rsidRPr="006B0927" w:rsidRDefault="00A035A2" w:rsidP="00A035A2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b w:val="0"/>
          <w:color w:val="auto"/>
          <w:sz w:val="24"/>
          <w:szCs w:val="24"/>
        </w:rPr>
      </w:pPr>
      <w:r w:rsidRPr="006B0927">
        <w:rPr>
          <w:b w:val="0"/>
          <w:color w:val="auto"/>
          <w:sz w:val="24"/>
          <w:szCs w:val="24"/>
        </w:rPr>
        <w:t>АДМИНИСТРАЦИЯ  ПАНИНСКОГО МУНИЦИПАЛЬНОГО РАЙОНА</w:t>
      </w:r>
    </w:p>
    <w:p w:rsidR="00A035A2" w:rsidRPr="006B0927" w:rsidRDefault="00A035A2" w:rsidP="00A035A2">
      <w:pPr>
        <w:pStyle w:val="3"/>
        <w:keepNext/>
        <w:ind w:left="720" w:hanging="720"/>
        <w:jc w:val="center"/>
        <w:rPr>
          <w:b w:val="0"/>
          <w:sz w:val="24"/>
          <w:szCs w:val="24"/>
        </w:rPr>
      </w:pPr>
      <w:r w:rsidRPr="006B0927">
        <w:rPr>
          <w:b w:val="0"/>
          <w:sz w:val="24"/>
          <w:szCs w:val="24"/>
        </w:rPr>
        <w:t>ВОРОНЕЖСКОЙ  ОБЛАСТИ</w:t>
      </w:r>
    </w:p>
    <w:p w:rsidR="00A035A2" w:rsidRPr="006B0927" w:rsidRDefault="00A035A2" w:rsidP="00A035A2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b w:val="0"/>
          <w:sz w:val="24"/>
          <w:szCs w:val="24"/>
        </w:rPr>
      </w:pPr>
    </w:p>
    <w:p w:rsidR="00A035A2" w:rsidRPr="006B0927" w:rsidRDefault="00A035A2" w:rsidP="00A035A2">
      <w:pPr>
        <w:jc w:val="center"/>
      </w:pPr>
      <w:proofErr w:type="gramStart"/>
      <w:r w:rsidRPr="006B0927">
        <w:t>П</w:t>
      </w:r>
      <w:proofErr w:type="gramEnd"/>
      <w:r w:rsidRPr="006B0927">
        <w:t xml:space="preserve"> О С Т А Н О В Л Е Н И Е</w:t>
      </w:r>
    </w:p>
    <w:p w:rsidR="00A035A2" w:rsidRPr="006B0927" w:rsidRDefault="00A035A2" w:rsidP="00A035A2">
      <w:pPr>
        <w:jc w:val="center"/>
      </w:pPr>
    </w:p>
    <w:p w:rsidR="00A035A2" w:rsidRPr="006B0927" w:rsidRDefault="00A035A2" w:rsidP="00A035A2">
      <w:r w:rsidRPr="006B0927">
        <w:t>от   19.09.2022 № 327</w:t>
      </w:r>
    </w:p>
    <w:p w:rsidR="00A035A2" w:rsidRPr="006B0927" w:rsidRDefault="00A035A2" w:rsidP="00A035A2">
      <w:r w:rsidRPr="006B0927">
        <w:t>р.п. Панино</w:t>
      </w:r>
    </w:p>
    <w:p w:rsidR="00A035A2" w:rsidRPr="006B0927" w:rsidRDefault="00A035A2" w:rsidP="00A035A2"/>
    <w:p w:rsidR="00A035A2" w:rsidRPr="006B0927" w:rsidRDefault="00A035A2" w:rsidP="00A035A2">
      <w:r w:rsidRPr="006B0927">
        <w:t xml:space="preserve">О повышении (индексации) </w:t>
      </w:r>
    </w:p>
    <w:p w:rsidR="00A035A2" w:rsidRPr="006B0927" w:rsidRDefault="00A035A2" w:rsidP="00A035A2">
      <w:r w:rsidRPr="006B0927">
        <w:t xml:space="preserve">должностных окладов, надбавок </w:t>
      </w:r>
    </w:p>
    <w:p w:rsidR="00A035A2" w:rsidRPr="006B0927" w:rsidRDefault="00A035A2" w:rsidP="00A035A2">
      <w:r w:rsidRPr="006B0927">
        <w:t xml:space="preserve">за классный чин, пенсии за выслугу </w:t>
      </w:r>
    </w:p>
    <w:p w:rsidR="00A035A2" w:rsidRPr="006B0927" w:rsidRDefault="00A035A2" w:rsidP="00A035A2">
      <w:r w:rsidRPr="006B0927">
        <w:t xml:space="preserve">лет (доплаты к пенсии), ежемесячной </w:t>
      </w:r>
    </w:p>
    <w:p w:rsidR="00A035A2" w:rsidRPr="006B0927" w:rsidRDefault="00A035A2" w:rsidP="00A035A2">
      <w:r w:rsidRPr="006B0927">
        <w:t xml:space="preserve">денежной выплаты к пенсии </w:t>
      </w:r>
    </w:p>
    <w:p w:rsidR="00A035A2" w:rsidRPr="006B0927" w:rsidRDefault="00A035A2" w:rsidP="00A035A2">
      <w:r w:rsidRPr="006B0927">
        <w:t>за выслугу лет</w:t>
      </w:r>
    </w:p>
    <w:p w:rsidR="00A035A2" w:rsidRPr="006B0927" w:rsidRDefault="00A035A2" w:rsidP="00A035A2"/>
    <w:p w:rsidR="00A035A2" w:rsidRPr="006B0927" w:rsidRDefault="00A035A2" w:rsidP="00A035A2">
      <w:pPr>
        <w:pStyle w:val="21"/>
        <w:rPr>
          <w:szCs w:val="24"/>
        </w:rPr>
      </w:pPr>
      <w:r w:rsidRPr="006B0927">
        <w:rPr>
          <w:szCs w:val="24"/>
        </w:rPr>
        <w:tab/>
        <w:t>В целях исполнения постановления правительства Воронежской области от 05.09.2022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администрация Панинского муниципального района Воронежской области</w:t>
      </w:r>
    </w:p>
    <w:p w:rsidR="00A035A2" w:rsidRPr="006B0927" w:rsidRDefault="00A035A2" w:rsidP="00A035A2">
      <w:pPr>
        <w:jc w:val="both"/>
      </w:pPr>
    </w:p>
    <w:p w:rsidR="00A035A2" w:rsidRPr="006B0927" w:rsidRDefault="00A035A2" w:rsidP="00A035A2">
      <w:pPr>
        <w:jc w:val="center"/>
      </w:pPr>
      <w:r w:rsidRPr="006B0927">
        <w:t>ПОСТАНОВЛЯЕТ:</w:t>
      </w:r>
    </w:p>
    <w:p w:rsidR="00A035A2" w:rsidRPr="006B0927" w:rsidRDefault="00A035A2" w:rsidP="00A035A2">
      <w:pPr>
        <w:jc w:val="center"/>
      </w:pPr>
    </w:p>
    <w:p w:rsidR="00A035A2" w:rsidRPr="006B0927" w:rsidRDefault="00A035A2" w:rsidP="00A035A2">
      <w:pPr>
        <w:numPr>
          <w:ilvl w:val="0"/>
          <w:numId w:val="2"/>
        </w:numPr>
        <w:ind w:left="0" w:firstLine="457"/>
        <w:jc w:val="both"/>
      </w:pPr>
      <w:r w:rsidRPr="006B0927">
        <w:t>Повысить (проиндексировать) с 1 сентября 2022 года в 1,09 раза:</w:t>
      </w:r>
    </w:p>
    <w:p w:rsidR="00A035A2" w:rsidRPr="006B0927" w:rsidRDefault="00A035A2" w:rsidP="00A035A2">
      <w:pPr>
        <w:numPr>
          <w:ilvl w:val="1"/>
          <w:numId w:val="2"/>
        </w:numPr>
        <w:ind w:left="0" w:firstLine="817"/>
        <w:jc w:val="both"/>
      </w:pPr>
      <w:r w:rsidRPr="006B0927">
        <w:t>Должностные оклады лиц, замещающих муниципальные должности, должности муниципальной службы.</w:t>
      </w:r>
    </w:p>
    <w:p w:rsidR="00A035A2" w:rsidRPr="006B0927" w:rsidRDefault="00A035A2" w:rsidP="00A035A2">
      <w:pPr>
        <w:numPr>
          <w:ilvl w:val="1"/>
          <w:numId w:val="2"/>
        </w:numPr>
        <w:jc w:val="both"/>
      </w:pPr>
      <w:r w:rsidRPr="006B0927">
        <w:t>Надбавки к должностным окладам за классный чин.</w:t>
      </w:r>
    </w:p>
    <w:p w:rsidR="00A035A2" w:rsidRPr="006B0927" w:rsidRDefault="00A035A2" w:rsidP="00A035A2">
      <w:pPr>
        <w:numPr>
          <w:ilvl w:val="1"/>
          <w:numId w:val="2"/>
        </w:numPr>
        <w:ind w:left="0" w:firstLine="817"/>
        <w:jc w:val="both"/>
      </w:pPr>
      <w:r w:rsidRPr="006B0927">
        <w:t xml:space="preserve">Должностные оклады работников, замещающих должности, не являющиеся должностями муниципальной службы администрации Панинского </w:t>
      </w:r>
      <w:proofErr w:type="gramStart"/>
      <w:r w:rsidRPr="006B0927">
        <w:t>муниципального</w:t>
      </w:r>
      <w:proofErr w:type="gramEnd"/>
      <w:r w:rsidRPr="006B0927">
        <w:t xml:space="preserve"> района и ее структурных подразделений.</w:t>
      </w:r>
    </w:p>
    <w:p w:rsidR="00A035A2" w:rsidRPr="006B0927" w:rsidRDefault="00A035A2" w:rsidP="00A035A2">
      <w:pPr>
        <w:numPr>
          <w:ilvl w:val="0"/>
          <w:numId w:val="2"/>
        </w:numPr>
        <w:ind w:left="0" w:firstLine="457"/>
        <w:jc w:val="both"/>
      </w:pPr>
      <w:r w:rsidRPr="006B0927">
        <w:t xml:space="preserve">Проиндексировать с 1 сентября 2022 года в 1,09 раза размеры пенсии за выслугу лет (доплаты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в </w:t>
      </w:r>
      <w:proofErr w:type="spellStart"/>
      <w:r w:rsidRPr="006B0927">
        <w:t>Панинском</w:t>
      </w:r>
      <w:proofErr w:type="spellEnd"/>
      <w:r w:rsidRPr="006B0927">
        <w:t xml:space="preserve"> муниципальном районе Воронежской области до введения в действие Реестра (перечня) муниципальных должностей.</w:t>
      </w:r>
    </w:p>
    <w:p w:rsidR="00A035A2" w:rsidRPr="006B0927" w:rsidRDefault="00A035A2" w:rsidP="00A035A2">
      <w:pPr>
        <w:numPr>
          <w:ilvl w:val="0"/>
          <w:numId w:val="2"/>
        </w:numPr>
        <w:ind w:left="0" w:firstLine="491"/>
        <w:jc w:val="both"/>
      </w:pPr>
      <w:r w:rsidRPr="006B0927">
        <w:t>Установить, что при повышении (индексации) должностных окладов и надбавок к должностным окладам за классный чин их размеры подлежат округлению до целого рубля в сторону увеличения.</w:t>
      </w:r>
    </w:p>
    <w:p w:rsidR="00A035A2" w:rsidRPr="006B0927" w:rsidRDefault="00A035A2" w:rsidP="00A035A2">
      <w:pPr>
        <w:numPr>
          <w:ilvl w:val="0"/>
          <w:numId w:val="2"/>
        </w:numPr>
        <w:ind w:left="0" w:firstLine="491"/>
        <w:jc w:val="both"/>
      </w:pPr>
      <w:r w:rsidRPr="006B0927">
        <w:t>Внести изменения в штатные расписания согласно пункту 1 настоящего постановления.</w:t>
      </w:r>
    </w:p>
    <w:p w:rsidR="00A035A2" w:rsidRPr="006B0927" w:rsidRDefault="00A035A2" w:rsidP="00A035A2">
      <w:pPr>
        <w:numPr>
          <w:ilvl w:val="0"/>
          <w:numId w:val="2"/>
        </w:numPr>
        <w:ind w:left="0" w:firstLine="491"/>
        <w:jc w:val="both"/>
      </w:pPr>
      <w:r w:rsidRPr="006B0927">
        <w:t>Главному бухгалтеру МКУ Панинский «ЦООДОМС» (</w:t>
      </w:r>
      <w:proofErr w:type="spellStart"/>
      <w:r w:rsidRPr="006B0927">
        <w:t>Сопова</w:t>
      </w:r>
      <w:proofErr w:type="spellEnd"/>
      <w:r w:rsidRPr="006B0927">
        <w:t>) произвести в установленном порядке перерасчет назначенных и выплачиваемых пенсий за выслугу лет (доплат к пенсии), ежемесячных денежных выплат к пенсии за выслугу лет категориям пенсионеров, указанным в пункте 2 настоящего постановления.</w:t>
      </w:r>
    </w:p>
    <w:p w:rsidR="00A035A2" w:rsidRPr="006B0927" w:rsidRDefault="00A035A2" w:rsidP="00A035A2">
      <w:pPr>
        <w:numPr>
          <w:ilvl w:val="0"/>
          <w:numId w:val="2"/>
        </w:numPr>
        <w:ind w:left="0" w:firstLine="426"/>
        <w:jc w:val="both"/>
      </w:pPr>
      <w:proofErr w:type="gramStart"/>
      <w:r w:rsidRPr="006B0927">
        <w:t>Контроль за</w:t>
      </w:r>
      <w:proofErr w:type="gramEnd"/>
      <w:r w:rsidRPr="006B0927"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 w:rsidRPr="006B0927">
        <w:t>Лепкова</w:t>
      </w:r>
      <w:proofErr w:type="spellEnd"/>
      <w:r w:rsidRPr="006B0927">
        <w:t xml:space="preserve"> Ю.Л.</w:t>
      </w:r>
    </w:p>
    <w:p w:rsidR="00A035A2" w:rsidRPr="006B0927" w:rsidRDefault="00A035A2" w:rsidP="00A035A2">
      <w:pPr>
        <w:jc w:val="both"/>
      </w:pPr>
    </w:p>
    <w:p w:rsidR="00A035A2" w:rsidRPr="006B0927" w:rsidRDefault="00A035A2" w:rsidP="00A035A2">
      <w:pPr>
        <w:jc w:val="both"/>
      </w:pPr>
    </w:p>
    <w:p w:rsidR="00A035A2" w:rsidRPr="006B0927" w:rsidRDefault="00A035A2" w:rsidP="00A035A2">
      <w:pPr>
        <w:jc w:val="both"/>
      </w:pPr>
      <w:r w:rsidRPr="006B0927">
        <w:lastRenderedPageBreak/>
        <w:t>И.о. главы</w:t>
      </w:r>
    </w:p>
    <w:p w:rsidR="00A035A2" w:rsidRPr="006B0927" w:rsidRDefault="00A035A2" w:rsidP="00A035A2">
      <w:pPr>
        <w:jc w:val="both"/>
      </w:pPr>
      <w:r w:rsidRPr="006B0927">
        <w:t>Панинского муниципального района                                                                              В.В. Солнцев</w:t>
      </w:r>
    </w:p>
    <w:p w:rsidR="00A035A2" w:rsidRPr="006B0927" w:rsidRDefault="00A035A2" w:rsidP="00A035A2">
      <w:pPr>
        <w:jc w:val="both"/>
      </w:pPr>
    </w:p>
    <w:p w:rsidR="003B0FB0" w:rsidRDefault="003B0FB0"/>
    <w:sectPr w:rsidR="003B0FB0" w:rsidSect="003B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74A05D9"/>
    <w:multiLevelType w:val="multilevel"/>
    <w:tmpl w:val="A56CB66A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A2"/>
    <w:rsid w:val="00285FD2"/>
    <w:rsid w:val="003B0FB0"/>
    <w:rsid w:val="007073B8"/>
    <w:rsid w:val="009A5522"/>
    <w:rsid w:val="00A0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A035A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035A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A035A2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A035A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A03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A035A2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customStyle="1" w:styleId="21">
    <w:name w:val="Основной текст 21"/>
    <w:basedOn w:val="a"/>
    <w:qFormat/>
    <w:rsid w:val="00A035A2"/>
    <w:pPr>
      <w:suppressAutoHyphens w:val="0"/>
      <w:jc w:val="center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A035A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0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3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035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2022-10-17T12:28:00Z</dcterms:created>
  <dcterms:modified xsi:type="dcterms:W3CDTF">2022-10-17T12:29:00Z</dcterms:modified>
</cp:coreProperties>
</file>