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B5" w:rsidRPr="006716B3" w:rsidRDefault="00172AB5" w:rsidP="00172AB5">
      <w:pPr>
        <w:pStyle w:val="a7"/>
        <w:rPr>
          <w:b w:val="0"/>
          <w:sz w:val="24"/>
          <w:szCs w:val="24"/>
        </w:rPr>
      </w:pPr>
    </w:p>
    <w:p w:rsidR="00172AB5" w:rsidRPr="006716B3" w:rsidRDefault="00172AB5" w:rsidP="00172AB5">
      <w:pPr>
        <w:pStyle w:val="10"/>
        <w:rPr>
          <w:rFonts w:ascii="Times New Roman" w:hAnsi="Times New Roman" w:cs="Times New Roman"/>
          <w:b w:val="0"/>
          <w:sz w:val="24"/>
          <w:szCs w:val="24"/>
        </w:rPr>
      </w:pPr>
      <w:r w:rsidRPr="006716B3">
        <w:rPr>
          <w:rFonts w:ascii="Times New Roman" w:hAnsi="Times New Roman" w:cs="Times New Roman"/>
          <w:b w:val="0"/>
          <w:sz w:val="24"/>
          <w:szCs w:val="24"/>
        </w:rPr>
        <w:t>СОВЕТ НАРОДНЫХ ДЕПУТАТОВ</w:t>
      </w:r>
    </w:p>
    <w:p w:rsidR="00172AB5" w:rsidRPr="006716B3" w:rsidRDefault="00172AB5" w:rsidP="00172AB5">
      <w:pPr>
        <w:pStyle w:val="10"/>
        <w:rPr>
          <w:rFonts w:ascii="Times New Roman" w:hAnsi="Times New Roman" w:cs="Times New Roman"/>
          <w:b w:val="0"/>
          <w:bCs/>
          <w:sz w:val="24"/>
          <w:szCs w:val="24"/>
        </w:rPr>
      </w:pPr>
      <w:r w:rsidRPr="006716B3">
        <w:rPr>
          <w:rFonts w:ascii="Times New Roman" w:hAnsi="Times New Roman" w:cs="Times New Roman"/>
          <w:b w:val="0"/>
          <w:bCs/>
          <w:sz w:val="24"/>
          <w:szCs w:val="24"/>
        </w:rPr>
        <w:t>ПАНИНСКОГО МУНИЦИПАЛЬНОГО РАЙОНА</w:t>
      </w:r>
    </w:p>
    <w:p w:rsidR="00172AB5" w:rsidRPr="006716B3" w:rsidRDefault="00172AB5" w:rsidP="00172AB5">
      <w:pPr>
        <w:pStyle w:val="10"/>
        <w:rPr>
          <w:rFonts w:ascii="Times New Roman" w:hAnsi="Times New Roman" w:cs="Times New Roman"/>
          <w:b w:val="0"/>
          <w:bCs/>
          <w:sz w:val="24"/>
          <w:szCs w:val="24"/>
        </w:rPr>
      </w:pPr>
      <w:r w:rsidRPr="006716B3">
        <w:rPr>
          <w:rFonts w:ascii="Times New Roman" w:hAnsi="Times New Roman" w:cs="Times New Roman"/>
          <w:b w:val="0"/>
          <w:bCs/>
          <w:sz w:val="24"/>
          <w:szCs w:val="24"/>
        </w:rPr>
        <w:t>ВОРОНЕЖСКОЙ ОБЛАСТИ</w:t>
      </w:r>
    </w:p>
    <w:p w:rsidR="00172AB5" w:rsidRPr="006716B3" w:rsidRDefault="00172AB5" w:rsidP="00172AB5">
      <w:pPr>
        <w:pStyle w:val="10"/>
        <w:rPr>
          <w:rFonts w:ascii="Times New Roman" w:hAnsi="Times New Roman" w:cs="Times New Roman"/>
          <w:b w:val="0"/>
          <w:bCs/>
          <w:sz w:val="24"/>
          <w:szCs w:val="24"/>
        </w:rPr>
      </w:pPr>
    </w:p>
    <w:p w:rsidR="00172AB5" w:rsidRPr="006716B3" w:rsidRDefault="00172AB5" w:rsidP="00172AB5">
      <w:pPr>
        <w:pStyle w:val="10"/>
        <w:rPr>
          <w:rFonts w:ascii="Times New Roman" w:hAnsi="Times New Roman" w:cs="Times New Roman"/>
          <w:b w:val="0"/>
          <w:sz w:val="24"/>
          <w:szCs w:val="24"/>
        </w:rPr>
      </w:pPr>
      <w:proofErr w:type="gramStart"/>
      <w:r w:rsidRPr="006716B3">
        <w:rPr>
          <w:rFonts w:ascii="Times New Roman" w:hAnsi="Times New Roman" w:cs="Times New Roman"/>
          <w:b w:val="0"/>
          <w:sz w:val="24"/>
          <w:szCs w:val="24"/>
        </w:rPr>
        <w:t>Р</w:t>
      </w:r>
      <w:proofErr w:type="gramEnd"/>
      <w:r w:rsidRPr="006716B3">
        <w:rPr>
          <w:rFonts w:ascii="Times New Roman" w:hAnsi="Times New Roman" w:cs="Times New Roman"/>
          <w:b w:val="0"/>
          <w:sz w:val="24"/>
          <w:szCs w:val="24"/>
        </w:rPr>
        <w:t xml:space="preserve"> Е Ш Е Н И Е</w:t>
      </w:r>
    </w:p>
    <w:p w:rsidR="00172AB5" w:rsidRPr="006716B3" w:rsidRDefault="00172AB5" w:rsidP="00172AB5">
      <w:pPr>
        <w:jc w:val="center"/>
        <w:rPr>
          <w:bCs/>
        </w:rPr>
      </w:pPr>
    </w:p>
    <w:p w:rsidR="00172AB5" w:rsidRPr="006716B3" w:rsidRDefault="00172AB5" w:rsidP="00172AB5">
      <w:pPr>
        <w:jc w:val="center"/>
        <w:rPr>
          <w:bCs/>
        </w:rPr>
      </w:pPr>
    </w:p>
    <w:p w:rsidR="00172AB5" w:rsidRPr="006716B3" w:rsidRDefault="00172AB5" w:rsidP="00172AB5">
      <w:pPr>
        <w:pStyle w:val="a6"/>
        <w:tabs>
          <w:tab w:val="left" w:pos="7809"/>
        </w:tabs>
        <w:ind w:right="2"/>
        <w:rPr>
          <w:rFonts w:ascii="Times New Roman" w:hAnsi="Times New Roman"/>
          <w:sz w:val="24"/>
          <w:szCs w:val="24"/>
        </w:rPr>
      </w:pPr>
      <w:r w:rsidRPr="006716B3">
        <w:rPr>
          <w:rFonts w:ascii="Times New Roman" w:hAnsi="Times New Roman"/>
          <w:sz w:val="24"/>
          <w:szCs w:val="24"/>
        </w:rPr>
        <w:t>от 10.08.2021 № 45</w:t>
      </w:r>
    </w:p>
    <w:p w:rsidR="00172AB5" w:rsidRPr="006716B3" w:rsidRDefault="00172AB5" w:rsidP="00172AB5">
      <w:pPr>
        <w:pStyle w:val="a6"/>
        <w:tabs>
          <w:tab w:val="left" w:pos="1418"/>
        </w:tabs>
        <w:rPr>
          <w:rFonts w:ascii="Times New Roman" w:hAnsi="Times New Roman"/>
          <w:sz w:val="24"/>
          <w:szCs w:val="24"/>
        </w:rPr>
      </w:pPr>
      <w:r w:rsidRPr="006716B3">
        <w:rPr>
          <w:rFonts w:ascii="Times New Roman" w:hAnsi="Times New Roman"/>
          <w:sz w:val="24"/>
          <w:szCs w:val="24"/>
        </w:rPr>
        <w:t>р.п. Панино</w:t>
      </w:r>
    </w:p>
    <w:p w:rsidR="00172AB5" w:rsidRPr="006716B3" w:rsidRDefault="00172AB5" w:rsidP="00172AB5">
      <w:pPr>
        <w:pStyle w:val="2"/>
        <w:rPr>
          <w:rFonts w:ascii="Times New Roman" w:hAnsi="Times New Roman" w:cs="Times New Roman"/>
          <w:b w:val="0"/>
          <w:sz w:val="24"/>
        </w:rPr>
      </w:pPr>
    </w:p>
    <w:tbl>
      <w:tblPr>
        <w:tblW w:w="0" w:type="auto"/>
        <w:tblLook w:val="04A0"/>
      </w:tblPr>
      <w:tblGrid>
        <w:gridCol w:w="5084"/>
      </w:tblGrid>
      <w:tr w:rsidR="00172AB5" w:rsidRPr="006716B3" w:rsidTr="001A018F">
        <w:trPr>
          <w:trHeight w:val="2012"/>
        </w:trPr>
        <w:tc>
          <w:tcPr>
            <w:tcW w:w="5084" w:type="dxa"/>
            <w:hideMark/>
          </w:tcPr>
          <w:p w:rsidR="00172AB5" w:rsidRPr="006716B3" w:rsidRDefault="00172AB5" w:rsidP="001A018F">
            <w:pPr>
              <w:pStyle w:val="Title"/>
              <w:ind w:firstLine="0"/>
              <w:jc w:val="left"/>
              <w:rPr>
                <w:rFonts w:ascii="Times New Roman" w:hAnsi="Times New Roman" w:cs="Times New Roman"/>
                <w:b w:val="0"/>
                <w:sz w:val="24"/>
                <w:szCs w:val="24"/>
              </w:rPr>
            </w:pPr>
            <w:r w:rsidRPr="006716B3">
              <w:rPr>
                <w:rFonts w:ascii="Times New Roman" w:hAnsi="Times New Roman" w:cs="Times New Roman"/>
                <w:b w:val="0"/>
                <w:sz w:val="24"/>
                <w:szCs w:val="24"/>
              </w:rPr>
              <w:t xml:space="preserve">О принятии к осуществлению части полномочий органов местного самоуправления Панинского и </w:t>
            </w:r>
            <w:proofErr w:type="spellStart"/>
            <w:r w:rsidRPr="006716B3">
              <w:rPr>
                <w:rFonts w:ascii="Times New Roman" w:hAnsi="Times New Roman" w:cs="Times New Roman"/>
                <w:b w:val="0"/>
                <w:sz w:val="24"/>
                <w:szCs w:val="24"/>
              </w:rPr>
              <w:t>Перелешинского</w:t>
            </w:r>
            <w:proofErr w:type="spellEnd"/>
            <w:r w:rsidRPr="006716B3">
              <w:rPr>
                <w:rFonts w:ascii="Times New Roman" w:hAnsi="Times New Roman" w:cs="Times New Roman"/>
                <w:b w:val="0"/>
                <w:sz w:val="24"/>
                <w:szCs w:val="24"/>
              </w:rPr>
              <w:t xml:space="preserve"> городских поселений Панинского муниципального района Воронежской области по оценке готовности объектов теплоснабжения и теплопотребления  </w:t>
            </w:r>
          </w:p>
          <w:p w:rsidR="00172AB5" w:rsidRPr="006716B3" w:rsidRDefault="00172AB5" w:rsidP="001A018F">
            <w:pPr>
              <w:pStyle w:val="2"/>
              <w:rPr>
                <w:rFonts w:ascii="Times New Roman" w:hAnsi="Times New Roman" w:cs="Times New Roman"/>
                <w:b w:val="0"/>
                <w:sz w:val="24"/>
              </w:rPr>
            </w:pPr>
          </w:p>
        </w:tc>
      </w:tr>
    </w:tbl>
    <w:p w:rsidR="00172AB5" w:rsidRPr="006716B3" w:rsidRDefault="00172AB5" w:rsidP="00172AB5"/>
    <w:p w:rsidR="00172AB5" w:rsidRPr="006716B3" w:rsidRDefault="00172AB5" w:rsidP="00172AB5">
      <w:pPr>
        <w:ind w:firstLine="709"/>
        <w:jc w:val="both"/>
      </w:pPr>
      <w:proofErr w:type="gramStart"/>
      <w:r w:rsidRPr="006716B3">
        <w:t xml:space="preserve">Заслушав и обсудив финансово-экономическое обоснование главы Панинского муниципального района Воронежской области Н.В. Щеглова по вопросу принятия полномочий по оценке готовности объектов теплоснабжения и теплопотребления, расположенных на территории Панинского и </w:t>
      </w:r>
      <w:proofErr w:type="spellStart"/>
      <w:r w:rsidRPr="006716B3">
        <w:t>Перелешинского</w:t>
      </w:r>
      <w:proofErr w:type="spellEnd"/>
      <w:r w:rsidRPr="006716B3">
        <w:t xml:space="preserve"> городских поселений Панинского муниципального района Воронежской области администрацией Панинского муниципального района Воронежской области, руководствуясь частью 4 статьи 15 Федерального закона от 06.10.2003 №131-ФЗ «Об общих принципах организации местного самоуправления</w:t>
      </w:r>
      <w:proofErr w:type="gramEnd"/>
      <w:r w:rsidRPr="006716B3">
        <w:t xml:space="preserve"> </w:t>
      </w:r>
      <w:proofErr w:type="gramStart"/>
      <w:r w:rsidRPr="006716B3">
        <w:t xml:space="preserve">в Российской Федерации», Бюджетным кодексом Российской Федерации, уставом Панинского муниципального района Воронежской области, на основании решения Совета народных депутатов Панинского городского поселения Панинского муниципального района Воронежской области от 26.07.2021 №50 и решения </w:t>
      </w:r>
      <w:proofErr w:type="spellStart"/>
      <w:r w:rsidRPr="006716B3">
        <w:t>Перелешинского</w:t>
      </w:r>
      <w:proofErr w:type="spellEnd"/>
      <w:r w:rsidRPr="006716B3">
        <w:t xml:space="preserve"> городского поселения Панинского муниципального района Воронежской области от 30.07.2021 №49 «О передаче части полномочий по осуществлению оценки готовности объектов теплоснабжения и теплопотребления»  Совет народных депутатов Панинского муниципального</w:t>
      </w:r>
      <w:proofErr w:type="gramEnd"/>
      <w:r w:rsidRPr="006716B3">
        <w:t xml:space="preserve"> района Воронежской области </w:t>
      </w:r>
      <w:proofErr w:type="spellStart"/>
      <w:proofErr w:type="gramStart"/>
      <w:r w:rsidRPr="006716B3">
        <w:t>р</w:t>
      </w:r>
      <w:proofErr w:type="spellEnd"/>
      <w:proofErr w:type="gramEnd"/>
      <w:r w:rsidRPr="006716B3">
        <w:t xml:space="preserve"> е </w:t>
      </w:r>
      <w:proofErr w:type="spellStart"/>
      <w:r w:rsidRPr="006716B3">
        <w:t>ш</w:t>
      </w:r>
      <w:proofErr w:type="spellEnd"/>
      <w:r w:rsidRPr="006716B3">
        <w:t xml:space="preserve"> и л:   </w:t>
      </w:r>
    </w:p>
    <w:p w:rsidR="00172AB5" w:rsidRPr="006716B3" w:rsidRDefault="00172AB5" w:rsidP="00172AB5">
      <w:pPr>
        <w:jc w:val="both"/>
      </w:pPr>
      <w:r w:rsidRPr="006716B3">
        <w:t xml:space="preserve">         1. Администрации Панинского муниципального района Воронежской области принять к осуществлению части полномочий администрации Панинского и </w:t>
      </w:r>
      <w:proofErr w:type="spellStart"/>
      <w:r w:rsidRPr="006716B3">
        <w:t>Перелешинского</w:t>
      </w:r>
      <w:proofErr w:type="spellEnd"/>
      <w:r w:rsidRPr="006716B3">
        <w:t xml:space="preserve"> городских поселений Панинского муниципального района Воронежской области по оценке готовности объектов теплоснабжения и теплопотребления на территории Панинского и </w:t>
      </w:r>
      <w:proofErr w:type="spellStart"/>
      <w:r w:rsidRPr="006716B3">
        <w:t>Перелешинского</w:t>
      </w:r>
      <w:proofErr w:type="spellEnd"/>
      <w:r w:rsidRPr="006716B3">
        <w:t xml:space="preserve"> городских поселений Панинского муниципального района Воронежской области.</w:t>
      </w:r>
    </w:p>
    <w:p w:rsidR="00172AB5" w:rsidRPr="006716B3" w:rsidRDefault="00172AB5" w:rsidP="00172AB5">
      <w:pPr>
        <w:jc w:val="both"/>
      </w:pPr>
      <w:r w:rsidRPr="006716B3">
        <w:t xml:space="preserve">        2. Администрации Панинского муниципального района Воронежской области заключить соглашения с администрациями Панинского и </w:t>
      </w:r>
      <w:proofErr w:type="spellStart"/>
      <w:r w:rsidRPr="006716B3">
        <w:t>Перелешинского</w:t>
      </w:r>
      <w:proofErr w:type="spellEnd"/>
      <w:r w:rsidRPr="006716B3">
        <w:t xml:space="preserve"> городских поселений Панинского муниципального района Воронежской области о передаче осуществления части полномочий согласно пункту 1 данного решения.</w:t>
      </w:r>
    </w:p>
    <w:p w:rsidR="00172AB5" w:rsidRPr="006716B3" w:rsidRDefault="00172AB5" w:rsidP="00172AB5">
      <w:pPr>
        <w:jc w:val="both"/>
      </w:pPr>
      <w:r w:rsidRPr="006716B3">
        <w:t xml:space="preserve">        3. Опубликовать настоящее решение в официальном периодическом печатном издании Панинского муниципального района Воронежской области «Панинский муниципальный вестник», а также разместить на официальном сайте органов местного </w:t>
      </w:r>
      <w:r w:rsidRPr="006716B3">
        <w:lastRenderedPageBreak/>
        <w:t>самоуправления Панинского муниципального района Воронежской области в информационно-телекоммуникационной сети «Интернет».</w:t>
      </w:r>
    </w:p>
    <w:p w:rsidR="00172AB5" w:rsidRPr="006716B3" w:rsidRDefault="00172AB5" w:rsidP="00172AB5">
      <w:pPr>
        <w:jc w:val="both"/>
      </w:pPr>
      <w:r w:rsidRPr="006716B3">
        <w:t xml:space="preserve">       4.  Настоящее решение вступает в силу со дня его принятия. </w:t>
      </w:r>
    </w:p>
    <w:p w:rsidR="00172AB5" w:rsidRPr="006716B3" w:rsidRDefault="00172AB5" w:rsidP="00172AB5">
      <w:pPr>
        <w:ind w:firstLine="709"/>
      </w:pPr>
    </w:p>
    <w:p w:rsidR="00172AB5" w:rsidRPr="006716B3" w:rsidRDefault="00172AB5" w:rsidP="00172AB5">
      <w:pPr>
        <w:ind w:firstLine="709"/>
      </w:pPr>
    </w:p>
    <w:p w:rsidR="00172AB5" w:rsidRPr="006716B3" w:rsidRDefault="00172AB5" w:rsidP="00172AB5">
      <w:proofErr w:type="gramStart"/>
      <w:r w:rsidRPr="006716B3">
        <w:t>Исполняющий</w:t>
      </w:r>
      <w:proofErr w:type="gramEnd"/>
      <w:r w:rsidRPr="006716B3">
        <w:t xml:space="preserve"> обязанности главы</w:t>
      </w:r>
    </w:p>
    <w:p w:rsidR="00172AB5" w:rsidRPr="006716B3" w:rsidRDefault="00172AB5" w:rsidP="00172AB5">
      <w:r w:rsidRPr="006716B3">
        <w:t xml:space="preserve">Панинского муниципального района                                             </w:t>
      </w:r>
      <w:bookmarkStart w:id="0" w:name="_GoBack"/>
      <w:bookmarkEnd w:id="0"/>
      <w:r w:rsidRPr="006716B3">
        <w:t xml:space="preserve"> В.В. Солнцев</w:t>
      </w:r>
    </w:p>
    <w:p w:rsidR="00172AB5" w:rsidRPr="006716B3" w:rsidRDefault="00172AB5" w:rsidP="00172AB5"/>
    <w:p w:rsidR="00172AB5" w:rsidRPr="006716B3" w:rsidRDefault="00172AB5" w:rsidP="00172AB5"/>
    <w:p w:rsidR="00172AB5" w:rsidRPr="006716B3" w:rsidRDefault="00172AB5" w:rsidP="00172AB5">
      <w:r w:rsidRPr="006716B3">
        <w:t>Председатель Совета народных депутатов</w:t>
      </w:r>
    </w:p>
    <w:p w:rsidR="00172AB5" w:rsidRPr="006716B3" w:rsidRDefault="00172AB5" w:rsidP="00172AB5">
      <w:r w:rsidRPr="006716B3">
        <w:t xml:space="preserve">Панинского муниципального района                                             С.И. </w:t>
      </w:r>
      <w:proofErr w:type="spellStart"/>
      <w:r w:rsidRPr="006716B3">
        <w:t>Покузиев</w:t>
      </w:r>
      <w:proofErr w:type="spellEnd"/>
    </w:p>
    <w:p w:rsidR="00172AB5" w:rsidRPr="006716B3" w:rsidRDefault="00172AB5" w:rsidP="00172AB5">
      <w:pPr>
        <w:pStyle w:val="22"/>
        <w:shd w:val="clear" w:color="auto" w:fill="auto"/>
        <w:tabs>
          <w:tab w:val="left" w:pos="-142"/>
        </w:tabs>
        <w:spacing w:before="0" w:line="240" w:lineRule="auto"/>
        <w:ind w:firstLine="0"/>
        <w:jc w:val="left"/>
        <w:rPr>
          <w:rFonts w:ascii="Times New Roman" w:hAnsi="Times New Roman" w:cs="Times New Roman"/>
          <w:sz w:val="24"/>
          <w:szCs w:val="24"/>
        </w:rPr>
      </w:pPr>
      <w:r w:rsidRPr="006716B3">
        <w:rPr>
          <w:rFonts w:ascii="Times New Roman" w:hAnsi="Times New Roman" w:cs="Times New Roman"/>
          <w:sz w:val="24"/>
          <w:szCs w:val="24"/>
        </w:rPr>
        <w:t>Утверждено:                                                                    Утверждено:</w:t>
      </w:r>
    </w:p>
    <w:p w:rsidR="00172AB5" w:rsidRPr="006716B3" w:rsidRDefault="00172AB5" w:rsidP="00172AB5">
      <w:pPr>
        <w:pStyle w:val="22"/>
        <w:shd w:val="clear" w:color="auto" w:fill="auto"/>
        <w:tabs>
          <w:tab w:val="left" w:pos="-142"/>
        </w:tabs>
        <w:spacing w:before="0" w:line="240" w:lineRule="auto"/>
        <w:ind w:firstLine="0"/>
        <w:jc w:val="left"/>
        <w:rPr>
          <w:rFonts w:ascii="Times New Roman" w:hAnsi="Times New Roman" w:cs="Times New Roman"/>
          <w:sz w:val="24"/>
          <w:szCs w:val="24"/>
        </w:rPr>
      </w:pPr>
      <w:r w:rsidRPr="006716B3">
        <w:rPr>
          <w:rFonts w:ascii="Times New Roman" w:hAnsi="Times New Roman" w:cs="Times New Roman"/>
          <w:sz w:val="24"/>
          <w:szCs w:val="24"/>
        </w:rPr>
        <w:t xml:space="preserve">Решением Совета народных депутатов                     Решением Совета народных  депутатов                  </w:t>
      </w:r>
    </w:p>
    <w:p w:rsidR="00172AB5" w:rsidRPr="006716B3" w:rsidRDefault="00172AB5" w:rsidP="00172AB5">
      <w:pPr>
        <w:pStyle w:val="22"/>
        <w:shd w:val="clear" w:color="auto" w:fill="auto"/>
        <w:tabs>
          <w:tab w:val="left" w:pos="-142"/>
        </w:tabs>
        <w:spacing w:before="0" w:line="240" w:lineRule="auto"/>
        <w:ind w:firstLine="0"/>
        <w:jc w:val="left"/>
        <w:rPr>
          <w:rFonts w:ascii="Times New Roman" w:hAnsi="Times New Roman" w:cs="Times New Roman"/>
          <w:sz w:val="24"/>
          <w:szCs w:val="24"/>
        </w:rPr>
      </w:pPr>
      <w:r w:rsidRPr="006716B3">
        <w:rPr>
          <w:rFonts w:ascii="Times New Roman" w:hAnsi="Times New Roman" w:cs="Times New Roman"/>
          <w:sz w:val="24"/>
          <w:szCs w:val="24"/>
        </w:rPr>
        <w:t>Панинского муниципального района                        Панинского городского поселения</w:t>
      </w:r>
    </w:p>
    <w:p w:rsidR="00172AB5" w:rsidRPr="006716B3" w:rsidRDefault="00172AB5" w:rsidP="00172AB5">
      <w:pPr>
        <w:pStyle w:val="22"/>
        <w:shd w:val="clear" w:color="auto" w:fill="auto"/>
        <w:tabs>
          <w:tab w:val="left" w:pos="-142"/>
        </w:tabs>
        <w:spacing w:before="0" w:line="240" w:lineRule="auto"/>
        <w:ind w:firstLine="0"/>
        <w:jc w:val="left"/>
        <w:rPr>
          <w:rFonts w:ascii="Times New Roman" w:hAnsi="Times New Roman" w:cs="Times New Roman"/>
          <w:sz w:val="24"/>
          <w:szCs w:val="24"/>
        </w:rPr>
      </w:pPr>
      <w:r w:rsidRPr="006716B3">
        <w:rPr>
          <w:rFonts w:ascii="Times New Roman" w:hAnsi="Times New Roman" w:cs="Times New Roman"/>
          <w:sz w:val="24"/>
          <w:szCs w:val="24"/>
        </w:rPr>
        <w:t>от «10»августа 2021   №  45                                        от «26» июля 2021  № 50</w:t>
      </w:r>
    </w:p>
    <w:p w:rsidR="00172AB5" w:rsidRPr="006716B3" w:rsidRDefault="00172AB5" w:rsidP="00172AB5">
      <w:pPr>
        <w:pStyle w:val="22"/>
        <w:shd w:val="clear" w:color="auto" w:fill="auto"/>
        <w:tabs>
          <w:tab w:val="left" w:pos="-142"/>
        </w:tabs>
        <w:spacing w:after="7" w:line="800" w:lineRule="exact"/>
        <w:ind w:right="100"/>
        <w:jc w:val="center"/>
        <w:rPr>
          <w:rFonts w:ascii="Times New Roman" w:hAnsi="Times New Roman" w:cs="Times New Roman"/>
          <w:sz w:val="24"/>
          <w:szCs w:val="24"/>
        </w:rPr>
      </w:pPr>
      <w:r w:rsidRPr="006716B3">
        <w:rPr>
          <w:rFonts w:ascii="Times New Roman" w:hAnsi="Times New Roman" w:cs="Times New Roman"/>
          <w:sz w:val="24"/>
          <w:szCs w:val="24"/>
        </w:rPr>
        <w:t>Соглашение</w:t>
      </w:r>
    </w:p>
    <w:p w:rsidR="00172AB5" w:rsidRPr="006716B3" w:rsidRDefault="00172AB5" w:rsidP="00172AB5">
      <w:pPr>
        <w:jc w:val="center"/>
      </w:pPr>
      <w:r w:rsidRPr="006716B3">
        <w:t>о передаче осуществления полномочий Панинского городского поселения по осуществлению оценки готовности объектов теплоснабжения и теплопотребления на территории Панинского городского поселения Панинского муниципального района</w:t>
      </w:r>
    </w:p>
    <w:p w:rsidR="00172AB5" w:rsidRPr="006716B3" w:rsidRDefault="00172AB5" w:rsidP="00172AB5">
      <w:pPr>
        <w:jc w:val="both"/>
      </w:pPr>
    </w:p>
    <w:p w:rsidR="00172AB5" w:rsidRPr="006716B3" w:rsidRDefault="00172AB5" w:rsidP="00172AB5">
      <w:pPr>
        <w:jc w:val="right"/>
      </w:pPr>
      <w:r w:rsidRPr="006716B3">
        <w:t>«10» августа 2021 г.</w:t>
      </w:r>
    </w:p>
    <w:p w:rsidR="00172AB5" w:rsidRPr="006716B3" w:rsidRDefault="00172AB5" w:rsidP="00172AB5">
      <w:pPr>
        <w:jc w:val="right"/>
      </w:pPr>
    </w:p>
    <w:p w:rsidR="00172AB5" w:rsidRPr="006716B3" w:rsidRDefault="00172AB5" w:rsidP="00172AB5">
      <w:pPr>
        <w:ind w:firstLine="708"/>
        <w:jc w:val="both"/>
      </w:pPr>
      <w:proofErr w:type="gramStart"/>
      <w:r w:rsidRPr="006716B3">
        <w:t xml:space="preserve">Администрация Панинского городского поселения Панинского муниципального района, именуемая в дальнейшем Администрация поселения, в лице главы администрации </w:t>
      </w:r>
      <w:proofErr w:type="spellStart"/>
      <w:r w:rsidRPr="006716B3">
        <w:t>Ляшенко</w:t>
      </w:r>
      <w:proofErr w:type="spellEnd"/>
      <w:r w:rsidRPr="006716B3">
        <w:t xml:space="preserve"> Андрея Николаевича, действующего на основании Устава, с одной стороны, и администрация Панинского муниципального района, именуемая в дальнейшем Администрация района, в лице главы Панинского муниципального района Щеглова Николая Васильевича, действующего на основании Устава, с другой стороны, вместе именуемые Стороны, руководствуясь пунктом 4 статьи 15</w:t>
      </w:r>
      <w:proofErr w:type="gramEnd"/>
      <w:r w:rsidRPr="006716B3">
        <w:t xml:space="preserve"> Федерального закона от 06 октября 2003 г. № 131-ФЭ «Об общих принципах организации местного самоуправления в Российской Федерации», Уставом Панинского городского поселения, Уставом Панинского муниципального района, заключили настоящее соглашение о нижеследующем:</w:t>
      </w:r>
    </w:p>
    <w:p w:rsidR="00172AB5" w:rsidRPr="006716B3" w:rsidRDefault="00172AB5" w:rsidP="00172AB5">
      <w:pPr>
        <w:ind w:firstLine="708"/>
        <w:jc w:val="both"/>
      </w:pPr>
    </w:p>
    <w:p w:rsidR="00172AB5" w:rsidRPr="006716B3" w:rsidRDefault="00172AB5" w:rsidP="00172AB5">
      <w:pPr>
        <w:pStyle w:val="a3"/>
        <w:widowControl w:val="0"/>
        <w:numPr>
          <w:ilvl w:val="0"/>
          <w:numId w:val="1"/>
        </w:numPr>
        <w:suppressAutoHyphens w:val="0"/>
        <w:jc w:val="center"/>
      </w:pPr>
      <w:r w:rsidRPr="006716B3">
        <w:t>Предмет соглашения</w:t>
      </w:r>
    </w:p>
    <w:p w:rsidR="00172AB5" w:rsidRPr="006716B3" w:rsidRDefault="00172AB5" w:rsidP="00172AB5">
      <w:pPr>
        <w:pStyle w:val="a3"/>
        <w:ind w:left="784"/>
      </w:pPr>
    </w:p>
    <w:p w:rsidR="00172AB5" w:rsidRPr="006716B3" w:rsidRDefault="00172AB5" w:rsidP="00172AB5">
      <w:pPr>
        <w:pStyle w:val="23"/>
        <w:numPr>
          <w:ilvl w:val="1"/>
          <w:numId w:val="1"/>
        </w:numPr>
        <w:shd w:val="clear" w:color="auto" w:fill="auto"/>
        <w:tabs>
          <w:tab w:val="left" w:pos="709"/>
        </w:tabs>
        <w:spacing w:line="240" w:lineRule="atLeast"/>
        <w:ind w:left="0" w:right="79" w:firstLine="0"/>
        <w:rPr>
          <w:rFonts w:ascii="Times New Roman" w:hAnsi="Times New Roman" w:cs="Times New Roman"/>
          <w:sz w:val="24"/>
          <w:szCs w:val="24"/>
        </w:rPr>
      </w:pPr>
      <w:r w:rsidRPr="006716B3">
        <w:rPr>
          <w:rFonts w:ascii="Times New Roman" w:hAnsi="Times New Roman" w:cs="Times New Roman"/>
          <w:sz w:val="24"/>
          <w:szCs w:val="24"/>
        </w:rPr>
        <w:t>Предметом настоящего Соглашения является передача Администрацией поселения Администрации района полномочий по оценке готовности объектов теплоснабжения и теплопотребления на территории Панинского городского поселения Панинского муниципального района к работе в осенне-зимний период 2021-2022 годов.</w:t>
      </w:r>
    </w:p>
    <w:p w:rsidR="00172AB5" w:rsidRPr="006716B3" w:rsidRDefault="00172AB5" w:rsidP="00172AB5">
      <w:pPr>
        <w:pStyle w:val="23"/>
        <w:shd w:val="clear" w:color="auto" w:fill="auto"/>
        <w:tabs>
          <w:tab w:val="left" w:pos="709"/>
        </w:tabs>
        <w:spacing w:line="240" w:lineRule="atLeast"/>
        <w:ind w:right="79"/>
        <w:rPr>
          <w:rFonts w:ascii="Times New Roman" w:hAnsi="Times New Roman" w:cs="Times New Roman"/>
          <w:sz w:val="24"/>
          <w:szCs w:val="24"/>
        </w:rPr>
      </w:pPr>
    </w:p>
    <w:p w:rsidR="00172AB5" w:rsidRPr="006716B3" w:rsidRDefault="00172AB5" w:rsidP="00172AB5">
      <w:pPr>
        <w:pStyle w:val="23"/>
        <w:numPr>
          <w:ilvl w:val="0"/>
          <w:numId w:val="1"/>
        </w:numPr>
        <w:shd w:val="clear" w:color="auto" w:fill="auto"/>
        <w:tabs>
          <w:tab w:val="left" w:pos="709"/>
        </w:tabs>
        <w:spacing w:line="240" w:lineRule="atLeast"/>
        <w:ind w:right="79"/>
        <w:jc w:val="center"/>
        <w:rPr>
          <w:rFonts w:ascii="Times New Roman" w:hAnsi="Times New Roman" w:cs="Times New Roman"/>
          <w:sz w:val="24"/>
          <w:szCs w:val="24"/>
        </w:rPr>
      </w:pPr>
      <w:r w:rsidRPr="006716B3">
        <w:rPr>
          <w:rFonts w:ascii="Times New Roman" w:hAnsi="Times New Roman" w:cs="Times New Roman"/>
          <w:sz w:val="24"/>
          <w:szCs w:val="24"/>
        </w:rPr>
        <w:t>Порядок финансирования передаваемых полномочий</w:t>
      </w:r>
    </w:p>
    <w:p w:rsidR="00172AB5" w:rsidRPr="006716B3" w:rsidRDefault="00172AB5" w:rsidP="00172AB5">
      <w:pPr>
        <w:pStyle w:val="23"/>
        <w:shd w:val="clear" w:color="auto" w:fill="auto"/>
        <w:tabs>
          <w:tab w:val="left" w:pos="709"/>
        </w:tabs>
        <w:spacing w:line="240" w:lineRule="atLeast"/>
        <w:ind w:left="784" w:right="79"/>
        <w:jc w:val="left"/>
        <w:rPr>
          <w:rFonts w:ascii="Times New Roman" w:hAnsi="Times New Roman" w:cs="Times New Roman"/>
          <w:sz w:val="24"/>
          <w:szCs w:val="24"/>
        </w:rPr>
      </w:pPr>
    </w:p>
    <w:p w:rsidR="00172AB5" w:rsidRPr="006716B3" w:rsidRDefault="00172AB5" w:rsidP="00172AB5">
      <w:pPr>
        <w:pStyle w:val="23"/>
        <w:numPr>
          <w:ilvl w:val="1"/>
          <w:numId w:val="1"/>
        </w:numPr>
        <w:shd w:val="clear" w:color="auto" w:fill="auto"/>
        <w:tabs>
          <w:tab w:val="left" w:pos="709"/>
        </w:tabs>
        <w:spacing w:line="240" w:lineRule="atLeast"/>
        <w:ind w:left="0" w:right="79" w:firstLine="0"/>
        <w:rPr>
          <w:rFonts w:ascii="Times New Roman" w:hAnsi="Times New Roman" w:cs="Times New Roman"/>
          <w:sz w:val="24"/>
          <w:szCs w:val="24"/>
        </w:rPr>
      </w:pPr>
      <w:r w:rsidRPr="006716B3">
        <w:rPr>
          <w:rFonts w:ascii="Times New Roman" w:hAnsi="Times New Roman" w:cs="Times New Roman"/>
          <w:sz w:val="24"/>
          <w:szCs w:val="24"/>
        </w:rPr>
        <w:t>Передача осуществления полномочий по предмету настоящего Соглашения осуществляется на безвозмездной основе.</w:t>
      </w:r>
    </w:p>
    <w:p w:rsidR="00172AB5" w:rsidRPr="006716B3" w:rsidRDefault="00172AB5" w:rsidP="00172AB5">
      <w:pPr>
        <w:pStyle w:val="23"/>
        <w:numPr>
          <w:ilvl w:val="1"/>
          <w:numId w:val="1"/>
        </w:numPr>
        <w:shd w:val="clear" w:color="auto" w:fill="auto"/>
        <w:tabs>
          <w:tab w:val="left" w:pos="709"/>
        </w:tabs>
        <w:spacing w:line="240" w:lineRule="atLeast"/>
        <w:ind w:left="0" w:right="79" w:firstLine="0"/>
        <w:rPr>
          <w:rFonts w:ascii="Times New Roman" w:hAnsi="Times New Roman" w:cs="Times New Roman"/>
          <w:sz w:val="24"/>
          <w:szCs w:val="24"/>
        </w:rPr>
      </w:pPr>
      <w:r w:rsidRPr="006716B3">
        <w:rPr>
          <w:rFonts w:ascii="Times New Roman" w:hAnsi="Times New Roman" w:cs="Times New Roman"/>
          <w:sz w:val="24"/>
          <w:szCs w:val="24"/>
        </w:rPr>
        <w:t xml:space="preserve">Для осуществления переданных в соответствии с п. 1.1 настоящего Соглашения полномочий Администрация района имеет право при необходимости использовать </w:t>
      </w:r>
      <w:r w:rsidRPr="006716B3">
        <w:rPr>
          <w:rFonts w:ascii="Times New Roman" w:hAnsi="Times New Roman" w:cs="Times New Roman"/>
          <w:sz w:val="24"/>
          <w:szCs w:val="24"/>
        </w:rPr>
        <w:lastRenderedPageBreak/>
        <w:t>собственные материальные ресурсы и финансовые средства в случаях и порядке, предусмотренных решением Совета народных депутатов Панинского муниципального района.</w:t>
      </w:r>
    </w:p>
    <w:p w:rsidR="00172AB5" w:rsidRPr="006716B3" w:rsidRDefault="00172AB5" w:rsidP="00172AB5">
      <w:pPr>
        <w:pStyle w:val="23"/>
        <w:shd w:val="clear" w:color="auto" w:fill="auto"/>
        <w:tabs>
          <w:tab w:val="left" w:pos="709"/>
        </w:tabs>
        <w:spacing w:line="240" w:lineRule="atLeast"/>
        <w:ind w:right="79"/>
        <w:rPr>
          <w:rFonts w:ascii="Times New Roman" w:hAnsi="Times New Roman" w:cs="Times New Roman"/>
          <w:sz w:val="24"/>
          <w:szCs w:val="24"/>
        </w:rPr>
      </w:pPr>
    </w:p>
    <w:p w:rsidR="00172AB5" w:rsidRPr="006716B3" w:rsidRDefault="00172AB5" w:rsidP="00172AB5">
      <w:pPr>
        <w:pStyle w:val="23"/>
        <w:numPr>
          <w:ilvl w:val="0"/>
          <w:numId w:val="1"/>
        </w:numPr>
        <w:shd w:val="clear" w:color="auto" w:fill="auto"/>
        <w:tabs>
          <w:tab w:val="left" w:pos="709"/>
        </w:tabs>
        <w:spacing w:line="240" w:lineRule="atLeast"/>
        <w:ind w:right="79"/>
        <w:jc w:val="center"/>
        <w:rPr>
          <w:rFonts w:ascii="Times New Roman" w:hAnsi="Times New Roman" w:cs="Times New Roman"/>
          <w:sz w:val="24"/>
          <w:szCs w:val="24"/>
        </w:rPr>
      </w:pPr>
      <w:r w:rsidRPr="006716B3">
        <w:rPr>
          <w:rFonts w:ascii="Times New Roman" w:hAnsi="Times New Roman" w:cs="Times New Roman"/>
          <w:sz w:val="24"/>
          <w:szCs w:val="24"/>
        </w:rPr>
        <w:t>Права и обязанности сторон</w:t>
      </w:r>
    </w:p>
    <w:p w:rsidR="00172AB5" w:rsidRPr="006716B3" w:rsidRDefault="00172AB5" w:rsidP="00172AB5">
      <w:pPr>
        <w:pStyle w:val="23"/>
        <w:shd w:val="clear" w:color="auto" w:fill="auto"/>
        <w:tabs>
          <w:tab w:val="left" w:pos="709"/>
        </w:tabs>
        <w:spacing w:line="240" w:lineRule="atLeast"/>
        <w:ind w:left="784" w:right="79"/>
        <w:jc w:val="left"/>
        <w:rPr>
          <w:rFonts w:ascii="Times New Roman" w:hAnsi="Times New Roman" w:cs="Times New Roman"/>
          <w:sz w:val="24"/>
          <w:szCs w:val="24"/>
        </w:rPr>
      </w:pPr>
    </w:p>
    <w:p w:rsidR="00172AB5" w:rsidRPr="006716B3" w:rsidRDefault="00172AB5" w:rsidP="00172AB5">
      <w:pPr>
        <w:pStyle w:val="23"/>
        <w:numPr>
          <w:ilvl w:val="1"/>
          <w:numId w:val="1"/>
        </w:numPr>
        <w:shd w:val="clear" w:color="auto" w:fill="auto"/>
        <w:tabs>
          <w:tab w:val="left" w:pos="709"/>
        </w:tabs>
        <w:spacing w:line="240" w:lineRule="atLeast"/>
        <w:ind w:left="709" w:hanging="709"/>
        <w:rPr>
          <w:rFonts w:ascii="Times New Roman" w:hAnsi="Times New Roman" w:cs="Times New Roman"/>
          <w:sz w:val="24"/>
          <w:szCs w:val="24"/>
        </w:rPr>
      </w:pPr>
      <w:r w:rsidRPr="006716B3">
        <w:rPr>
          <w:rFonts w:ascii="Times New Roman" w:hAnsi="Times New Roman" w:cs="Times New Roman"/>
          <w:sz w:val="24"/>
          <w:szCs w:val="24"/>
        </w:rPr>
        <w:t>Администрация поселения:</w:t>
      </w:r>
    </w:p>
    <w:p w:rsidR="00172AB5" w:rsidRPr="006716B3" w:rsidRDefault="00172AB5" w:rsidP="00172AB5">
      <w:pPr>
        <w:pStyle w:val="23"/>
        <w:numPr>
          <w:ilvl w:val="2"/>
          <w:numId w:val="1"/>
        </w:numPr>
        <w:shd w:val="clear" w:color="auto" w:fill="auto"/>
        <w:tabs>
          <w:tab w:val="left" w:pos="709"/>
        </w:tabs>
        <w:spacing w:line="240" w:lineRule="atLeast"/>
        <w:ind w:left="0" w:firstLine="0"/>
        <w:rPr>
          <w:rFonts w:ascii="Times New Roman" w:hAnsi="Times New Roman" w:cs="Times New Roman"/>
          <w:sz w:val="24"/>
          <w:szCs w:val="24"/>
        </w:rPr>
      </w:pPr>
      <w:r w:rsidRPr="006716B3">
        <w:rPr>
          <w:rFonts w:ascii="Times New Roman" w:hAnsi="Times New Roman" w:cs="Times New Roman"/>
          <w:sz w:val="24"/>
          <w:szCs w:val="24"/>
        </w:rPr>
        <w:t>Осуществляет контроль за исполнением Администрацией района переданных ей полномочий, а также за целевым использованием финансовых сре</w:t>
      </w:r>
      <w:proofErr w:type="gramStart"/>
      <w:r w:rsidRPr="006716B3">
        <w:rPr>
          <w:rFonts w:ascii="Times New Roman" w:hAnsi="Times New Roman" w:cs="Times New Roman"/>
          <w:sz w:val="24"/>
          <w:szCs w:val="24"/>
        </w:rPr>
        <w:t>дств в сл</w:t>
      </w:r>
      <w:proofErr w:type="gramEnd"/>
      <w:r w:rsidRPr="006716B3">
        <w:rPr>
          <w:rFonts w:ascii="Times New Roman" w:hAnsi="Times New Roman" w:cs="Times New Roman"/>
          <w:sz w:val="24"/>
          <w:szCs w:val="24"/>
        </w:rPr>
        <w:t>учае их предоставления (по мотивированному запросу Администрации района).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172AB5" w:rsidRPr="006716B3" w:rsidRDefault="00172AB5" w:rsidP="00172AB5">
      <w:pPr>
        <w:pStyle w:val="23"/>
        <w:numPr>
          <w:ilvl w:val="1"/>
          <w:numId w:val="1"/>
        </w:numPr>
        <w:shd w:val="clear" w:color="auto" w:fill="auto"/>
        <w:tabs>
          <w:tab w:val="left" w:pos="709"/>
        </w:tabs>
        <w:spacing w:line="240" w:lineRule="atLeast"/>
        <w:ind w:left="709" w:right="79" w:hanging="709"/>
        <w:rPr>
          <w:rFonts w:ascii="Times New Roman" w:hAnsi="Times New Roman" w:cs="Times New Roman"/>
          <w:sz w:val="24"/>
          <w:szCs w:val="24"/>
        </w:rPr>
      </w:pPr>
      <w:r w:rsidRPr="006716B3">
        <w:rPr>
          <w:rFonts w:ascii="Times New Roman" w:hAnsi="Times New Roman" w:cs="Times New Roman"/>
          <w:sz w:val="24"/>
          <w:szCs w:val="24"/>
        </w:rPr>
        <w:t>Администрация района:</w:t>
      </w:r>
    </w:p>
    <w:p w:rsidR="00172AB5" w:rsidRPr="006716B3" w:rsidRDefault="00172AB5" w:rsidP="00172AB5">
      <w:pPr>
        <w:pStyle w:val="23"/>
        <w:numPr>
          <w:ilvl w:val="2"/>
          <w:numId w:val="1"/>
        </w:numPr>
        <w:shd w:val="clear" w:color="auto" w:fill="auto"/>
        <w:tabs>
          <w:tab w:val="left" w:pos="709"/>
        </w:tabs>
        <w:spacing w:line="240" w:lineRule="atLeast"/>
        <w:ind w:left="0" w:right="79" w:firstLine="0"/>
        <w:rPr>
          <w:rFonts w:ascii="Times New Roman" w:hAnsi="Times New Roman" w:cs="Times New Roman"/>
          <w:sz w:val="24"/>
          <w:szCs w:val="24"/>
        </w:rPr>
      </w:pPr>
      <w:r w:rsidRPr="006716B3">
        <w:rPr>
          <w:rFonts w:ascii="Times New Roman" w:hAnsi="Times New Roman" w:cs="Times New Roman"/>
          <w:sz w:val="24"/>
          <w:szCs w:val="24"/>
        </w:rPr>
        <w:t>Осуществляет переданные ей Администрацией поселения полномочия в соответствии с пунктом 1.1. настоящего Соглашения и действующим законодательством.</w:t>
      </w:r>
    </w:p>
    <w:p w:rsidR="00172AB5" w:rsidRPr="006716B3" w:rsidRDefault="00172AB5" w:rsidP="00172AB5">
      <w:pPr>
        <w:pStyle w:val="23"/>
        <w:numPr>
          <w:ilvl w:val="2"/>
          <w:numId w:val="1"/>
        </w:numPr>
        <w:shd w:val="clear" w:color="auto" w:fill="auto"/>
        <w:tabs>
          <w:tab w:val="left" w:pos="709"/>
        </w:tabs>
        <w:spacing w:line="240" w:lineRule="atLeast"/>
        <w:ind w:left="0" w:right="79" w:firstLine="0"/>
        <w:rPr>
          <w:rFonts w:ascii="Times New Roman" w:hAnsi="Times New Roman" w:cs="Times New Roman"/>
          <w:sz w:val="24"/>
          <w:szCs w:val="24"/>
        </w:rPr>
      </w:pPr>
      <w:r w:rsidRPr="006716B3">
        <w:rPr>
          <w:rFonts w:ascii="Times New Roman" w:hAnsi="Times New Roman" w:cs="Times New Roman"/>
          <w:sz w:val="24"/>
          <w:szCs w:val="24"/>
        </w:rPr>
        <w:t>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и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172AB5" w:rsidRPr="006716B3" w:rsidRDefault="00172AB5" w:rsidP="00172AB5">
      <w:pPr>
        <w:pStyle w:val="23"/>
        <w:numPr>
          <w:ilvl w:val="1"/>
          <w:numId w:val="1"/>
        </w:numPr>
        <w:shd w:val="clear" w:color="auto" w:fill="auto"/>
        <w:tabs>
          <w:tab w:val="left" w:pos="709"/>
        </w:tabs>
        <w:spacing w:line="240" w:lineRule="atLeast"/>
        <w:ind w:left="0" w:right="79" w:firstLine="0"/>
        <w:rPr>
          <w:rFonts w:ascii="Times New Roman" w:hAnsi="Times New Roman" w:cs="Times New Roman"/>
          <w:sz w:val="24"/>
          <w:szCs w:val="24"/>
        </w:rPr>
      </w:pPr>
      <w:r w:rsidRPr="006716B3">
        <w:rPr>
          <w:rFonts w:ascii="Times New Roman" w:hAnsi="Times New Roman" w:cs="Times New Roman"/>
          <w:sz w:val="24"/>
          <w:szCs w:val="24"/>
        </w:rPr>
        <w:t xml:space="preserve">В случае невозможности надлежащего исполнения переданных полномочий либо необходимости дополнительного финансирования переданных полномочий Администрация района сообщает об этом в письменной форме Администрации поселения в 10-и </w:t>
      </w:r>
      <w:proofErr w:type="spellStart"/>
      <w:r w:rsidRPr="006716B3">
        <w:rPr>
          <w:rFonts w:ascii="Times New Roman" w:hAnsi="Times New Roman" w:cs="Times New Roman"/>
          <w:sz w:val="24"/>
          <w:szCs w:val="24"/>
        </w:rPr>
        <w:t>дневный</w:t>
      </w:r>
      <w:proofErr w:type="spellEnd"/>
      <w:r w:rsidRPr="006716B3">
        <w:rPr>
          <w:rFonts w:ascii="Times New Roman" w:hAnsi="Times New Roman" w:cs="Times New Roman"/>
          <w:sz w:val="24"/>
          <w:szCs w:val="24"/>
        </w:rPr>
        <w:t xml:space="preserve"> срок. Администрация поселения рассматривает такое сообщение в течение 7 дней с момента его поступления.</w:t>
      </w:r>
    </w:p>
    <w:p w:rsidR="00172AB5" w:rsidRPr="006716B3" w:rsidRDefault="00172AB5" w:rsidP="00172AB5">
      <w:pPr>
        <w:pStyle w:val="23"/>
        <w:shd w:val="clear" w:color="auto" w:fill="auto"/>
        <w:tabs>
          <w:tab w:val="left" w:pos="709"/>
        </w:tabs>
        <w:spacing w:line="240" w:lineRule="atLeast"/>
        <w:ind w:right="79"/>
        <w:rPr>
          <w:rFonts w:ascii="Times New Roman" w:hAnsi="Times New Roman" w:cs="Times New Roman"/>
          <w:sz w:val="24"/>
          <w:szCs w:val="24"/>
        </w:rPr>
      </w:pPr>
    </w:p>
    <w:p w:rsidR="00172AB5" w:rsidRPr="006716B3" w:rsidRDefault="00172AB5" w:rsidP="00172AB5">
      <w:pPr>
        <w:pStyle w:val="23"/>
        <w:numPr>
          <w:ilvl w:val="0"/>
          <w:numId w:val="1"/>
        </w:numPr>
        <w:shd w:val="clear" w:color="auto" w:fill="auto"/>
        <w:tabs>
          <w:tab w:val="left" w:pos="709"/>
        </w:tabs>
        <w:spacing w:line="240" w:lineRule="atLeast"/>
        <w:ind w:right="79"/>
        <w:jc w:val="center"/>
        <w:rPr>
          <w:rFonts w:ascii="Times New Roman" w:hAnsi="Times New Roman" w:cs="Times New Roman"/>
          <w:sz w:val="24"/>
          <w:szCs w:val="24"/>
        </w:rPr>
      </w:pPr>
      <w:r w:rsidRPr="006716B3">
        <w:rPr>
          <w:rFonts w:ascii="Times New Roman" w:hAnsi="Times New Roman" w:cs="Times New Roman"/>
          <w:sz w:val="24"/>
          <w:szCs w:val="24"/>
        </w:rPr>
        <w:t>Ответственность сторон</w:t>
      </w:r>
    </w:p>
    <w:p w:rsidR="00172AB5" w:rsidRPr="006716B3" w:rsidRDefault="00172AB5" w:rsidP="00172AB5">
      <w:pPr>
        <w:pStyle w:val="23"/>
        <w:shd w:val="clear" w:color="auto" w:fill="auto"/>
        <w:tabs>
          <w:tab w:val="left" w:pos="709"/>
        </w:tabs>
        <w:spacing w:line="240" w:lineRule="atLeast"/>
        <w:ind w:left="784" w:right="79"/>
        <w:rPr>
          <w:rFonts w:ascii="Times New Roman" w:hAnsi="Times New Roman" w:cs="Times New Roman"/>
          <w:sz w:val="24"/>
          <w:szCs w:val="24"/>
        </w:rPr>
      </w:pPr>
    </w:p>
    <w:p w:rsidR="00172AB5" w:rsidRPr="006716B3" w:rsidRDefault="00172AB5" w:rsidP="00172AB5">
      <w:pPr>
        <w:pStyle w:val="a3"/>
        <w:widowControl w:val="0"/>
        <w:numPr>
          <w:ilvl w:val="1"/>
          <w:numId w:val="1"/>
        </w:numPr>
        <w:suppressAutoHyphens w:val="0"/>
        <w:ind w:left="0" w:firstLine="0"/>
        <w:jc w:val="both"/>
      </w:pPr>
      <w:r w:rsidRPr="006716B3">
        <w:t xml:space="preserve">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(в случае такого перечисления), за вычетом фактических расходов, подтвержденных документально, в 30 </w:t>
      </w:r>
      <w:proofErr w:type="spellStart"/>
      <w:r w:rsidRPr="006716B3">
        <w:t>дневный</w:t>
      </w:r>
      <w:proofErr w:type="spellEnd"/>
      <w:r w:rsidRPr="006716B3">
        <w:t xml:space="preserve"> срок с момента подписания Соглашения о расторжении или получения письменного уведомления о расторжении Соглашения.</w:t>
      </w:r>
    </w:p>
    <w:p w:rsidR="00172AB5" w:rsidRPr="006716B3" w:rsidRDefault="00172AB5" w:rsidP="00172AB5">
      <w:pPr>
        <w:pStyle w:val="a3"/>
        <w:ind w:left="0"/>
        <w:jc w:val="both"/>
      </w:pPr>
    </w:p>
    <w:p w:rsidR="00172AB5" w:rsidRPr="006716B3" w:rsidRDefault="00172AB5" w:rsidP="00172AB5">
      <w:pPr>
        <w:pStyle w:val="a3"/>
        <w:widowControl w:val="0"/>
        <w:numPr>
          <w:ilvl w:val="0"/>
          <w:numId w:val="1"/>
        </w:numPr>
        <w:suppressAutoHyphens w:val="0"/>
        <w:jc w:val="center"/>
      </w:pPr>
      <w:r w:rsidRPr="006716B3">
        <w:t>Срок действия, основания и порядок прекращения действия Соглашения</w:t>
      </w:r>
    </w:p>
    <w:p w:rsidR="00172AB5" w:rsidRPr="006716B3" w:rsidRDefault="00172AB5" w:rsidP="00172AB5">
      <w:pPr>
        <w:pStyle w:val="a3"/>
        <w:ind w:left="784"/>
      </w:pPr>
    </w:p>
    <w:p w:rsidR="00172AB5" w:rsidRPr="006716B3" w:rsidRDefault="00172AB5" w:rsidP="00172AB5">
      <w:pPr>
        <w:pStyle w:val="a3"/>
        <w:widowControl w:val="0"/>
        <w:numPr>
          <w:ilvl w:val="1"/>
          <w:numId w:val="1"/>
        </w:numPr>
        <w:suppressAutoHyphens w:val="0"/>
        <w:ind w:left="709" w:hanging="709"/>
        <w:jc w:val="both"/>
      </w:pPr>
      <w:r w:rsidRPr="006716B3">
        <w:t>Настоящее Соглашение вступает в силу с момента подписания.</w:t>
      </w:r>
    </w:p>
    <w:p w:rsidR="00172AB5" w:rsidRPr="006716B3" w:rsidRDefault="00172AB5" w:rsidP="00172AB5">
      <w:pPr>
        <w:pStyle w:val="23"/>
        <w:numPr>
          <w:ilvl w:val="1"/>
          <w:numId w:val="1"/>
        </w:numPr>
        <w:shd w:val="clear" w:color="auto" w:fill="auto"/>
        <w:tabs>
          <w:tab w:val="left" w:pos="0"/>
        </w:tabs>
        <w:spacing w:line="240" w:lineRule="atLeast"/>
        <w:ind w:left="0" w:firstLine="0"/>
        <w:rPr>
          <w:rFonts w:ascii="Times New Roman" w:hAnsi="Times New Roman" w:cs="Times New Roman"/>
          <w:sz w:val="24"/>
          <w:szCs w:val="24"/>
        </w:rPr>
      </w:pPr>
      <w:r w:rsidRPr="006716B3">
        <w:rPr>
          <w:rFonts w:ascii="Times New Roman" w:hAnsi="Times New Roman" w:cs="Times New Roman"/>
          <w:sz w:val="24"/>
          <w:szCs w:val="24"/>
        </w:rPr>
        <w:t>Срок действия настоящего Соглашения устанавливается до                         «___» _________ 201__ г.</w:t>
      </w:r>
    </w:p>
    <w:p w:rsidR="00172AB5" w:rsidRPr="006716B3" w:rsidRDefault="00172AB5" w:rsidP="00172AB5">
      <w:pPr>
        <w:pStyle w:val="23"/>
        <w:numPr>
          <w:ilvl w:val="1"/>
          <w:numId w:val="1"/>
        </w:numPr>
        <w:shd w:val="clear" w:color="auto" w:fill="auto"/>
        <w:spacing w:line="240" w:lineRule="atLeast"/>
        <w:ind w:left="0" w:firstLine="0"/>
        <w:rPr>
          <w:rFonts w:ascii="Times New Roman" w:hAnsi="Times New Roman" w:cs="Times New Roman"/>
          <w:sz w:val="24"/>
          <w:szCs w:val="24"/>
        </w:rPr>
      </w:pPr>
      <w:r w:rsidRPr="006716B3">
        <w:rPr>
          <w:rFonts w:ascii="Times New Roman" w:hAnsi="Times New Roman" w:cs="Times New Roman"/>
          <w:sz w:val="24"/>
          <w:szCs w:val="24"/>
        </w:rPr>
        <w:t>Действие настоящего Соглашения может быть прекращено досрочно:</w:t>
      </w:r>
    </w:p>
    <w:p w:rsidR="00172AB5" w:rsidRPr="006716B3" w:rsidRDefault="00172AB5" w:rsidP="00172AB5">
      <w:pPr>
        <w:pStyle w:val="a3"/>
        <w:widowControl w:val="0"/>
        <w:numPr>
          <w:ilvl w:val="2"/>
          <w:numId w:val="1"/>
        </w:numPr>
        <w:suppressAutoHyphens w:val="0"/>
        <w:ind w:left="709" w:hanging="709"/>
        <w:jc w:val="both"/>
      </w:pPr>
      <w:r w:rsidRPr="006716B3">
        <w:t>По соглашению Сторон;</w:t>
      </w:r>
    </w:p>
    <w:p w:rsidR="00172AB5" w:rsidRPr="006716B3" w:rsidRDefault="00172AB5" w:rsidP="00172AB5">
      <w:pPr>
        <w:pStyle w:val="a3"/>
        <w:widowControl w:val="0"/>
        <w:numPr>
          <w:ilvl w:val="2"/>
          <w:numId w:val="1"/>
        </w:numPr>
        <w:suppressAutoHyphens w:val="0"/>
        <w:spacing w:line="240" w:lineRule="atLeast"/>
        <w:ind w:left="0" w:firstLine="0"/>
        <w:jc w:val="both"/>
      </w:pPr>
      <w:r w:rsidRPr="006716B3">
        <w:t>В случае изменения действующего законодательства Российской Федерации, Воронежской области, в связи с которым выполнение условий настоящего Соглашения Сторонами становится невозможным;</w:t>
      </w:r>
    </w:p>
    <w:p w:rsidR="00172AB5" w:rsidRPr="006716B3" w:rsidRDefault="00172AB5" w:rsidP="00172AB5">
      <w:pPr>
        <w:pStyle w:val="a3"/>
        <w:widowControl w:val="0"/>
        <w:numPr>
          <w:ilvl w:val="2"/>
          <w:numId w:val="1"/>
        </w:numPr>
        <w:suppressAutoHyphens w:val="0"/>
        <w:spacing w:line="240" w:lineRule="atLeast"/>
        <w:ind w:left="709" w:hanging="709"/>
        <w:jc w:val="both"/>
      </w:pPr>
      <w:r w:rsidRPr="006716B3">
        <w:t>В одностороннем порядке в случае:</w:t>
      </w:r>
    </w:p>
    <w:p w:rsidR="00172AB5" w:rsidRPr="006716B3" w:rsidRDefault="00172AB5" w:rsidP="00172AB5">
      <w:pPr>
        <w:pStyle w:val="23"/>
        <w:shd w:val="clear" w:color="auto" w:fill="auto"/>
        <w:tabs>
          <w:tab w:val="left" w:pos="680"/>
        </w:tabs>
        <w:spacing w:line="240" w:lineRule="atLeast"/>
        <w:ind w:right="102"/>
        <w:rPr>
          <w:rFonts w:ascii="Times New Roman" w:hAnsi="Times New Roman" w:cs="Times New Roman"/>
          <w:sz w:val="24"/>
          <w:szCs w:val="24"/>
        </w:rPr>
      </w:pPr>
      <w:r w:rsidRPr="006716B3">
        <w:rPr>
          <w:rFonts w:ascii="Times New Roman" w:hAnsi="Times New Roman" w:cs="Times New Roman"/>
          <w:sz w:val="24"/>
          <w:szCs w:val="24"/>
        </w:rPr>
        <w:t>-</w:t>
      </w:r>
      <w:r w:rsidRPr="006716B3">
        <w:rPr>
          <w:rFonts w:ascii="Times New Roman" w:hAnsi="Times New Roman" w:cs="Times New Roman"/>
          <w:sz w:val="24"/>
          <w:szCs w:val="24"/>
        </w:rPr>
        <w:tab/>
        <w:t>неисполнения или ненадлежащего исполнения одной из Сторон своих обязательств в соответствии с настоящим Соглашением;</w:t>
      </w:r>
    </w:p>
    <w:p w:rsidR="00172AB5" w:rsidRPr="006716B3" w:rsidRDefault="00172AB5" w:rsidP="00172AB5">
      <w:pPr>
        <w:spacing w:line="240" w:lineRule="atLeast"/>
        <w:jc w:val="both"/>
      </w:pPr>
      <w:r w:rsidRPr="006716B3">
        <w:lastRenderedPageBreak/>
        <w:t>-</w:t>
      </w:r>
      <w:r w:rsidRPr="006716B3">
        <w:tab/>
        <w:t>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172AB5" w:rsidRPr="006716B3" w:rsidRDefault="00172AB5" w:rsidP="00172AB5">
      <w:pPr>
        <w:spacing w:line="240" w:lineRule="atLeast"/>
        <w:jc w:val="both"/>
      </w:pPr>
      <w:r w:rsidRPr="006716B3">
        <w:t>5.4.</w:t>
      </w:r>
      <w:r w:rsidRPr="006716B3">
        <w:tab/>
        <w:t>Уведомление о расторжении настоящего Соглашения в одностороннем порядке направляется второй стороне не менее чем за 15 дней.</w:t>
      </w:r>
    </w:p>
    <w:p w:rsidR="00172AB5" w:rsidRPr="006716B3" w:rsidRDefault="00172AB5" w:rsidP="00172AB5">
      <w:pPr>
        <w:spacing w:line="240" w:lineRule="atLeast"/>
        <w:jc w:val="both"/>
      </w:pPr>
    </w:p>
    <w:p w:rsidR="00172AB5" w:rsidRPr="006716B3" w:rsidRDefault="00172AB5" w:rsidP="00172AB5">
      <w:pPr>
        <w:pStyle w:val="a3"/>
        <w:widowControl w:val="0"/>
        <w:numPr>
          <w:ilvl w:val="0"/>
          <w:numId w:val="1"/>
        </w:numPr>
        <w:suppressAutoHyphens w:val="0"/>
        <w:spacing w:line="240" w:lineRule="atLeast"/>
        <w:jc w:val="center"/>
      </w:pPr>
      <w:r w:rsidRPr="006716B3">
        <w:t>Заключительные положения</w:t>
      </w:r>
    </w:p>
    <w:p w:rsidR="00172AB5" w:rsidRPr="006716B3" w:rsidRDefault="00172AB5" w:rsidP="00172AB5">
      <w:pPr>
        <w:pStyle w:val="a3"/>
        <w:spacing w:line="240" w:lineRule="atLeast"/>
        <w:ind w:left="784"/>
      </w:pPr>
    </w:p>
    <w:p w:rsidR="00172AB5" w:rsidRPr="006716B3" w:rsidRDefault="00172AB5" w:rsidP="00172AB5">
      <w:pPr>
        <w:pStyle w:val="a3"/>
        <w:widowControl w:val="0"/>
        <w:numPr>
          <w:ilvl w:val="1"/>
          <w:numId w:val="1"/>
        </w:numPr>
        <w:suppressAutoHyphens w:val="0"/>
        <w:spacing w:line="240" w:lineRule="atLeast"/>
        <w:ind w:left="0" w:firstLine="0"/>
        <w:jc w:val="both"/>
      </w:pPr>
      <w:r w:rsidRPr="006716B3">
        <w:t>Настоящее Соглашение составлено в двух экземплярах, имеющих одинаковую юридическую силу, по одному для каждой из Сторон.</w:t>
      </w:r>
    </w:p>
    <w:p w:rsidR="00172AB5" w:rsidRPr="006716B3" w:rsidRDefault="00172AB5" w:rsidP="00172AB5">
      <w:pPr>
        <w:pStyle w:val="a3"/>
        <w:widowControl w:val="0"/>
        <w:numPr>
          <w:ilvl w:val="1"/>
          <w:numId w:val="1"/>
        </w:numPr>
        <w:suppressAutoHyphens w:val="0"/>
        <w:spacing w:line="240" w:lineRule="atLeast"/>
        <w:ind w:left="0" w:firstLine="0"/>
        <w:jc w:val="both"/>
      </w:pPr>
      <w:r w:rsidRPr="006716B3">
        <w:t>Внесение изменений и дополнений в настоящее Соглашение осуществляется путем подписания Сторонами дополнительных соглашений.</w:t>
      </w:r>
    </w:p>
    <w:p w:rsidR="00172AB5" w:rsidRPr="006716B3" w:rsidRDefault="00172AB5" w:rsidP="00172AB5">
      <w:pPr>
        <w:pStyle w:val="a3"/>
        <w:widowControl w:val="0"/>
        <w:numPr>
          <w:ilvl w:val="1"/>
          <w:numId w:val="1"/>
        </w:numPr>
        <w:suppressAutoHyphens w:val="0"/>
        <w:spacing w:line="240" w:lineRule="atLeast"/>
        <w:ind w:left="0" w:firstLine="0"/>
        <w:jc w:val="both"/>
      </w:pPr>
      <w:r w:rsidRPr="006716B3">
        <w:t>По вопросам, не урегулированным настоящим Соглашением, Стороны руководствуются действующим законодательством Российской Федерации.</w:t>
      </w:r>
    </w:p>
    <w:p w:rsidR="00172AB5" w:rsidRPr="006716B3" w:rsidRDefault="00172AB5" w:rsidP="00172AB5">
      <w:pPr>
        <w:pStyle w:val="a3"/>
        <w:widowControl w:val="0"/>
        <w:numPr>
          <w:ilvl w:val="1"/>
          <w:numId w:val="1"/>
        </w:numPr>
        <w:suppressAutoHyphens w:val="0"/>
        <w:spacing w:line="240" w:lineRule="atLeast"/>
        <w:ind w:left="0" w:firstLine="0"/>
        <w:jc w:val="both"/>
      </w:pPr>
      <w:r w:rsidRPr="006716B3">
        <w:t>Споры, связанные с исполнением настоящего Соглашения, разрешаются путем проведения переговоров или в судебном порядке.</w:t>
      </w:r>
    </w:p>
    <w:p w:rsidR="00172AB5" w:rsidRPr="006716B3" w:rsidRDefault="00172AB5" w:rsidP="00172AB5">
      <w:pPr>
        <w:pStyle w:val="a3"/>
        <w:spacing w:line="240" w:lineRule="atLeast"/>
        <w:ind w:left="0"/>
        <w:jc w:val="both"/>
      </w:pPr>
    </w:p>
    <w:p w:rsidR="00172AB5" w:rsidRPr="006716B3" w:rsidRDefault="00172AB5" w:rsidP="00172AB5">
      <w:pPr>
        <w:pStyle w:val="a3"/>
        <w:widowControl w:val="0"/>
        <w:numPr>
          <w:ilvl w:val="0"/>
          <w:numId w:val="1"/>
        </w:numPr>
        <w:suppressAutoHyphens w:val="0"/>
        <w:spacing w:line="240" w:lineRule="atLeast"/>
        <w:jc w:val="center"/>
      </w:pPr>
      <w:r w:rsidRPr="006716B3">
        <w:t>Юридические адреса и реквизиты сторон</w:t>
      </w:r>
    </w:p>
    <w:p w:rsidR="00172AB5" w:rsidRPr="006716B3" w:rsidRDefault="00172AB5" w:rsidP="00172AB5">
      <w:pPr>
        <w:spacing w:line="240" w:lineRule="atLeast"/>
        <w:jc w:val="both"/>
      </w:pPr>
    </w:p>
    <w:p w:rsidR="00172AB5" w:rsidRPr="006716B3" w:rsidRDefault="00172AB5" w:rsidP="00172AB5">
      <w:pPr>
        <w:spacing w:line="240" w:lineRule="atLeast"/>
        <w:jc w:val="both"/>
      </w:pPr>
      <w:r w:rsidRPr="006716B3">
        <w:t>Администрация Панинского</w:t>
      </w:r>
      <w:r w:rsidRPr="006716B3">
        <w:tab/>
      </w:r>
      <w:r w:rsidRPr="006716B3">
        <w:tab/>
      </w:r>
      <w:r w:rsidRPr="006716B3">
        <w:tab/>
        <w:t>Администрация Панинского</w:t>
      </w:r>
    </w:p>
    <w:p w:rsidR="00172AB5" w:rsidRPr="006716B3" w:rsidRDefault="00172AB5" w:rsidP="00172AB5">
      <w:pPr>
        <w:spacing w:line="240" w:lineRule="atLeast"/>
        <w:jc w:val="both"/>
      </w:pPr>
      <w:r w:rsidRPr="006716B3">
        <w:t>муниципального района</w:t>
      </w:r>
      <w:r w:rsidRPr="006716B3">
        <w:tab/>
      </w:r>
      <w:r w:rsidRPr="006716B3">
        <w:tab/>
      </w:r>
      <w:r w:rsidRPr="006716B3">
        <w:tab/>
        <w:t xml:space="preserve">          городского поселения Панинского</w:t>
      </w:r>
    </w:p>
    <w:p w:rsidR="00172AB5" w:rsidRPr="006716B3" w:rsidRDefault="00172AB5" w:rsidP="00172AB5">
      <w:pPr>
        <w:spacing w:line="240" w:lineRule="atLeast"/>
        <w:jc w:val="both"/>
      </w:pPr>
      <w:r w:rsidRPr="006716B3">
        <w:t>Воронежской области</w:t>
      </w:r>
      <w:r w:rsidRPr="006716B3">
        <w:tab/>
      </w:r>
      <w:r w:rsidRPr="006716B3">
        <w:tab/>
      </w:r>
      <w:r w:rsidRPr="006716B3">
        <w:tab/>
      </w:r>
      <w:r w:rsidRPr="006716B3">
        <w:tab/>
        <w:t xml:space="preserve">муниципального района </w:t>
      </w:r>
    </w:p>
    <w:p w:rsidR="00172AB5" w:rsidRPr="006716B3" w:rsidRDefault="00172AB5" w:rsidP="00172AB5">
      <w:pPr>
        <w:spacing w:line="240" w:lineRule="atLeast"/>
        <w:jc w:val="both"/>
      </w:pPr>
      <w:r w:rsidRPr="006716B3">
        <w:t>Адрес: 396140, Воронежская область</w:t>
      </w:r>
      <w:r w:rsidRPr="006716B3">
        <w:tab/>
        <w:t>Адрес: 396140, Воронежская область,</w:t>
      </w:r>
    </w:p>
    <w:p w:rsidR="00172AB5" w:rsidRPr="006716B3" w:rsidRDefault="00172AB5" w:rsidP="00172AB5">
      <w:pPr>
        <w:spacing w:line="240" w:lineRule="atLeast"/>
        <w:jc w:val="both"/>
      </w:pPr>
      <w:r w:rsidRPr="006716B3">
        <w:t>Панинский район, р.п. Панино</w:t>
      </w:r>
      <w:r w:rsidRPr="006716B3">
        <w:tab/>
      </w:r>
      <w:r w:rsidRPr="006716B3">
        <w:tab/>
        <w:t xml:space="preserve">          Панинский район, р.п. Панино</w:t>
      </w:r>
    </w:p>
    <w:p w:rsidR="00172AB5" w:rsidRPr="006716B3" w:rsidRDefault="00172AB5" w:rsidP="00172AB5">
      <w:pPr>
        <w:spacing w:line="240" w:lineRule="atLeast"/>
        <w:jc w:val="both"/>
      </w:pPr>
      <w:r w:rsidRPr="006716B3">
        <w:t xml:space="preserve">ул. </w:t>
      </w:r>
      <w:proofErr w:type="gramStart"/>
      <w:r w:rsidRPr="006716B3">
        <w:t>Советская</w:t>
      </w:r>
      <w:proofErr w:type="gramEnd"/>
      <w:r w:rsidRPr="006716B3">
        <w:t>, д.2</w:t>
      </w:r>
      <w:r w:rsidRPr="006716B3">
        <w:tab/>
      </w:r>
      <w:r w:rsidRPr="006716B3">
        <w:tab/>
      </w:r>
      <w:r w:rsidRPr="006716B3">
        <w:tab/>
      </w:r>
      <w:r w:rsidRPr="006716B3">
        <w:tab/>
        <w:t xml:space="preserve">          ул. 9 Января, д.6а</w:t>
      </w:r>
    </w:p>
    <w:p w:rsidR="00172AB5" w:rsidRPr="006716B3" w:rsidRDefault="00172AB5" w:rsidP="00172AB5">
      <w:pPr>
        <w:spacing w:line="240" w:lineRule="atLeast"/>
        <w:jc w:val="both"/>
      </w:pPr>
      <w:r w:rsidRPr="006716B3">
        <w:t>Реквизиты: ИНН 3621001919</w:t>
      </w:r>
      <w:r w:rsidRPr="006716B3">
        <w:tab/>
      </w:r>
      <w:r w:rsidRPr="006716B3">
        <w:tab/>
      </w:r>
      <w:r w:rsidRPr="006716B3">
        <w:tab/>
        <w:t>Реквизиты: ИНН 3621001933</w:t>
      </w:r>
    </w:p>
    <w:p w:rsidR="00172AB5" w:rsidRPr="006716B3" w:rsidRDefault="00172AB5" w:rsidP="00172AB5">
      <w:pPr>
        <w:spacing w:line="240" w:lineRule="atLeast"/>
        <w:jc w:val="both"/>
      </w:pPr>
      <w:r w:rsidRPr="006716B3">
        <w:t>КПП 362101001</w:t>
      </w:r>
      <w:r w:rsidRPr="006716B3">
        <w:tab/>
      </w:r>
      <w:r w:rsidRPr="006716B3">
        <w:tab/>
      </w:r>
      <w:r w:rsidRPr="006716B3">
        <w:tab/>
      </w:r>
      <w:r w:rsidRPr="006716B3">
        <w:tab/>
      </w:r>
      <w:r w:rsidRPr="006716B3">
        <w:tab/>
        <w:t>КПП 362101001</w:t>
      </w:r>
    </w:p>
    <w:p w:rsidR="00172AB5" w:rsidRPr="006716B3" w:rsidRDefault="00172AB5" w:rsidP="00172AB5">
      <w:pPr>
        <w:spacing w:line="240" w:lineRule="atLeast"/>
        <w:jc w:val="both"/>
      </w:pPr>
      <w:proofErr w:type="gramStart"/>
      <w:r w:rsidRPr="006716B3">
        <w:t>л</w:t>
      </w:r>
      <w:proofErr w:type="gramEnd"/>
      <w:r w:rsidRPr="006716B3">
        <w:t>/с 03000000035001</w:t>
      </w:r>
      <w:r w:rsidRPr="006716B3">
        <w:tab/>
      </w:r>
      <w:r w:rsidRPr="006716B3">
        <w:tab/>
      </w:r>
      <w:r w:rsidRPr="006716B3">
        <w:tab/>
      </w:r>
      <w:r w:rsidRPr="006716B3">
        <w:tab/>
        <w:t>л/с 03313001690</w:t>
      </w:r>
    </w:p>
    <w:p w:rsidR="00172AB5" w:rsidRPr="006716B3" w:rsidRDefault="00172AB5" w:rsidP="00172AB5">
      <w:pPr>
        <w:spacing w:line="240" w:lineRule="atLeast"/>
        <w:jc w:val="both"/>
      </w:pPr>
      <w:proofErr w:type="spellStart"/>
      <w:proofErr w:type="gramStart"/>
      <w:r w:rsidRPr="006716B3">
        <w:t>р</w:t>
      </w:r>
      <w:proofErr w:type="spellEnd"/>
      <w:proofErr w:type="gramEnd"/>
      <w:r w:rsidRPr="006716B3">
        <w:t>/с 03231643206350003100</w:t>
      </w:r>
      <w:r w:rsidRPr="006716B3">
        <w:tab/>
      </w:r>
      <w:r w:rsidRPr="006716B3">
        <w:tab/>
      </w:r>
      <w:r w:rsidRPr="006716B3">
        <w:tab/>
      </w:r>
      <w:proofErr w:type="spellStart"/>
      <w:r w:rsidRPr="006716B3">
        <w:t>р</w:t>
      </w:r>
      <w:proofErr w:type="spellEnd"/>
      <w:r w:rsidRPr="006716B3">
        <w:t>/с 03231643206351513100</w:t>
      </w:r>
    </w:p>
    <w:p w:rsidR="00172AB5" w:rsidRPr="006716B3" w:rsidRDefault="00172AB5" w:rsidP="00172AB5">
      <w:pPr>
        <w:spacing w:line="240" w:lineRule="atLeast"/>
        <w:jc w:val="both"/>
      </w:pPr>
      <w:proofErr w:type="spellStart"/>
      <w:r w:rsidRPr="006716B3">
        <w:t>кор</w:t>
      </w:r>
      <w:proofErr w:type="spellEnd"/>
      <w:r w:rsidRPr="006716B3">
        <w:t>/</w:t>
      </w:r>
      <w:proofErr w:type="spellStart"/>
      <w:r w:rsidRPr="006716B3">
        <w:t>сч</w:t>
      </w:r>
      <w:proofErr w:type="spellEnd"/>
      <w:r w:rsidRPr="006716B3">
        <w:t xml:space="preserve"> 40102810945370000023                   </w:t>
      </w:r>
      <w:proofErr w:type="spellStart"/>
      <w:r w:rsidRPr="006716B3">
        <w:t>кор</w:t>
      </w:r>
      <w:proofErr w:type="spellEnd"/>
      <w:r w:rsidRPr="006716B3">
        <w:t>/</w:t>
      </w:r>
      <w:proofErr w:type="spellStart"/>
      <w:r w:rsidRPr="006716B3">
        <w:t>сч</w:t>
      </w:r>
      <w:proofErr w:type="spellEnd"/>
      <w:r w:rsidRPr="006716B3">
        <w:t xml:space="preserve"> 40102810945370000023</w:t>
      </w:r>
    </w:p>
    <w:p w:rsidR="00172AB5" w:rsidRPr="006716B3" w:rsidRDefault="00172AB5" w:rsidP="00172AB5">
      <w:pPr>
        <w:spacing w:line="240" w:lineRule="atLeast"/>
        <w:jc w:val="both"/>
      </w:pPr>
      <w:r w:rsidRPr="006716B3">
        <w:t>УФК по Воронежской области</w:t>
      </w:r>
      <w:r w:rsidRPr="006716B3">
        <w:tab/>
      </w:r>
      <w:r w:rsidRPr="006716B3">
        <w:tab/>
        <w:t>Банк: Отделение Воронеж банка</w:t>
      </w:r>
    </w:p>
    <w:p w:rsidR="00172AB5" w:rsidRPr="006716B3" w:rsidRDefault="00172AB5" w:rsidP="00172AB5">
      <w:pPr>
        <w:spacing w:line="240" w:lineRule="atLeast"/>
        <w:jc w:val="both"/>
      </w:pPr>
      <w:proofErr w:type="gramStart"/>
      <w:r w:rsidRPr="006716B3">
        <w:t>(Отдел по финансам, бюджету</w:t>
      </w:r>
      <w:r w:rsidRPr="006716B3">
        <w:tab/>
        <w:t xml:space="preserve">                   России //УФК по Воронежской области</w:t>
      </w:r>
      <w:proofErr w:type="gramEnd"/>
    </w:p>
    <w:p w:rsidR="00172AB5" w:rsidRPr="006716B3" w:rsidRDefault="00172AB5" w:rsidP="00172AB5">
      <w:pPr>
        <w:spacing w:line="240" w:lineRule="atLeast"/>
        <w:jc w:val="both"/>
      </w:pPr>
      <w:r w:rsidRPr="006716B3">
        <w:t xml:space="preserve">и мобилизации доходов                             </w:t>
      </w:r>
      <w:proofErr w:type="gramStart"/>
      <w:r w:rsidRPr="006716B3">
        <w:t>г</w:t>
      </w:r>
      <w:proofErr w:type="gramEnd"/>
      <w:r w:rsidRPr="006716B3">
        <w:t xml:space="preserve">. Воронеж                     </w:t>
      </w:r>
    </w:p>
    <w:p w:rsidR="00172AB5" w:rsidRPr="006716B3" w:rsidRDefault="00172AB5" w:rsidP="00172AB5">
      <w:pPr>
        <w:spacing w:line="240" w:lineRule="atLeast"/>
        <w:jc w:val="both"/>
      </w:pPr>
      <w:r w:rsidRPr="006716B3">
        <w:t>администрации Панинского                      БИК 012007084</w:t>
      </w:r>
    </w:p>
    <w:p w:rsidR="00172AB5" w:rsidRPr="006716B3" w:rsidRDefault="00172AB5" w:rsidP="00172AB5">
      <w:pPr>
        <w:spacing w:line="240" w:lineRule="atLeast"/>
        <w:jc w:val="both"/>
      </w:pPr>
      <w:r w:rsidRPr="006716B3">
        <w:t xml:space="preserve">муниципального района           </w:t>
      </w:r>
      <w:r w:rsidRPr="006716B3">
        <w:tab/>
      </w:r>
      <w:r w:rsidRPr="006716B3">
        <w:tab/>
      </w:r>
      <w:r w:rsidRPr="006716B3">
        <w:tab/>
        <w:t>ОГРН 1023600511516</w:t>
      </w:r>
    </w:p>
    <w:p w:rsidR="00172AB5" w:rsidRPr="006716B3" w:rsidRDefault="00172AB5" w:rsidP="00172AB5">
      <w:pPr>
        <w:spacing w:line="240" w:lineRule="atLeast"/>
        <w:jc w:val="both"/>
      </w:pPr>
      <w:r w:rsidRPr="006716B3">
        <w:t>Воронежской области                                ОКАТО 20235551000</w:t>
      </w:r>
    </w:p>
    <w:p w:rsidR="00172AB5" w:rsidRPr="006716B3" w:rsidRDefault="00172AB5" w:rsidP="00172AB5">
      <w:pPr>
        <w:spacing w:line="240" w:lineRule="atLeast"/>
        <w:jc w:val="both"/>
      </w:pPr>
      <w:proofErr w:type="gramStart"/>
      <w:r w:rsidRPr="006716B3">
        <w:t>л</w:t>
      </w:r>
      <w:proofErr w:type="gramEnd"/>
      <w:r w:rsidRPr="006716B3">
        <w:t xml:space="preserve">/с 02313000730) </w:t>
      </w:r>
      <w:r w:rsidRPr="006716B3">
        <w:tab/>
      </w:r>
      <w:r w:rsidRPr="006716B3">
        <w:tab/>
      </w:r>
      <w:r w:rsidRPr="006716B3">
        <w:tab/>
        <w:t xml:space="preserve">                   ОКТМО 20635151</w:t>
      </w:r>
    </w:p>
    <w:p w:rsidR="00172AB5" w:rsidRPr="006716B3" w:rsidRDefault="00172AB5" w:rsidP="00172AB5">
      <w:pPr>
        <w:spacing w:line="240" w:lineRule="atLeast"/>
        <w:jc w:val="both"/>
      </w:pPr>
      <w:r w:rsidRPr="006716B3">
        <w:t>Банк: Отделение Воронеж банка</w:t>
      </w:r>
    </w:p>
    <w:p w:rsidR="00172AB5" w:rsidRPr="006716B3" w:rsidRDefault="00172AB5" w:rsidP="00172AB5">
      <w:pPr>
        <w:spacing w:line="240" w:lineRule="atLeast"/>
        <w:jc w:val="both"/>
      </w:pPr>
      <w:r w:rsidRPr="006716B3">
        <w:t>России //УФК по Воронежской области</w:t>
      </w:r>
    </w:p>
    <w:p w:rsidR="00172AB5" w:rsidRPr="006716B3" w:rsidRDefault="00172AB5" w:rsidP="00172AB5">
      <w:pPr>
        <w:spacing w:line="240" w:lineRule="atLeast"/>
        <w:jc w:val="both"/>
      </w:pPr>
      <w:r w:rsidRPr="006716B3">
        <w:t xml:space="preserve">г. Воронеж                     </w:t>
      </w:r>
    </w:p>
    <w:p w:rsidR="00172AB5" w:rsidRPr="006716B3" w:rsidRDefault="00172AB5" w:rsidP="00172AB5">
      <w:pPr>
        <w:spacing w:line="240" w:lineRule="atLeast"/>
        <w:jc w:val="both"/>
      </w:pPr>
      <w:r w:rsidRPr="006716B3">
        <w:t>БИК 012007084</w:t>
      </w:r>
    </w:p>
    <w:p w:rsidR="00172AB5" w:rsidRPr="006716B3" w:rsidRDefault="00172AB5" w:rsidP="00172AB5">
      <w:pPr>
        <w:spacing w:line="240" w:lineRule="atLeast"/>
        <w:jc w:val="both"/>
      </w:pPr>
      <w:r w:rsidRPr="006716B3">
        <w:t>Глава  Панинского</w:t>
      </w:r>
      <w:r w:rsidRPr="006716B3">
        <w:tab/>
      </w:r>
      <w:r w:rsidRPr="006716B3">
        <w:tab/>
        <w:t xml:space="preserve">                    Глава администрации </w:t>
      </w:r>
    </w:p>
    <w:p w:rsidR="00172AB5" w:rsidRPr="006716B3" w:rsidRDefault="00172AB5" w:rsidP="00172AB5">
      <w:pPr>
        <w:spacing w:line="240" w:lineRule="atLeast"/>
        <w:jc w:val="both"/>
      </w:pPr>
      <w:r w:rsidRPr="006716B3">
        <w:t>муниципального района</w:t>
      </w:r>
      <w:r w:rsidRPr="006716B3">
        <w:tab/>
      </w:r>
      <w:r w:rsidRPr="006716B3">
        <w:tab/>
      </w:r>
      <w:r w:rsidRPr="006716B3">
        <w:tab/>
        <w:t xml:space="preserve">          Панинского городского поселения</w:t>
      </w:r>
    </w:p>
    <w:p w:rsidR="00172AB5" w:rsidRPr="006716B3" w:rsidRDefault="00172AB5" w:rsidP="00172AB5">
      <w:pPr>
        <w:spacing w:line="240" w:lineRule="atLeast"/>
        <w:jc w:val="both"/>
      </w:pPr>
    </w:p>
    <w:p w:rsidR="00172AB5" w:rsidRPr="006716B3" w:rsidRDefault="00172AB5" w:rsidP="00172AB5">
      <w:pPr>
        <w:spacing w:line="240" w:lineRule="atLeast"/>
        <w:jc w:val="both"/>
      </w:pPr>
      <w:r w:rsidRPr="006716B3">
        <w:t>_________________ Н.В. Щеглов</w:t>
      </w:r>
      <w:r w:rsidRPr="006716B3">
        <w:tab/>
      </w:r>
      <w:r w:rsidRPr="006716B3">
        <w:tab/>
        <w:t xml:space="preserve">_________________ А.Н. </w:t>
      </w:r>
      <w:proofErr w:type="spellStart"/>
      <w:r w:rsidRPr="006716B3">
        <w:t>Ляшенко</w:t>
      </w:r>
      <w:proofErr w:type="spellEnd"/>
    </w:p>
    <w:p w:rsidR="00172AB5" w:rsidRPr="006716B3" w:rsidRDefault="00172AB5" w:rsidP="00172AB5">
      <w:pPr>
        <w:spacing w:line="240" w:lineRule="atLeast"/>
        <w:jc w:val="both"/>
      </w:pPr>
    </w:p>
    <w:p w:rsidR="00172AB5" w:rsidRPr="006716B3" w:rsidRDefault="00172AB5" w:rsidP="00172AB5">
      <w:pPr>
        <w:jc w:val="both"/>
      </w:pPr>
    </w:p>
    <w:p w:rsidR="00172AB5" w:rsidRPr="006716B3" w:rsidRDefault="00172AB5" w:rsidP="00172AB5">
      <w:pPr>
        <w:jc w:val="both"/>
      </w:pPr>
    </w:p>
    <w:p w:rsidR="00172AB5" w:rsidRPr="006716B3" w:rsidRDefault="00172AB5" w:rsidP="00172AB5">
      <w:pPr>
        <w:jc w:val="both"/>
      </w:pPr>
    </w:p>
    <w:p w:rsidR="00172AB5" w:rsidRPr="006716B3" w:rsidRDefault="00172AB5" w:rsidP="00172AB5">
      <w:pPr>
        <w:jc w:val="both"/>
      </w:pPr>
    </w:p>
    <w:p w:rsidR="00172AB5" w:rsidRPr="006716B3" w:rsidRDefault="00172AB5" w:rsidP="00172AB5">
      <w:pPr>
        <w:jc w:val="both"/>
      </w:pPr>
      <w:r w:rsidRPr="006716B3">
        <w:lastRenderedPageBreak/>
        <w:t>Утверждено:                                                                  Утверждено:</w:t>
      </w:r>
    </w:p>
    <w:p w:rsidR="00172AB5" w:rsidRPr="006716B3" w:rsidRDefault="00172AB5" w:rsidP="00172AB5">
      <w:pPr>
        <w:jc w:val="both"/>
      </w:pPr>
      <w:r w:rsidRPr="006716B3">
        <w:t>решением Совета народных депутатов                      решением Совета народных депутатов</w:t>
      </w:r>
    </w:p>
    <w:p w:rsidR="00172AB5" w:rsidRPr="006716B3" w:rsidRDefault="00172AB5" w:rsidP="00172AB5">
      <w:pPr>
        <w:jc w:val="both"/>
      </w:pPr>
      <w:r w:rsidRPr="006716B3">
        <w:t xml:space="preserve">Панинского муниципального района                        </w:t>
      </w:r>
      <w:proofErr w:type="spellStart"/>
      <w:r w:rsidRPr="006716B3">
        <w:t>Перелешинского</w:t>
      </w:r>
      <w:proofErr w:type="spellEnd"/>
      <w:r w:rsidRPr="006716B3">
        <w:t xml:space="preserve"> городского поселения</w:t>
      </w:r>
    </w:p>
    <w:p w:rsidR="00172AB5" w:rsidRPr="006716B3" w:rsidRDefault="00172AB5" w:rsidP="00172AB5">
      <w:pPr>
        <w:jc w:val="both"/>
      </w:pPr>
      <w:r w:rsidRPr="006716B3">
        <w:t xml:space="preserve">от « 10» августа  2021 г. № </w:t>
      </w:r>
      <w:r w:rsidRPr="006716B3">
        <w:tab/>
        <w:t xml:space="preserve">  45                                   от «30» июля 2021 г. № 49</w:t>
      </w:r>
    </w:p>
    <w:p w:rsidR="00172AB5" w:rsidRPr="006716B3" w:rsidRDefault="00172AB5" w:rsidP="00172AB5">
      <w:pPr>
        <w:tabs>
          <w:tab w:val="left" w:pos="5640"/>
        </w:tabs>
        <w:jc w:val="both"/>
      </w:pPr>
    </w:p>
    <w:p w:rsidR="00172AB5" w:rsidRPr="006716B3" w:rsidRDefault="00172AB5" w:rsidP="00172AB5">
      <w:pPr>
        <w:jc w:val="center"/>
      </w:pPr>
      <w:r w:rsidRPr="006716B3">
        <w:t>Соглашение</w:t>
      </w:r>
    </w:p>
    <w:p w:rsidR="00172AB5" w:rsidRPr="006716B3" w:rsidRDefault="00172AB5" w:rsidP="00172AB5">
      <w:pPr>
        <w:jc w:val="center"/>
      </w:pPr>
      <w:r w:rsidRPr="006716B3">
        <w:t xml:space="preserve">о передаче осуществления полномочий </w:t>
      </w:r>
      <w:proofErr w:type="spellStart"/>
      <w:r w:rsidRPr="006716B3">
        <w:t>Перелешинского</w:t>
      </w:r>
      <w:proofErr w:type="spellEnd"/>
      <w:r w:rsidRPr="006716B3">
        <w:t xml:space="preserve"> городского поселения по осуществлению оценки готовности объектов теплоснабжения и теплопотребления на территории </w:t>
      </w:r>
      <w:proofErr w:type="spellStart"/>
      <w:r w:rsidRPr="006716B3">
        <w:t>Перелешинского</w:t>
      </w:r>
      <w:proofErr w:type="spellEnd"/>
      <w:r w:rsidRPr="006716B3">
        <w:t xml:space="preserve"> городского поселения Панинского муниципального района</w:t>
      </w:r>
    </w:p>
    <w:p w:rsidR="00172AB5" w:rsidRPr="006716B3" w:rsidRDefault="00172AB5" w:rsidP="00172AB5">
      <w:pPr>
        <w:jc w:val="both"/>
      </w:pPr>
    </w:p>
    <w:p w:rsidR="00172AB5" w:rsidRPr="006716B3" w:rsidRDefault="00172AB5" w:rsidP="00172AB5">
      <w:pPr>
        <w:jc w:val="right"/>
      </w:pPr>
      <w:r w:rsidRPr="006716B3">
        <w:t>«10»  августа 2021г.</w:t>
      </w:r>
    </w:p>
    <w:p w:rsidR="00172AB5" w:rsidRPr="006716B3" w:rsidRDefault="00172AB5" w:rsidP="00172AB5">
      <w:pPr>
        <w:jc w:val="right"/>
      </w:pPr>
    </w:p>
    <w:p w:rsidR="00172AB5" w:rsidRPr="006716B3" w:rsidRDefault="00172AB5" w:rsidP="00172AB5">
      <w:pPr>
        <w:ind w:firstLine="708"/>
        <w:jc w:val="both"/>
      </w:pPr>
      <w:proofErr w:type="gramStart"/>
      <w:r w:rsidRPr="006716B3">
        <w:t xml:space="preserve">Администрация </w:t>
      </w:r>
      <w:proofErr w:type="spellStart"/>
      <w:r w:rsidRPr="006716B3">
        <w:t>Перелешинского</w:t>
      </w:r>
      <w:proofErr w:type="spellEnd"/>
      <w:r w:rsidRPr="006716B3">
        <w:t xml:space="preserve"> городского поселения Панинского муниципального района, именуемая в дальнейшем Администрация поселения, в лице главы администрации </w:t>
      </w:r>
      <w:proofErr w:type="spellStart"/>
      <w:r w:rsidRPr="006716B3">
        <w:t>Жукавина</w:t>
      </w:r>
      <w:proofErr w:type="spellEnd"/>
      <w:r w:rsidRPr="006716B3">
        <w:t xml:space="preserve"> Алексея Николаевича, действующего на основании Устава, с одной стороны, и администрация Панинского муниципального района, именуемая в дальнейшем Администрация района, в лице главы Панинского муниципального района Щеглова Николая Васильевича, действующего на основании Устава, с другой стороны, вместе именуемые Стороны, руководствуясь пунктом 4 статьи 15</w:t>
      </w:r>
      <w:proofErr w:type="gramEnd"/>
      <w:r w:rsidRPr="006716B3">
        <w:t xml:space="preserve"> Федерального закона от 06 октября 2003 г. № 131-ФЭ «Об общих принципах организации местного самоуправления в Российской Федерации», Уставом </w:t>
      </w:r>
      <w:proofErr w:type="spellStart"/>
      <w:r w:rsidRPr="006716B3">
        <w:t>Перелешинского</w:t>
      </w:r>
      <w:proofErr w:type="spellEnd"/>
      <w:r w:rsidRPr="006716B3">
        <w:t xml:space="preserve"> городского поселения, Уставом Панинского муниципального района, заключили настоящее соглашение о нижеследующем:</w:t>
      </w:r>
    </w:p>
    <w:p w:rsidR="00172AB5" w:rsidRPr="006716B3" w:rsidRDefault="00172AB5" w:rsidP="00172AB5">
      <w:pPr>
        <w:ind w:firstLine="708"/>
        <w:jc w:val="both"/>
      </w:pPr>
    </w:p>
    <w:p w:rsidR="00172AB5" w:rsidRPr="006716B3" w:rsidRDefault="00172AB5" w:rsidP="00172AB5">
      <w:pPr>
        <w:pStyle w:val="a3"/>
        <w:widowControl w:val="0"/>
        <w:numPr>
          <w:ilvl w:val="0"/>
          <w:numId w:val="1"/>
        </w:numPr>
        <w:suppressAutoHyphens w:val="0"/>
        <w:jc w:val="center"/>
      </w:pPr>
      <w:r w:rsidRPr="006716B3">
        <w:t>Предмет соглашения</w:t>
      </w:r>
    </w:p>
    <w:p w:rsidR="00172AB5" w:rsidRPr="006716B3" w:rsidRDefault="00172AB5" w:rsidP="00172AB5">
      <w:pPr>
        <w:pStyle w:val="a3"/>
        <w:ind w:left="784"/>
      </w:pPr>
    </w:p>
    <w:p w:rsidR="00172AB5" w:rsidRPr="006716B3" w:rsidRDefault="00172AB5" w:rsidP="00172AB5">
      <w:pPr>
        <w:pStyle w:val="23"/>
        <w:numPr>
          <w:ilvl w:val="1"/>
          <w:numId w:val="1"/>
        </w:numPr>
        <w:shd w:val="clear" w:color="auto" w:fill="auto"/>
        <w:tabs>
          <w:tab w:val="left" w:pos="709"/>
        </w:tabs>
        <w:spacing w:line="240" w:lineRule="atLeast"/>
        <w:ind w:left="0" w:right="79" w:firstLine="0"/>
        <w:rPr>
          <w:rFonts w:ascii="Times New Roman" w:hAnsi="Times New Roman" w:cs="Times New Roman"/>
          <w:sz w:val="24"/>
          <w:szCs w:val="24"/>
        </w:rPr>
      </w:pPr>
      <w:r w:rsidRPr="006716B3">
        <w:rPr>
          <w:rFonts w:ascii="Times New Roman" w:hAnsi="Times New Roman" w:cs="Times New Roman"/>
          <w:sz w:val="24"/>
          <w:szCs w:val="24"/>
        </w:rPr>
        <w:t xml:space="preserve">Предметом настоящего Соглашения является передача Администрацией поселения Администрации района полномочий по оценке готовности объектов теплоснабжения и теплопотребления на территории </w:t>
      </w:r>
      <w:proofErr w:type="spellStart"/>
      <w:r w:rsidRPr="006716B3">
        <w:rPr>
          <w:rFonts w:ascii="Times New Roman" w:hAnsi="Times New Roman" w:cs="Times New Roman"/>
          <w:sz w:val="24"/>
          <w:szCs w:val="24"/>
        </w:rPr>
        <w:t>Перелешинского</w:t>
      </w:r>
      <w:proofErr w:type="spellEnd"/>
      <w:r w:rsidRPr="006716B3">
        <w:rPr>
          <w:rFonts w:ascii="Times New Roman" w:hAnsi="Times New Roman" w:cs="Times New Roman"/>
          <w:sz w:val="24"/>
          <w:szCs w:val="24"/>
        </w:rPr>
        <w:t xml:space="preserve"> городского поселения Панинского муниципального района к работе в осенне-зимний период 2021-2022 годов.</w:t>
      </w:r>
    </w:p>
    <w:p w:rsidR="00172AB5" w:rsidRPr="006716B3" w:rsidRDefault="00172AB5" w:rsidP="00172AB5">
      <w:pPr>
        <w:pStyle w:val="23"/>
        <w:shd w:val="clear" w:color="auto" w:fill="auto"/>
        <w:tabs>
          <w:tab w:val="left" w:pos="709"/>
        </w:tabs>
        <w:spacing w:line="240" w:lineRule="atLeast"/>
        <w:ind w:right="79"/>
        <w:rPr>
          <w:rFonts w:ascii="Times New Roman" w:hAnsi="Times New Roman" w:cs="Times New Roman"/>
          <w:sz w:val="24"/>
          <w:szCs w:val="24"/>
        </w:rPr>
      </w:pPr>
    </w:p>
    <w:p w:rsidR="00172AB5" w:rsidRPr="006716B3" w:rsidRDefault="00172AB5" w:rsidP="00172AB5">
      <w:pPr>
        <w:pStyle w:val="23"/>
        <w:numPr>
          <w:ilvl w:val="0"/>
          <w:numId w:val="1"/>
        </w:numPr>
        <w:shd w:val="clear" w:color="auto" w:fill="auto"/>
        <w:tabs>
          <w:tab w:val="left" w:pos="709"/>
        </w:tabs>
        <w:spacing w:line="240" w:lineRule="atLeast"/>
        <w:ind w:right="79"/>
        <w:jc w:val="center"/>
        <w:rPr>
          <w:rFonts w:ascii="Times New Roman" w:hAnsi="Times New Roman" w:cs="Times New Roman"/>
          <w:sz w:val="24"/>
          <w:szCs w:val="24"/>
        </w:rPr>
      </w:pPr>
      <w:r w:rsidRPr="006716B3">
        <w:rPr>
          <w:rFonts w:ascii="Times New Roman" w:hAnsi="Times New Roman" w:cs="Times New Roman"/>
          <w:sz w:val="24"/>
          <w:szCs w:val="24"/>
        </w:rPr>
        <w:t>Порядок финансирования передаваемых полномочий</w:t>
      </w:r>
    </w:p>
    <w:p w:rsidR="00172AB5" w:rsidRPr="006716B3" w:rsidRDefault="00172AB5" w:rsidP="00172AB5">
      <w:pPr>
        <w:pStyle w:val="23"/>
        <w:shd w:val="clear" w:color="auto" w:fill="auto"/>
        <w:tabs>
          <w:tab w:val="left" w:pos="709"/>
        </w:tabs>
        <w:spacing w:line="240" w:lineRule="atLeast"/>
        <w:ind w:left="784" w:right="79"/>
        <w:jc w:val="left"/>
        <w:rPr>
          <w:rFonts w:ascii="Times New Roman" w:hAnsi="Times New Roman" w:cs="Times New Roman"/>
          <w:sz w:val="24"/>
          <w:szCs w:val="24"/>
        </w:rPr>
      </w:pPr>
    </w:p>
    <w:p w:rsidR="00172AB5" w:rsidRPr="006716B3" w:rsidRDefault="00172AB5" w:rsidP="00172AB5">
      <w:pPr>
        <w:pStyle w:val="23"/>
        <w:numPr>
          <w:ilvl w:val="1"/>
          <w:numId w:val="1"/>
        </w:numPr>
        <w:shd w:val="clear" w:color="auto" w:fill="auto"/>
        <w:tabs>
          <w:tab w:val="left" w:pos="709"/>
        </w:tabs>
        <w:spacing w:line="240" w:lineRule="atLeast"/>
        <w:ind w:left="0" w:right="79" w:firstLine="0"/>
        <w:rPr>
          <w:rFonts w:ascii="Times New Roman" w:hAnsi="Times New Roman" w:cs="Times New Roman"/>
          <w:sz w:val="24"/>
          <w:szCs w:val="24"/>
        </w:rPr>
      </w:pPr>
      <w:r w:rsidRPr="006716B3">
        <w:rPr>
          <w:rFonts w:ascii="Times New Roman" w:hAnsi="Times New Roman" w:cs="Times New Roman"/>
          <w:sz w:val="24"/>
          <w:szCs w:val="24"/>
        </w:rPr>
        <w:t>Передача осуществления полномочий по предмету настоящего Соглашения осуществляется на безвозмездной основе.</w:t>
      </w:r>
    </w:p>
    <w:p w:rsidR="00172AB5" w:rsidRPr="006716B3" w:rsidRDefault="00172AB5" w:rsidP="00172AB5">
      <w:pPr>
        <w:pStyle w:val="23"/>
        <w:numPr>
          <w:ilvl w:val="1"/>
          <w:numId w:val="1"/>
        </w:numPr>
        <w:shd w:val="clear" w:color="auto" w:fill="auto"/>
        <w:tabs>
          <w:tab w:val="left" w:pos="709"/>
        </w:tabs>
        <w:spacing w:line="240" w:lineRule="atLeast"/>
        <w:ind w:left="0" w:right="79" w:firstLine="0"/>
        <w:rPr>
          <w:rFonts w:ascii="Times New Roman" w:hAnsi="Times New Roman" w:cs="Times New Roman"/>
          <w:sz w:val="24"/>
          <w:szCs w:val="24"/>
        </w:rPr>
      </w:pPr>
      <w:r w:rsidRPr="006716B3">
        <w:rPr>
          <w:rFonts w:ascii="Times New Roman" w:hAnsi="Times New Roman" w:cs="Times New Roman"/>
          <w:sz w:val="24"/>
          <w:szCs w:val="24"/>
        </w:rPr>
        <w:t>Для осуществления переданных в соответствии с п. 1.1 настоящего Соглашения полномочий Администрация района имеет право при необходимости использовать собственные материальные ресурсы и финансовые средства в случаях и порядке, предусмотренных решением Совета народных депутатов Панинского муниципального района.</w:t>
      </w:r>
    </w:p>
    <w:p w:rsidR="00172AB5" w:rsidRPr="006716B3" w:rsidRDefault="00172AB5" w:rsidP="00172AB5">
      <w:pPr>
        <w:pStyle w:val="23"/>
        <w:shd w:val="clear" w:color="auto" w:fill="auto"/>
        <w:tabs>
          <w:tab w:val="left" w:pos="709"/>
        </w:tabs>
        <w:spacing w:line="240" w:lineRule="atLeast"/>
        <w:ind w:right="79"/>
        <w:rPr>
          <w:rFonts w:ascii="Times New Roman" w:hAnsi="Times New Roman" w:cs="Times New Roman"/>
          <w:sz w:val="24"/>
          <w:szCs w:val="24"/>
        </w:rPr>
      </w:pPr>
    </w:p>
    <w:p w:rsidR="00172AB5" w:rsidRPr="006716B3" w:rsidRDefault="00172AB5" w:rsidP="00172AB5">
      <w:pPr>
        <w:pStyle w:val="23"/>
        <w:numPr>
          <w:ilvl w:val="0"/>
          <w:numId w:val="1"/>
        </w:numPr>
        <w:shd w:val="clear" w:color="auto" w:fill="auto"/>
        <w:tabs>
          <w:tab w:val="left" w:pos="709"/>
        </w:tabs>
        <w:spacing w:line="240" w:lineRule="atLeast"/>
        <w:ind w:right="79"/>
        <w:jc w:val="center"/>
        <w:rPr>
          <w:rFonts w:ascii="Times New Roman" w:hAnsi="Times New Roman" w:cs="Times New Roman"/>
          <w:sz w:val="24"/>
          <w:szCs w:val="24"/>
        </w:rPr>
      </w:pPr>
      <w:r w:rsidRPr="006716B3">
        <w:rPr>
          <w:rFonts w:ascii="Times New Roman" w:hAnsi="Times New Roman" w:cs="Times New Roman"/>
          <w:sz w:val="24"/>
          <w:szCs w:val="24"/>
        </w:rPr>
        <w:t>Права и обязанности сторон</w:t>
      </w:r>
    </w:p>
    <w:p w:rsidR="00172AB5" w:rsidRPr="006716B3" w:rsidRDefault="00172AB5" w:rsidP="00172AB5">
      <w:pPr>
        <w:pStyle w:val="23"/>
        <w:shd w:val="clear" w:color="auto" w:fill="auto"/>
        <w:tabs>
          <w:tab w:val="left" w:pos="709"/>
        </w:tabs>
        <w:spacing w:line="240" w:lineRule="atLeast"/>
        <w:ind w:left="784" w:right="79"/>
        <w:jc w:val="left"/>
        <w:rPr>
          <w:rFonts w:ascii="Times New Roman" w:hAnsi="Times New Roman" w:cs="Times New Roman"/>
          <w:sz w:val="24"/>
          <w:szCs w:val="24"/>
        </w:rPr>
      </w:pPr>
    </w:p>
    <w:p w:rsidR="00172AB5" w:rsidRPr="006716B3" w:rsidRDefault="00172AB5" w:rsidP="00172AB5">
      <w:pPr>
        <w:pStyle w:val="23"/>
        <w:numPr>
          <w:ilvl w:val="1"/>
          <w:numId w:val="1"/>
        </w:numPr>
        <w:shd w:val="clear" w:color="auto" w:fill="auto"/>
        <w:tabs>
          <w:tab w:val="left" w:pos="709"/>
        </w:tabs>
        <w:spacing w:line="240" w:lineRule="atLeast"/>
        <w:ind w:left="709" w:hanging="709"/>
        <w:rPr>
          <w:rFonts w:ascii="Times New Roman" w:hAnsi="Times New Roman" w:cs="Times New Roman"/>
          <w:sz w:val="24"/>
          <w:szCs w:val="24"/>
        </w:rPr>
      </w:pPr>
      <w:r w:rsidRPr="006716B3">
        <w:rPr>
          <w:rFonts w:ascii="Times New Roman" w:hAnsi="Times New Roman" w:cs="Times New Roman"/>
          <w:sz w:val="24"/>
          <w:szCs w:val="24"/>
        </w:rPr>
        <w:t>Администрация поселения:</w:t>
      </w:r>
    </w:p>
    <w:p w:rsidR="00172AB5" w:rsidRPr="006716B3" w:rsidRDefault="00172AB5" w:rsidP="00172AB5">
      <w:pPr>
        <w:pStyle w:val="23"/>
        <w:numPr>
          <w:ilvl w:val="2"/>
          <w:numId w:val="1"/>
        </w:numPr>
        <w:shd w:val="clear" w:color="auto" w:fill="auto"/>
        <w:tabs>
          <w:tab w:val="left" w:pos="709"/>
        </w:tabs>
        <w:spacing w:line="240" w:lineRule="atLeast"/>
        <w:ind w:left="0" w:firstLine="0"/>
        <w:rPr>
          <w:rFonts w:ascii="Times New Roman" w:hAnsi="Times New Roman" w:cs="Times New Roman"/>
          <w:sz w:val="24"/>
          <w:szCs w:val="24"/>
        </w:rPr>
      </w:pPr>
      <w:r w:rsidRPr="006716B3">
        <w:rPr>
          <w:rFonts w:ascii="Times New Roman" w:hAnsi="Times New Roman" w:cs="Times New Roman"/>
          <w:sz w:val="24"/>
          <w:szCs w:val="24"/>
        </w:rPr>
        <w:t>Осуществляет контроль за исполнением Администрацией района переданных ей полномочий, а также за целевым использованием финансовых сре</w:t>
      </w:r>
      <w:proofErr w:type="gramStart"/>
      <w:r w:rsidRPr="006716B3">
        <w:rPr>
          <w:rFonts w:ascii="Times New Roman" w:hAnsi="Times New Roman" w:cs="Times New Roman"/>
          <w:sz w:val="24"/>
          <w:szCs w:val="24"/>
        </w:rPr>
        <w:t>дств в сл</w:t>
      </w:r>
      <w:proofErr w:type="gramEnd"/>
      <w:r w:rsidRPr="006716B3">
        <w:rPr>
          <w:rFonts w:ascii="Times New Roman" w:hAnsi="Times New Roman" w:cs="Times New Roman"/>
          <w:sz w:val="24"/>
          <w:szCs w:val="24"/>
        </w:rPr>
        <w:t xml:space="preserve">учае их предоставления (по мотивированному запросу Администрации района).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w:t>
      </w:r>
      <w:r w:rsidRPr="006716B3">
        <w:rPr>
          <w:rFonts w:ascii="Times New Roman" w:hAnsi="Times New Roman" w:cs="Times New Roman"/>
          <w:sz w:val="24"/>
          <w:szCs w:val="24"/>
        </w:rPr>
        <w:lastRenderedPageBreak/>
        <w:t>момента уведомления.</w:t>
      </w:r>
    </w:p>
    <w:p w:rsidR="00172AB5" w:rsidRPr="006716B3" w:rsidRDefault="00172AB5" w:rsidP="00172AB5">
      <w:pPr>
        <w:pStyle w:val="23"/>
        <w:numPr>
          <w:ilvl w:val="1"/>
          <w:numId w:val="1"/>
        </w:numPr>
        <w:shd w:val="clear" w:color="auto" w:fill="auto"/>
        <w:tabs>
          <w:tab w:val="left" w:pos="709"/>
        </w:tabs>
        <w:spacing w:line="240" w:lineRule="atLeast"/>
        <w:ind w:left="709" w:right="79" w:hanging="709"/>
        <w:rPr>
          <w:rFonts w:ascii="Times New Roman" w:hAnsi="Times New Roman" w:cs="Times New Roman"/>
          <w:sz w:val="24"/>
          <w:szCs w:val="24"/>
        </w:rPr>
      </w:pPr>
      <w:r w:rsidRPr="006716B3">
        <w:rPr>
          <w:rFonts w:ascii="Times New Roman" w:hAnsi="Times New Roman" w:cs="Times New Roman"/>
          <w:sz w:val="24"/>
          <w:szCs w:val="24"/>
        </w:rPr>
        <w:t>Администрация района:</w:t>
      </w:r>
    </w:p>
    <w:p w:rsidR="00172AB5" w:rsidRPr="006716B3" w:rsidRDefault="00172AB5" w:rsidP="00172AB5">
      <w:pPr>
        <w:pStyle w:val="23"/>
        <w:numPr>
          <w:ilvl w:val="2"/>
          <w:numId w:val="1"/>
        </w:numPr>
        <w:shd w:val="clear" w:color="auto" w:fill="auto"/>
        <w:tabs>
          <w:tab w:val="left" w:pos="709"/>
        </w:tabs>
        <w:spacing w:line="240" w:lineRule="atLeast"/>
        <w:ind w:left="0" w:right="79" w:firstLine="0"/>
        <w:rPr>
          <w:rFonts w:ascii="Times New Roman" w:hAnsi="Times New Roman" w:cs="Times New Roman"/>
          <w:sz w:val="24"/>
          <w:szCs w:val="24"/>
        </w:rPr>
      </w:pPr>
      <w:r w:rsidRPr="006716B3">
        <w:rPr>
          <w:rFonts w:ascii="Times New Roman" w:hAnsi="Times New Roman" w:cs="Times New Roman"/>
          <w:sz w:val="24"/>
          <w:szCs w:val="24"/>
        </w:rPr>
        <w:t>Осуществляет переданные ей Администрацией поселения полномочия в соответствии с пунктом 1.1. настоящего Соглашения и действующим законодательством.</w:t>
      </w:r>
    </w:p>
    <w:p w:rsidR="00172AB5" w:rsidRPr="006716B3" w:rsidRDefault="00172AB5" w:rsidP="00172AB5">
      <w:pPr>
        <w:pStyle w:val="23"/>
        <w:numPr>
          <w:ilvl w:val="2"/>
          <w:numId w:val="1"/>
        </w:numPr>
        <w:shd w:val="clear" w:color="auto" w:fill="auto"/>
        <w:tabs>
          <w:tab w:val="left" w:pos="709"/>
        </w:tabs>
        <w:spacing w:line="240" w:lineRule="atLeast"/>
        <w:ind w:left="0" w:right="79" w:firstLine="0"/>
        <w:rPr>
          <w:rFonts w:ascii="Times New Roman" w:hAnsi="Times New Roman" w:cs="Times New Roman"/>
          <w:sz w:val="24"/>
          <w:szCs w:val="24"/>
        </w:rPr>
      </w:pPr>
      <w:r w:rsidRPr="006716B3">
        <w:rPr>
          <w:rFonts w:ascii="Times New Roman" w:hAnsi="Times New Roman" w:cs="Times New Roman"/>
          <w:sz w:val="24"/>
          <w:szCs w:val="24"/>
        </w:rPr>
        <w:t>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и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172AB5" w:rsidRPr="006716B3" w:rsidRDefault="00172AB5" w:rsidP="00172AB5">
      <w:pPr>
        <w:pStyle w:val="23"/>
        <w:numPr>
          <w:ilvl w:val="1"/>
          <w:numId w:val="1"/>
        </w:numPr>
        <w:shd w:val="clear" w:color="auto" w:fill="auto"/>
        <w:tabs>
          <w:tab w:val="left" w:pos="709"/>
        </w:tabs>
        <w:spacing w:line="240" w:lineRule="atLeast"/>
        <w:ind w:left="0" w:right="79" w:firstLine="0"/>
        <w:rPr>
          <w:rFonts w:ascii="Times New Roman" w:hAnsi="Times New Roman" w:cs="Times New Roman"/>
          <w:sz w:val="24"/>
          <w:szCs w:val="24"/>
        </w:rPr>
      </w:pPr>
      <w:r w:rsidRPr="006716B3">
        <w:rPr>
          <w:rFonts w:ascii="Times New Roman" w:hAnsi="Times New Roman" w:cs="Times New Roman"/>
          <w:sz w:val="24"/>
          <w:szCs w:val="24"/>
        </w:rPr>
        <w:t xml:space="preserve">В случае невозможности надлежащего исполнения переданных полномочий либо необходимости дополнительного финансирования переданных полномочий Администрация района сообщает об этом в письменной форме Администрации поселения в 10-ти </w:t>
      </w:r>
      <w:proofErr w:type="spellStart"/>
      <w:r w:rsidRPr="006716B3">
        <w:rPr>
          <w:rFonts w:ascii="Times New Roman" w:hAnsi="Times New Roman" w:cs="Times New Roman"/>
          <w:sz w:val="24"/>
          <w:szCs w:val="24"/>
        </w:rPr>
        <w:t>дневный</w:t>
      </w:r>
      <w:proofErr w:type="spellEnd"/>
      <w:r w:rsidRPr="006716B3">
        <w:rPr>
          <w:rFonts w:ascii="Times New Roman" w:hAnsi="Times New Roman" w:cs="Times New Roman"/>
          <w:sz w:val="24"/>
          <w:szCs w:val="24"/>
        </w:rPr>
        <w:t xml:space="preserve"> срок. Администрация поселения рассматривает такое сообщение в течение 7 дней с момента его поступления.</w:t>
      </w:r>
    </w:p>
    <w:p w:rsidR="00172AB5" w:rsidRPr="006716B3" w:rsidRDefault="00172AB5" w:rsidP="00172AB5">
      <w:pPr>
        <w:pStyle w:val="23"/>
        <w:shd w:val="clear" w:color="auto" w:fill="auto"/>
        <w:tabs>
          <w:tab w:val="left" w:pos="709"/>
        </w:tabs>
        <w:spacing w:line="240" w:lineRule="atLeast"/>
        <w:ind w:right="79"/>
        <w:rPr>
          <w:rFonts w:ascii="Times New Roman" w:hAnsi="Times New Roman" w:cs="Times New Roman"/>
          <w:sz w:val="24"/>
          <w:szCs w:val="24"/>
        </w:rPr>
      </w:pPr>
    </w:p>
    <w:p w:rsidR="00172AB5" w:rsidRPr="006716B3" w:rsidRDefault="00172AB5" w:rsidP="00172AB5">
      <w:pPr>
        <w:pStyle w:val="23"/>
        <w:numPr>
          <w:ilvl w:val="0"/>
          <w:numId w:val="1"/>
        </w:numPr>
        <w:shd w:val="clear" w:color="auto" w:fill="auto"/>
        <w:tabs>
          <w:tab w:val="left" w:pos="709"/>
        </w:tabs>
        <w:spacing w:line="240" w:lineRule="atLeast"/>
        <w:ind w:right="79"/>
        <w:jc w:val="center"/>
        <w:rPr>
          <w:rFonts w:ascii="Times New Roman" w:hAnsi="Times New Roman" w:cs="Times New Roman"/>
          <w:sz w:val="24"/>
          <w:szCs w:val="24"/>
        </w:rPr>
      </w:pPr>
      <w:r w:rsidRPr="006716B3">
        <w:rPr>
          <w:rFonts w:ascii="Times New Roman" w:hAnsi="Times New Roman" w:cs="Times New Roman"/>
          <w:sz w:val="24"/>
          <w:szCs w:val="24"/>
        </w:rPr>
        <w:t>Ответственность сторон</w:t>
      </w:r>
    </w:p>
    <w:p w:rsidR="00172AB5" w:rsidRPr="006716B3" w:rsidRDefault="00172AB5" w:rsidP="00172AB5">
      <w:pPr>
        <w:pStyle w:val="23"/>
        <w:shd w:val="clear" w:color="auto" w:fill="auto"/>
        <w:tabs>
          <w:tab w:val="left" w:pos="709"/>
        </w:tabs>
        <w:spacing w:line="240" w:lineRule="atLeast"/>
        <w:ind w:left="784" w:right="79"/>
        <w:rPr>
          <w:rFonts w:ascii="Times New Roman" w:hAnsi="Times New Roman" w:cs="Times New Roman"/>
          <w:sz w:val="24"/>
          <w:szCs w:val="24"/>
        </w:rPr>
      </w:pPr>
    </w:p>
    <w:p w:rsidR="00172AB5" w:rsidRPr="006716B3" w:rsidRDefault="00172AB5" w:rsidP="00172AB5">
      <w:pPr>
        <w:pStyle w:val="a3"/>
        <w:widowControl w:val="0"/>
        <w:numPr>
          <w:ilvl w:val="1"/>
          <w:numId w:val="1"/>
        </w:numPr>
        <w:suppressAutoHyphens w:val="0"/>
        <w:ind w:left="0" w:firstLine="0"/>
        <w:jc w:val="both"/>
      </w:pPr>
      <w:r w:rsidRPr="006716B3">
        <w:t xml:space="preserve">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(в случае такого перечисления), за вычетом фактических расходов, подтвержденных документально, в 30-ти </w:t>
      </w:r>
      <w:proofErr w:type="spellStart"/>
      <w:r w:rsidRPr="006716B3">
        <w:t>дневный</w:t>
      </w:r>
      <w:proofErr w:type="spellEnd"/>
      <w:r w:rsidRPr="006716B3">
        <w:t xml:space="preserve"> срок с момента подписания Соглашения о расторжении или получения письменного уведомления о расторжении Соглашения.</w:t>
      </w:r>
    </w:p>
    <w:p w:rsidR="00172AB5" w:rsidRPr="006716B3" w:rsidRDefault="00172AB5" w:rsidP="00172AB5">
      <w:pPr>
        <w:pStyle w:val="a3"/>
        <w:ind w:left="0"/>
        <w:jc w:val="both"/>
      </w:pPr>
    </w:p>
    <w:p w:rsidR="00172AB5" w:rsidRPr="006716B3" w:rsidRDefault="00172AB5" w:rsidP="00172AB5">
      <w:pPr>
        <w:pStyle w:val="a3"/>
        <w:widowControl w:val="0"/>
        <w:numPr>
          <w:ilvl w:val="0"/>
          <w:numId w:val="1"/>
        </w:numPr>
        <w:suppressAutoHyphens w:val="0"/>
        <w:jc w:val="center"/>
      </w:pPr>
      <w:r w:rsidRPr="006716B3">
        <w:t>Срок действия, основания и порядок прекращения действия Соглашения</w:t>
      </w:r>
    </w:p>
    <w:p w:rsidR="00172AB5" w:rsidRPr="006716B3" w:rsidRDefault="00172AB5" w:rsidP="00172AB5">
      <w:pPr>
        <w:pStyle w:val="a3"/>
        <w:ind w:left="784"/>
      </w:pPr>
    </w:p>
    <w:p w:rsidR="00172AB5" w:rsidRPr="006716B3" w:rsidRDefault="00172AB5" w:rsidP="00172AB5">
      <w:pPr>
        <w:pStyle w:val="a3"/>
        <w:widowControl w:val="0"/>
        <w:numPr>
          <w:ilvl w:val="1"/>
          <w:numId w:val="1"/>
        </w:numPr>
        <w:suppressAutoHyphens w:val="0"/>
        <w:ind w:left="709" w:hanging="709"/>
        <w:jc w:val="both"/>
      </w:pPr>
      <w:r w:rsidRPr="006716B3">
        <w:t>Настоящее Соглашение вступает в силу с момента подписания.</w:t>
      </w:r>
    </w:p>
    <w:p w:rsidR="00172AB5" w:rsidRPr="006716B3" w:rsidRDefault="00172AB5" w:rsidP="00172AB5">
      <w:pPr>
        <w:pStyle w:val="23"/>
        <w:numPr>
          <w:ilvl w:val="1"/>
          <w:numId w:val="1"/>
        </w:numPr>
        <w:shd w:val="clear" w:color="auto" w:fill="auto"/>
        <w:tabs>
          <w:tab w:val="left" w:pos="0"/>
        </w:tabs>
        <w:spacing w:line="240" w:lineRule="atLeast"/>
        <w:ind w:left="0" w:firstLine="0"/>
        <w:rPr>
          <w:rFonts w:ascii="Times New Roman" w:hAnsi="Times New Roman" w:cs="Times New Roman"/>
          <w:sz w:val="24"/>
          <w:szCs w:val="24"/>
        </w:rPr>
      </w:pPr>
      <w:r w:rsidRPr="006716B3">
        <w:rPr>
          <w:rFonts w:ascii="Times New Roman" w:hAnsi="Times New Roman" w:cs="Times New Roman"/>
          <w:sz w:val="24"/>
          <w:szCs w:val="24"/>
        </w:rPr>
        <w:t xml:space="preserve">Срок действия настоящего Соглашения устанавливается до 31.12.2021 года.                         </w:t>
      </w:r>
    </w:p>
    <w:p w:rsidR="00172AB5" w:rsidRPr="006716B3" w:rsidRDefault="00172AB5" w:rsidP="00172AB5">
      <w:pPr>
        <w:pStyle w:val="23"/>
        <w:numPr>
          <w:ilvl w:val="1"/>
          <w:numId w:val="1"/>
        </w:numPr>
        <w:shd w:val="clear" w:color="auto" w:fill="auto"/>
        <w:spacing w:line="240" w:lineRule="atLeast"/>
        <w:ind w:left="0" w:firstLine="0"/>
        <w:rPr>
          <w:rFonts w:ascii="Times New Roman" w:hAnsi="Times New Roman" w:cs="Times New Roman"/>
          <w:sz w:val="24"/>
          <w:szCs w:val="24"/>
        </w:rPr>
      </w:pPr>
      <w:r w:rsidRPr="006716B3">
        <w:rPr>
          <w:rFonts w:ascii="Times New Roman" w:hAnsi="Times New Roman" w:cs="Times New Roman"/>
          <w:sz w:val="24"/>
          <w:szCs w:val="24"/>
        </w:rPr>
        <w:t>Действие настоящего Соглашения может быть прекращено досрочно:</w:t>
      </w:r>
    </w:p>
    <w:p w:rsidR="00172AB5" w:rsidRPr="006716B3" w:rsidRDefault="00172AB5" w:rsidP="00172AB5">
      <w:pPr>
        <w:pStyle w:val="a3"/>
        <w:widowControl w:val="0"/>
        <w:numPr>
          <w:ilvl w:val="2"/>
          <w:numId w:val="1"/>
        </w:numPr>
        <w:suppressAutoHyphens w:val="0"/>
        <w:ind w:left="709" w:hanging="709"/>
        <w:jc w:val="both"/>
      </w:pPr>
      <w:r w:rsidRPr="006716B3">
        <w:t>По соглашению Сторон;</w:t>
      </w:r>
    </w:p>
    <w:p w:rsidR="00172AB5" w:rsidRPr="006716B3" w:rsidRDefault="00172AB5" w:rsidP="00172AB5">
      <w:pPr>
        <w:pStyle w:val="a3"/>
        <w:widowControl w:val="0"/>
        <w:numPr>
          <w:ilvl w:val="2"/>
          <w:numId w:val="1"/>
        </w:numPr>
        <w:suppressAutoHyphens w:val="0"/>
        <w:spacing w:line="240" w:lineRule="atLeast"/>
        <w:ind w:left="0" w:firstLine="0"/>
        <w:jc w:val="both"/>
      </w:pPr>
      <w:r w:rsidRPr="006716B3">
        <w:t>В случае изменения действующего законодательства Российской Федерации, Воронежской области, в связи с которым выполнение условий настоящего Соглашения Сторонами становится невозможным;</w:t>
      </w:r>
    </w:p>
    <w:p w:rsidR="00172AB5" w:rsidRPr="006716B3" w:rsidRDefault="00172AB5" w:rsidP="00172AB5">
      <w:pPr>
        <w:pStyle w:val="a3"/>
        <w:widowControl w:val="0"/>
        <w:numPr>
          <w:ilvl w:val="2"/>
          <w:numId w:val="1"/>
        </w:numPr>
        <w:suppressAutoHyphens w:val="0"/>
        <w:spacing w:line="240" w:lineRule="atLeast"/>
        <w:ind w:left="709" w:hanging="709"/>
        <w:jc w:val="both"/>
      </w:pPr>
      <w:r w:rsidRPr="006716B3">
        <w:t>В одностороннем порядке в случае:</w:t>
      </w:r>
    </w:p>
    <w:p w:rsidR="00172AB5" w:rsidRPr="006716B3" w:rsidRDefault="00172AB5" w:rsidP="00172AB5">
      <w:pPr>
        <w:pStyle w:val="23"/>
        <w:shd w:val="clear" w:color="auto" w:fill="auto"/>
        <w:tabs>
          <w:tab w:val="left" w:pos="680"/>
        </w:tabs>
        <w:spacing w:line="240" w:lineRule="atLeast"/>
        <w:ind w:right="102"/>
        <w:rPr>
          <w:rFonts w:ascii="Times New Roman" w:hAnsi="Times New Roman" w:cs="Times New Roman"/>
          <w:sz w:val="24"/>
          <w:szCs w:val="24"/>
        </w:rPr>
      </w:pPr>
      <w:r w:rsidRPr="006716B3">
        <w:rPr>
          <w:rFonts w:ascii="Times New Roman" w:hAnsi="Times New Roman" w:cs="Times New Roman"/>
          <w:sz w:val="24"/>
          <w:szCs w:val="24"/>
        </w:rPr>
        <w:t>-</w:t>
      </w:r>
      <w:r w:rsidRPr="006716B3">
        <w:rPr>
          <w:rFonts w:ascii="Times New Roman" w:hAnsi="Times New Roman" w:cs="Times New Roman"/>
          <w:sz w:val="24"/>
          <w:szCs w:val="24"/>
        </w:rPr>
        <w:tab/>
        <w:t>неисполнения или ненадлежащего исполнения одной из Сторон своих обязательств в соответствии с настоящим Соглашением;</w:t>
      </w:r>
    </w:p>
    <w:p w:rsidR="00172AB5" w:rsidRPr="006716B3" w:rsidRDefault="00172AB5" w:rsidP="00172AB5">
      <w:pPr>
        <w:spacing w:line="240" w:lineRule="atLeast"/>
        <w:jc w:val="both"/>
      </w:pPr>
      <w:r w:rsidRPr="006716B3">
        <w:t>-</w:t>
      </w:r>
      <w:r w:rsidRPr="006716B3">
        <w:tab/>
        <w:t>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172AB5" w:rsidRPr="006716B3" w:rsidRDefault="00172AB5" w:rsidP="00172AB5">
      <w:pPr>
        <w:spacing w:line="240" w:lineRule="atLeast"/>
        <w:jc w:val="both"/>
      </w:pPr>
      <w:r w:rsidRPr="006716B3">
        <w:t>5.4.</w:t>
      </w:r>
      <w:r w:rsidRPr="006716B3">
        <w:tab/>
        <w:t>Уведомление о расторжении настоящего Соглашения в одностороннем порядке направляется второй стороне не менее чем за 15 дней.</w:t>
      </w:r>
    </w:p>
    <w:p w:rsidR="00172AB5" w:rsidRPr="006716B3" w:rsidRDefault="00172AB5" w:rsidP="00172AB5">
      <w:pPr>
        <w:spacing w:line="240" w:lineRule="atLeast"/>
        <w:jc w:val="both"/>
      </w:pPr>
    </w:p>
    <w:p w:rsidR="00172AB5" w:rsidRPr="006716B3" w:rsidRDefault="00172AB5" w:rsidP="00172AB5">
      <w:pPr>
        <w:pStyle w:val="a3"/>
        <w:widowControl w:val="0"/>
        <w:numPr>
          <w:ilvl w:val="0"/>
          <w:numId w:val="1"/>
        </w:numPr>
        <w:suppressAutoHyphens w:val="0"/>
        <w:spacing w:line="240" w:lineRule="atLeast"/>
        <w:jc w:val="center"/>
      </w:pPr>
      <w:r w:rsidRPr="006716B3">
        <w:t>Заключительные положения</w:t>
      </w:r>
    </w:p>
    <w:p w:rsidR="00172AB5" w:rsidRPr="006716B3" w:rsidRDefault="00172AB5" w:rsidP="00172AB5">
      <w:pPr>
        <w:pStyle w:val="a3"/>
        <w:spacing w:line="240" w:lineRule="atLeast"/>
        <w:ind w:left="784"/>
      </w:pPr>
    </w:p>
    <w:p w:rsidR="00172AB5" w:rsidRPr="006716B3" w:rsidRDefault="00172AB5" w:rsidP="00172AB5">
      <w:pPr>
        <w:pStyle w:val="a3"/>
        <w:widowControl w:val="0"/>
        <w:numPr>
          <w:ilvl w:val="1"/>
          <w:numId w:val="1"/>
        </w:numPr>
        <w:suppressAutoHyphens w:val="0"/>
        <w:spacing w:line="240" w:lineRule="atLeast"/>
        <w:ind w:left="0" w:firstLine="0"/>
        <w:jc w:val="both"/>
      </w:pPr>
      <w:r w:rsidRPr="006716B3">
        <w:t>Настоящее Соглашение составлено в двух экземплярах, имеющих одинаковую юридическую силу, по одному для каждой из Сторон.</w:t>
      </w:r>
    </w:p>
    <w:p w:rsidR="00172AB5" w:rsidRPr="006716B3" w:rsidRDefault="00172AB5" w:rsidP="00172AB5">
      <w:pPr>
        <w:pStyle w:val="a3"/>
        <w:widowControl w:val="0"/>
        <w:numPr>
          <w:ilvl w:val="1"/>
          <w:numId w:val="1"/>
        </w:numPr>
        <w:suppressAutoHyphens w:val="0"/>
        <w:spacing w:line="240" w:lineRule="atLeast"/>
        <w:ind w:left="0" w:firstLine="0"/>
        <w:jc w:val="both"/>
      </w:pPr>
      <w:r w:rsidRPr="006716B3">
        <w:t>Внесение изменений и дополнений в настоящее Соглашение осуществляется путем подписания Сторонами дополнительных соглашений.</w:t>
      </w:r>
    </w:p>
    <w:p w:rsidR="00172AB5" w:rsidRPr="006716B3" w:rsidRDefault="00172AB5" w:rsidP="00172AB5">
      <w:pPr>
        <w:pStyle w:val="a3"/>
        <w:widowControl w:val="0"/>
        <w:numPr>
          <w:ilvl w:val="1"/>
          <w:numId w:val="1"/>
        </w:numPr>
        <w:suppressAutoHyphens w:val="0"/>
        <w:spacing w:line="240" w:lineRule="atLeast"/>
        <w:ind w:left="0" w:firstLine="0"/>
        <w:jc w:val="both"/>
      </w:pPr>
      <w:r w:rsidRPr="006716B3">
        <w:t xml:space="preserve">По вопросам, не урегулированным настоящим Соглашением, Стороны </w:t>
      </w:r>
      <w:r w:rsidRPr="006716B3">
        <w:lastRenderedPageBreak/>
        <w:t>руководствуются действующим законодательством Российской Федерации.</w:t>
      </w:r>
    </w:p>
    <w:p w:rsidR="00172AB5" w:rsidRPr="006716B3" w:rsidRDefault="00172AB5" w:rsidP="00172AB5">
      <w:pPr>
        <w:pStyle w:val="a3"/>
        <w:widowControl w:val="0"/>
        <w:numPr>
          <w:ilvl w:val="1"/>
          <w:numId w:val="1"/>
        </w:numPr>
        <w:suppressAutoHyphens w:val="0"/>
        <w:spacing w:line="240" w:lineRule="atLeast"/>
        <w:ind w:left="0" w:firstLine="0"/>
        <w:jc w:val="both"/>
      </w:pPr>
      <w:r w:rsidRPr="006716B3">
        <w:t>Споры, связанные с исполнением настоящего Соглашения, разрешаются путем проведения переговоров или в судебном порядке.</w:t>
      </w:r>
    </w:p>
    <w:p w:rsidR="00172AB5" w:rsidRPr="006716B3" w:rsidRDefault="00172AB5" w:rsidP="00172AB5">
      <w:pPr>
        <w:pStyle w:val="a3"/>
        <w:spacing w:line="240" w:lineRule="atLeast"/>
        <w:ind w:left="0"/>
        <w:jc w:val="both"/>
      </w:pPr>
    </w:p>
    <w:p w:rsidR="00172AB5" w:rsidRPr="006716B3" w:rsidRDefault="00172AB5" w:rsidP="00172AB5">
      <w:pPr>
        <w:pStyle w:val="a3"/>
        <w:widowControl w:val="0"/>
        <w:numPr>
          <w:ilvl w:val="0"/>
          <w:numId w:val="1"/>
        </w:numPr>
        <w:suppressAutoHyphens w:val="0"/>
        <w:spacing w:line="240" w:lineRule="atLeast"/>
        <w:jc w:val="center"/>
      </w:pPr>
      <w:r w:rsidRPr="006716B3">
        <w:t>Юридические адреса и реквизиты сторон</w:t>
      </w:r>
    </w:p>
    <w:p w:rsidR="00172AB5" w:rsidRPr="006716B3" w:rsidRDefault="00172AB5" w:rsidP="00172AB5">
      <w:pPr>
        <w:spacing w:line="240" w:lineRule="atLeast"/>
        <w:jc w:val="both"/>
      </w:pPr>
    </w:p>
    <w:p w:rsidR="00172AB5" w:rsidRPr="006716B3" w:rsidRDefault="00172AB5" w:rsidP="00172AB5">
      <w:pPr>
        <w:spacing w:line="240" w:lineRule="atLeast"/>
        <w:jc w:val="both"/>
      </w:pPr>
      <w:r w:rsidRPr="006716B3">
        <w:t>Администрация Панинского</w:t>
      </w:r>
      <w:r w:rsidRPr="006716B3">
        <w:tab/>
      </w:r>
      <w:r w:rsidRPr="006716B3">
        <w:tab/>
      </w:r>
      <w:r w:rsidRPr="006716B3">
        <w:tab/>
        <w:t xml:space="preserve">Администрация </w:t>
      </w:r>
      <w:proofErr w:type="spellStart"/>
      <w:r w:rsidRPr="006716B3">
        <w:t>Перелешинского</w:t>
      </w:r>
      <w:proofErr w:type="spellEnd"/>
    </w:p>
    <w:p w:rsidR="00172AB5" w:rsidRPr="006716B3" w:rsidRDefault="00172AB5" w:rsidP="00172AB5">
      <w:pPr>
        <w:spacing w:line="240" w:lineRule="atLeast"/>
        <w:jc w:val="both"/>
      </w:pPr>
      <w:r w:rsidRPr="006716B3">
        <w:t>муниципального района</w:t>
      </w:r>
      <w:r w:rsidRPr="006716B3">
        <w:tab/>
      </w:r>
      <w:r w:rsidRPr="006716B3">
        <w:tab/>
      </w:r>
      <w:r w:rsidRPr="006716B3">
        <w:tab/>
        <w:t>городского поселения Панинского</w:t>
      </w:r>
    </w:p>
    <w:p w:rsidR="00172AB5" w:rsidRPr="006716B3" w:rsidRDefault="00172AB5" w:rsidP="00172AB5">
      <w:pPr>
        <w:spacing w:line="240" w:lineRule="atLeast"/>
        <w:jc w:val="both"/>
      </w:pPr>
      <w:r w:rsidRPr="006716B3">
        <w:t>Воронежской области</w:t>
      </w:r>
      <w:r w:rsidRPr="006716B3">
        <w:tab/>
      </w:r>
      <w:r w:rsidRPr="006716B3">
        <w:tab/>
      </w:r>
      <w:r w:rsidRPr="006716B3">
        <w:tab/>
      </w:r>
      <w:r w:rsidRPr="006716B3">
        <w:tab/>
        <w:t>муниципального района</w:t>
      </w:r>
    </w:p>
    <w:p w:rsidR="00172AB5" w:rsidRPr="006716B3" w:rsidRDefault="00172AB5" w:rsidP="00172AB5">
      <w:pPr>
        <w:spacing w:line="240" w:lineRule="atLeast"/>
        <w:jc w:val="both"/>
      </w:pPr>
      <w:r w:rsidRPr="006716B3">
        <w:t>Адрес: 396140, Воронежская область</w:t>
      </w:r>
      <w:r w:rsidRPr="006716B3">
        <w:tab/>
        <w:t>Адрес: 396160, Воронежская область,</w:t>
      </w:r>
    </w:p>
    <w:p w:rsidR="00172AB5" w:rsidRPr="006716B3" w:rsidRDefault="00172AB5" w:rsidP="00172AB5">
      <w:pPr>
        <w:spacing w:line="240" w:lineRule="atLeast"/>
        <w:jc w:val="both"/>
      </w:pPr>
      <w:r w:rsidRPr="006716B3">
        <w:t>Панинский район, р.п. Панино</w:t>
      </w:r>
      <w:r w:rsidRPr="006716B3">
        <w:tab/>
      </w:r>
      <w:r w:rsidRPr="006716B3">
        <w:tab/>
        <w:t xml:space="preserve">Панинский район, р.п. </w:t>
      </w:r>
      <w:proofErr w:type="spellStart"/>
      <w:r w:rsidRPr="006716B3">
        <w:t>Перелешинский</w:t>
      </w:r>
      <w:proofErr w:type="spellEnd"/>
    </w:p>
    <w:p w:rsidR="00172AB5" w:rsidRPr="006716B3" w:rsidRDefault="00172AB5" w:rsidP="00172AB5">
      <w:pPr>
        <w:spacing w:line="240" w:lineRule="atLeast"/>
        <w:jc w:val="both"/>
      </w:pPr>
      <w:r w:rsidRPr="006716B3">
        <w:t>ул. Советская, д.2</w:t>
      </w:r>
      <w:r w:rsidRPr="006716B3">
        <w:tab/>
      </w:r>
      <w:r w:rsidRPr="006716B3">
        <w:tab/>
      </w:r>
      <w:r w:rsidRPr="006716B3">
        <w:tab/>
      </w:r>
      <w:r w:rsidRPr="006716B3">
        <w:tab/>
        <w:t>ул. Советская, д.3</w:t>
      </w:r>
    </w:p>
    <w:p w:rsidR="00172AB5" w:rsidRPr="006716B3" w:rsidRDefault="00172AB5" w:rsidP="00172AB5">
      <w:pPr>
        <w:spacing w:line="240" w:lineRule="atLeast"/>
        <w:jc w:val="both"/>
      </w:pPr>
      <w:r w:rsidRPr="006716B3">
        <w:t>Реквизиты: ИНН 3621001919</w:t>
      </w:r>
      <w:r w:rsidRPr="006716B3">
        <w:tab/>
      </w:r>
      <w:r w:rsidRPr="006716B3">
        <w:tab/>
      </w:r>
      <w:r w:rsidRPr="006716B3">
        <w:tab/>
        <w:t>Реквизиты: ИНН 3621001926</w:t>
      </w:r>
    </w:p>
    <w:p w:rsidR="00172AB5" w:rsidRPr="006716B3" w:rsidRDefault="00172AB5" w:rsidP="00172AB5">
      <w:pPr>
        <w:spacing w:line="240" w:lineRule="atLeast"/>
        <w:jc w:val="both"/>
      </w:pPr>
      <w:r w:rsidRPr="006716B3">
        <w:t>КПП 362101001</w:t>
      </w:r>
      <w:r w:rsidRPr="006716B3">
        <w:tab/>
      </w:r>
      <w:r w:rsidRPr="006716B3">
        <w:tab/>
      </w:r>
      <w:r w:rsidRPr="006716B3">
        <w:tab/>
      </w:r>
      <w:r w:rsidRPr="006716B3">
        <w:tab/>
      </w:r>
      <w:r w:rsidRPr="006716B3">
        <w:tab/>
        <w:t>КПП 362101001</w:t>
      </w:r>
    </w:p>
    <w:p w:rsidR="00172AB5" w:rsidRPr="006716B3" w:rsidRDefault="00172AB5" w:rsidP="00172AB5">
      <w:pPr>
        <w:spacing w:line="240" w:lineRule="atLeast"/>
        <w:jc w:val="both"/>
      </w:pPr>
      <w:proofErr w:type="gramStart"/>
      <w:r w:rsidRPr="006716B3">
        <w:t>л</w:t>
      </w:r>
      <w:proofErr w:type="gramEnd"/>
      <w:r w:rsidRPr="006716B3">
        <w:t>/с 03000000035001</w:t>
      </w:r>
      <w:r w:rsidRPr="006716B3">
        <w:tab/>
      </w:r>
      <w:r w:rsidRPr="006716B3">
        <w:tab/>
      </w:r>
      <w:r w:rsidRPr="006716B3">
        <w:tab/>
      </w:r>
      <w:r w:rsidRPr="006716B3">
        <w:tab/>
        <w:t>л/с 01313001680</w:t>
      </w:r>
    </w:p>
    <w:p w:rsidR="00172AB5" w:rsidRPr="006716B3" w:rsidRDefault="00172AB5" w:rsidP="00172AB5">
      <w:pPr>
        <w:spacing w:line="240" w:lineRule="atLeast"/>
        <w:jc w:val="both"/>
      </w:pPr>
      <w:proofErr w:type="spellStart"/>
      <w:proofErr w:type="gramStart"/>
      <w:r w:rsidRPr="006716B3">
        <w:t>р</w:t>
      </w:r>
      <w:proofErr w:type="spellEnd"/>
      <w:proofErr w:type="gramEnd"/>
      <w:r w:rsidRPr="006716B3">
        <w:t>/с 40204810100000000858</w:t>
      </w:r>
      <w:r w:rsidRPr="006716B3">
        <w:tab/>
      </w:r>
      <w:r w:rsidRPr="006716B3">
        <w:tab/>
      </w:r>
      <w:r w:rsidRPr="006716B3">
        <w:tab/>
      </w:r>
      <w:proofErr w:type="spellStart"/>
      <w:r w:rsidRPr="006716B3">
        <w:t>р</w:t>
      </w:r>
      <w:proofErr w:type="spellEnd"/>
      <w:r w:rsidRPr="006716B3">
        <w:t>/с 40204810800000000860</w:t>
      </w:r>
    </w:p>
    <w:p w:rsidR="00172AB5" w:rsidRPr="006716B3" w:rsidRDefault="00172AB5" w:rsidP="00172AB5">
      <w:pPr>
        <w:spacing w:line="240" w:lineRule="atLeast"/>
        <w:jc w:val="both"/>
      </w:pPr>
      <w:r w:rsidRPr="006716B3">
        <w:t>УФК по Воронежской области</w:t>
      </w:r>
      <w:r w:rsidRPr="006716B3">
        <w:tab/>
      </w:r>
      <w:r w:rsidRPr="006716B3">
        <w:tab/>
        <w:t xml:space="preserve">Банк: Отделение Воронеж </w:t>
      </w:r>
      <w:proofErr w:type="gramStart"/>
      <w:r w:rsidRPr="006716B3">
        <w:t>г</w:t>
      </w:r>
      <w:proofErr w:type="gramEnd"/>
      <w:r w:rsidRPr="006716B3">
        <w:t>. Воронеж</w:t>
      </w:r>
    </w:p>
    <w:p w:rsidR="00172AB5" w:rsidRPr="006716B3" w:rsidRDefault="00172AB5" w:rsidP="00172AB5">
      <w:pPr>
        <w:spacing w:line="240" w:lineRule="atLeast"/>
        <w:jc w:val="both"/>
      </w:pPr>
      <w:proofErr w:type="gramStart"/>
      <w:r w:rsidRPr="006716B3">
        <w:t>(Отдел по финансам, бюджету</w:t>
      </w:r>
      <w:r w:rsidRPr="006716B3">
        <w:tab/>
      </w:r>
      <w:r w:rsidRPr="006716B3">
        <w:tab/>
        <w:t>БИК 042007001</w:t>
      </w:r>
      <w:proofErr w:type="gramEnd"/>
    </w:p>
    <w:p w:rsidR="00172AB5" w:rsidRPr="006716B3" w:rsidRDefault="00172AB5" w:rsidP="00172AB5">
      <w:pPr>
        <w:spacing w:line="240" w:lineRule="atLeast"/>
        <w:jc w:val="both"/>
      </w:pPr>
      <w:r w:rsidRPr="006716B3">
        <w:t xml:space="preserve">и мобилизации доходов </w:t>
      </w:r>
      <w:r w:rsidRPr="006716B3">
        <w:tab/>
      </w:r>
      <w:r w:rsidRPr="006716B3">
        <w:tab/>
      </w:r>
      <w:r w:rsidRPr="006716B3">
        <w:tab/>
        <w:t>ОГРН 1023600513353</w:t>
      </w:r>
    </w:p>
    <w:p w:rsidR="00172AB5" w:rsidRPr="006716B3" w:rsidRDefault="00172AB5" w:rsidP="00172AB5">
      <w:pPr>
        <w:spacing w:line="240" w:lineRule="atLeast"/>
        <w:jc w:val="both"/>
      </w:pPr>
      <w:r w:rsidRPr="006716B3">
        <w:t xml:space="preserve">администрации Панинского </w:t>
      </w:r>
      <w:r w:rsidRPr="006716B3">
        <w:tab/>
      </w:r>
      <w:r w:rsidRPr="006716B3">
        <w:tab/>
      </w:r>
      <w:r w:rsidRPr="006716B3">
        <w:tab/>
        <w:t xml:space="preserve">ОКАТО 20235560000 </w:t>
      </w:r>
    </w:p>
    <w:p w:rsidR="00172AB5" w:rsidRPr="006716B3" w:rsidRDefault="00172AB5" w:rsidP="00172AB5">
      <w:pPr>
        <w:spacing w:line="240" w:lineRule="atLeast"/>
        <w:jc w:val="both"/>
      </w:pPr>
      <w:r w:rsidRPr="006716B3">
        <w:t xml:space="preserve">муниципального района </w:t>
      </w:r>
      <w:r w:rsidRPr="006716B3">
        <w:tab/>
      </w:r>
      <w:r w:rsidRPr="006716B3">
        <w:tab/>
      </w:r>
      <w:r w:rsidRPr="006716B3">
        <w:tab/>
        <w:t>ОКТМО 20635160</w:t>
      </w:r>
    </w:p>
    <w:p w:rsidR="00172AB5" w:rsidRPr="006716B3" w:rsidRDefault="00172AB5" w:rsidP="00172AB5">
      <w:pPr>
        <w:spacing w:line="240" w:lineRule="atLeast"/>
        <w:jc w:val="both"/>
      </w:pPr>
      <w:r w:rsidRPr="006716B3">
        <w:t xml:space="preserve">Воронежской области </w:t>
      </w:r>
    </w:p>
    <w:p w:rsidR="00172AB5" w:rsidRPr="006716B3" w:rsidRDefault="00172AB5" w:rsidP="00172AB5">
      <w:pPr>
        <w:spacing w:line="240" w:lineRule="atLeast"/>
        <w:jc w:val="both"/>
      </w:pPr>
      <w:proofErr w:type="gramStart"/>
      <w:r w:rsidRPr="006716B3">
        <w:t>л</w:t>
      </w:r>
      <w:proofErr w:type="gramEnd"/>
      <w:r w:rsidRPr="006716B3">
        <w:t>/с 02313000730)</w:t>
      </w:r>
    </w:p>
    <w:p w:rsidR="00172AB5" w:rsidRPr="006716B3" w:rsidRDefault="00172AB5" w:rsidP="00172AB5">
      <w:pPr>
        <w:spacing w:line="240" w:lineRule="atLeast"/>
        <w:jc w:val="both"/>
      </w:pPr>
      <w:r w:rsidRPr="006716B3">
        <w:t xml:space="preserve">Отделение Воронеж </w:t>
      </w:r>
      <w:proofErr w:type="gramStart"/>
      <w:r w:rsidRPr="006716B3">
        <w:t>г</w:t>
      </w:r>
      <w:proofErr w:type="gramEnd"/>
      <w:r w:rsidRPr="006716B3">
        <w:t>. Воронеж</w:t>
      </w:r>
    </w:p>
    <w:p w:rsidR="00172AB5" w:rsidRPr="006716B3" w:rsidRDefault="00172AB5" w:rsidP="00172AB5">
      <w:pPr>
        <w:spacing w:line="240" w:lineRule="atLeast"/>
        <w:jc w:val="both"/>
      </w:pPr>
      <w:r w:rsidRPr="006716B3">
        <w:t>БИК 042007001</w:t>
      </w:r>
    </w:p>
    <w:p w:rsidR="00172AB5" w:rsidRPr="006716B3" w:rsidRDefault="00172AB5" w:rsidP="00172AB5">
      <w:pPr>
        <w:spacing w:line="240" w:lineRule="atLeast"/>
        <w:jc w:val="both"/>
      </w:pPr>
    </w:p>
    <w:p w:rsidR="00172AB5" w:rsidRPr="006716B3" w:rsidRDefault="00172AB5" w:rsidP="00172AB5">
      <w:pPr>
        <w:spacing w:line="240" w:lineRule="atLeast"/>
        <w:jc w:val="both"/>
      </w:pPr>
      <w:r w:rsidRPr="006716B3">
        <w:t>Глава Панинского</w:t>
      </w:r>
      <w:r w:rsidRPr="006716B3">
        <w:tab/>
      </w:r>
      <w:r w:rsidRPr="006716B3">
        <w:tab/>
        <w:t xml:space="preserve">                   Глава администрации </w:t>
      </w:r>
    </w:p>
    <w:p w:rsidR="00172AB5" w:rsidRPr="006716B3" w:rsidRDefault="00172AB5" w:rsidP="00172AB5">
      <w:pPr>
        <w:spacing w:line="240" w:lineRule="atLeast"/>
        <w:jc w:val="both"/>
      </w:pPr>
      <w:r w:rsidRPr="006716B3">
        <w:t>муниципальног</w:t>
      </w:r>
      <w:r>
        <w:t>о района</w:t>
      </w:r>
      <w:r>
        <w:tab/>
      </w:r>
      <w:r>
        <w:tab/>
        <w:t xml:space="preserve">       </w:t>
      </w:r>
      <w:proofErr w:type="spellStart"/>
      <w:r w:rsidRPr="006716B3">
        <w:t>Перелешинского</w:t>
      </w:r>
      <w:proofErr w:type="spellEnd"/>
      <w:r w:rsidRPr="006716B3">
        <w:t xml:space="preserve"> городского поселения</w:t>
      </w:r>
    </w:p>
    <w:p w:rsidR="00172AB5" w:rsidRPr="006716B3" w:rsidRDefault="00172AB5" w:rsidP="00172AB5">
      <w:pPr>
        <w:spacing w:line="240" w:lineRule="atLeast"/>
        <w:jc w:val="both"/>
      </w:pPr>
    </w:p>
    <w:p w:rsidR="00172AB5" w:rsidRPr="006716B3" w:rsidRDefault="00172AB5" w:rsidP="00172AB5">
      <w:pPr>
        <w:spacing w:line="240" w:lineRule="atLeast"/>
        <w:jc w:val="both"/>
      </w:pPr>
      <w:r w:rsidRPr="006716B3">
        <w:t>_________________ Н.В. Щеглов</w:t>
      </w:r>
      <w:r w:rsidRPr="006716B3">
        <w:tab/>
      </w:r>
      <w:r w:rsidRPr="006716B3">
        <w:tab/>
        <w:t xml:space="preserve">_________________ А.Н. </w:t>
      </w:r>
      <w:proofErr w:type="spellStart"/>
      <w:r w:rsidRPr="006716B3">
        <w:t>Жукавин</w:t>
      </w:r>
      <w:proofErr w:type="spellEnd"/>
    </w:p>
    <w:p w:rsidR="00172AB5" w:rsidRPr="006716B3" w:rsidRDefault="00172AB5" w:rsidP="00172AB5">
      <w:pPr>
        <w:spacing w:line="240" w:lineRule="atLeast"/>
        <w:jc w:val="both"/>
      </w:pPr>
    </w:p>
    <w:p w:rsidR="00172AB5" w:rsidRPr="006716B3" w:rsidRDefault="00172AB5" w:rsidP="00172AB5">
      <w:pPr>
        <w:jc w:val="center"/>
      </w:pPr>
    </w:p>
    <w:p w:rsidR="00482341" w:rsidRDefault="00482341"/>
    <w:sectPr w:rsidR="00482341" w:rsidSect="00611F76">
      <w:pgSz w:w="11906" w:h="16838"/>
      <w:pgMar w:top="1134" w:right="567" w:bottom="1701"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C4AD8"/>
    <w:multiLevelType w:val="multilevel"/>
    <w:tmpl w:val="261EA20C"/>
    <w:lvl w:ilvl="0">
      <w:start w:val="1"/>
      <w:numFmt w:val="decimal"/>
      <w:lvlText w:val="%1."/>
      <w:lvlJc w:val="left"/>
      <w:pPr>
        <w:ind w:left="784" w:hanging="360"/>
      </w:pPr>
      <w:rPr>
        <w:rFonts w:hint="default"/>
      </w:rPr>
    </w:lvl>
    <w:lvl w:ilvl="1">
      <w:start w:val="1"/>
      <w:numFmt w:val="decimal"/>
      <w:isLgl/>
      <w:lvlText w:val="%1.%2."/>
      <w:lvlJc w:val="left"/>
      <w:pPr>
        <w:ind w:left="1144" w:hanging="720"/>
      </w:pPr>
      <w:rPr>
        <w:rFonts w:hint="default"/>
      </w:rPr>
    </w:lvl>
    <w:lvl w:ilvl="2">
      <w:start w:val="1"/>
      <w:numFmt w:val="decimal"/>
      <w:isLgl/>
      <w:lvlText w:val="%1.%2.%3."/>
      <w:lvlJc w:val="left"/>
      <w:pPr>
        <w:ind w:left="1144" w:hanging="720"/>
      </w:pPr>
      <w:rPr>
        <w:rFonts w:hint="default"/>
      </w:rPr>
    </w:lvl>
    <w:lvl w:ilvl="3">
      <w:start w:val="1"/>
      <w:numFmt w:val="decimal"/>
      <w:isLgl/>
      <w:lvlText w:val="%1.%2.%3.%4."/>
      <w:lvlJc w:val="left"/>
      <w:pPr>
        <w:ind w:left="1504" w:hanging="1080"/>
      </w:pPr>
      <w:rPr>
        <w:rFonts w:hint="default"/>
      </w:rPr>
    </w:lvl>
    <w:lvl w:ilvl="4">
      <w:start w:val="1"/>
      <w:numFmt w:val="decimal"/>
      <w:isLgl/>
      <w:lvlText w:val="%1.%2.%3.%4.%5."/>
      <w:lvlJc w:val="left"/>
      <w:pPr>
        <w:ind w:left="1504" w:hanging="1080"/>
      </w:pPr>
      <w:rPr>
        <w:rFonts w:hint="default"/>
      </w:rPr>
    </w:lvl>
    <w:lvl w:ilvl="5">
      <w:start w:val="1"/>
      <w:numFmt w:val="decimal"/>
      <w:isLgl/>
      <w:lvlText w:val="%1.%2.%3.%4.%5.%6."/>
      <w:lvlJc w:val="left"/>
      <w:pPr>
        <w:ind w:left="1864" w:hanging="1440"/>
      </w:pPr>
      <w:rPr>
        <w:rFonts w:hint="default"/>
      </w:rPr>
    </w:lvl>
    <w:lvl w:ilvl="6">
      <w:start w:val="1"/>
      <w:numFmt w:val="decimal"/>
      <w:isLgl/>
      <w:lvlText w:val="%1.%2.%3.%4.%5.%6.%7."/>
      <w:lvlJc w:val="left"/>
      <w:pPr>
        <w:ind w:left="2224" w:hanging="1800"/>
      </w:pPr>
      <w:rPr>
        <w:rFonts w:hint="default"/>
      </w:rPr>
    </w:lvl>
    <w:lvl w:ilvl="7">
      <w:start w:val="1"/>
      <w:numFmt w:val="decimal"/>
      <w:isLgl/>
      <w:lvlText w:val="%1.%2.%3.%4.%5.%6.%7.%8."/>
      <w:lvlJc w:val="left"/>
      <w:pPr>
        <w:ind w:left="2224" w:hanging="1800"/>
      </w:pPr>
      <w:rPr>
        <w:rFonts w:hint="default"/>
      </w:rPr>
    </w:lvl>
    <w:lvl w:ilvl="8">
      <w:start w:val="1"/>
      <w:numFmt w:val="decimal"/>
      <w:isLgl/>
      <w:lvlText w:val="%1.%2.%3.%4.%5.%6.%7.%8.%9."/>
      <w:lvlJc w:val="left"/>
      <w:pPr>
        <w:ind w:left="258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72AB5"/>
    <w:rsid w:val="00172AB5"/>
    <w:rsid w:val="00285FD2"/>
    <w:rsid w:val="00482341"/>
    <w:rsid w:val="007073B8"/>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AB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List Paragraph,Абзац списка11"/>
    <w:basedOn w:val="a"/>
    <w:link w:val="a4"/>
    <w:uiPriority w:val="99"/>
    <w:qFormat/>
    <w:rsid w:val="00172AB5"/>
    <w:pPr>
      <w:ind w:left="720"/>
      <w:contextualSpacing/>
    </w:pPr>
    <w:rPr>
      <w:rFonts w:eastAsia="Calibri"/>
      <w:lang w:eastAsia="en-US"/>
    </w:rPr>
  </w:style>
  <w:style w:type="paragraph" w:customStyle="1" w:styleId="2">
    <w:name w:val="2Название"/>
    <w:basedOn w:val="a"/>
    <w:link w:val="20"/>
    <w:qFormat/>
    <w:rsid w:val="00172AB5"/>
    <w:pPr>
      <w:ind w:right="4536"/>
      <w:jc w:val="both"/>
    </w:pPr>
    <w:rPr>
      <w:rFonts w:ascii="Arial" w:hAnsi="Arial" w:cs="Arial"/>
      <w:b/>
      <w:sz w:val="28"/>
    </w:rPr>
  </w:style>
  <w:style w:type="character" w:customStyle="1" w:styleId="20">
    <w:name w:val="2Название Знак"/>
    <w:link w:val="2"/>
    <w:locked/>
    <w:rsid w:val="00172AB5"/>
    <w:rPr>
      <w:rFonts w:ascii="Arial" w:eastAsia="Times New Roman" w:hAnsi="Arial" w:cs="Arial"/>
      <w:b/>
      <w:sz w:val="28"/>
      <w:szCs w:val="24"/>
      <w:lang w:eastAsia="ar-SA"/>
    </w:rPr>
  </w:style>
  <w:style w:type="character" w:customStyle="1" w:styleId="a5">
    <w:name w:val="Обычный.Название подразделения Знак"/>
    <w:link w:val="a6"/>
    <w:locked/>
    <w:rsid w:val="00172AB5"/>
    <w:rPr>
      <w:rFonts w:ascii="SchoolBook" w:eastAsia="Times New Roman" w:hAnsi="SchoolBook" w:cs="Times New Roman"/>
      <w:sz w:val="28"/>
      <w:szCs w:val="20"/>
      <w:lang w:eastAsia="ru-RU"/>
    </w:rPr>
  </w:style>
  <w:style w:type="paragraph" w:customStyle="1" w:styleId="a6">
    <w:name w:val="Обычный.Название подразделения"/>
    <w:link w:val="a5"/>
    <w:qFormat/>
    <w:rsid w:val="00172AB5"/>
    <w:pPr>
      <w:spacing w:after="0" w:line="240" w:lineRule="auto"/>
    </w:pPr>
    <w:rPr>
      <w:rFonts w:ascii="SchoolBook" w:eastAsia="Times New Roman" w:hAnsi="SchoolBook" w:cs="Times New Roman"/>
      <w:sz w:val="28"/>
      <w:szCs w:val="20"/>
      <w:lang w:eastAsia="ru-RU"/>
    </w:rPr>
  </w:style>
  <w:style w:type="character" w:customStyle="1" w:styleId="21">
    <w:name w:val="Основной текст (2)_"/>
    <w:link w:val="22"/>
    <w:locked/>
    <w:rsid w:val="00172AB5"/>
    <w:rPr>
      <w:sz w:val="16"/>
      <w:szCs w:val="16"/>
      <w:shd w:val="clear" w:color="auto" w:fill="FFFFFF"/>
    </w:rPr>
  </w:style>
  <w:style w:type="paragraph" w:customStyle="1" w:styleId="22">
    <w:name w:val="Основной текст (2)"/>
    <w:basedOn w:val="a"/>
    <w:link w:val="21"/>
    <w:qFormat/>
    <w:rsid w:val="00172AB5"/>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character" w:customStyle="1" w:styleId="1">
    <w:name w:val="1Орган_ПР Знак"/>
    <w:basedOn w:val="a0"/>
    <w:link w:val="10"/>
    <w:locked/>
    <w:rsid w:val="00172AB5"/>
    <w:rPr>
      <w:rFonts w:ascii="Arial" w:eastAsia="Times New Roman" w:hAnsi="Arial" w:cs="Arial"/>
      <w:b/>
      <w:caps/>
      <w:sz w:val="26"/>
      <w:szCs w:val="28"/>
      <w:lang w:eastAsia="ar-SA"/>
    </w:rPr>
  </w:style>
  <w:style w:type="paragraph" w:customStyle="1" w:styleId="10">
    <w:name w:val="1Орган_ПР"/>
    <w:basedOn w:val="a"/>
    <w:link w:val="1"/>
    <w:qFormat/>
    <w:rsid w:val="00172AB5"/>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172AB5"/>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23">
    <w:name w:val="Основной текст2"/>
    <w:basedOn w:val="a"/>
    <w:qFormat/>
    <w:rsid w:val="00172AB5"/>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a7">
    <w:name w:val="обычныйЖир"/>
    <w:basedOn w:val="a"/>
    <w:qFormat/>
    <w:rsid w:val="00172AB5"/>
    <w:pPr>
      <w:suppressAutoHyphens w:val="0"/>
      <w:ind w:firstLine="709"/>
      <w:jc w:val="both"/>
    </w:pPr>
    <w:rPr>
      <w:b/>
      <w:sz w:val="28"/>
      <w:szCs w:val="28"/>
      <w:lang w:eastAsia="ru-RU"/>
    </w:rPr>
  </w:style>
  <w:style w:type="character" w:customStyle="1" w:styleId="a4">
    <w:name w:val="Абзац списка Знак"/>
    <w:aliases w:val="ПАРАГРАФ Знак,List Paragraph Знак,Абзац списка11 Знак"/>
    <w:link w:val="a3"/>
    <w:uiPriority w:val="99"/>
    <w:locked/>
    <w:rsid w:val="00172AB5"/>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2454</Words>
  <Characters>13993</Characters>
  <Application>Microsoft Office Word</Application>
  <DocSecurity>0</DocSecurity>
  <Lines>116</Lines>
  <Paragraphs>32</Paragraphs>
  <ScaleCrop>false</ScaleCrop>
  <Company/>
  <LinksUpToDate>false</LinksUpToDate>
  <CharactersWithSpaces>16415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2021-08-20T12:19:00Z</dcterms:created>
  <dcterms:modified xsi:type="dcterms:W3CDTF">2021-08-20T12:19:00Z</dcterms:modified>
</cp:coreProperties>
</file>