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92" w:rsidRPr="004852BB" w:rsidRDefault="00E76E92" w:rsidP="00E76E9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92" w:rsidRPr="00394644" w:rsidRDefault="00E76E92" w:rsidP="00E76E92">
      <w:pPr>
        <w:pStyle w:val="1"/>
        <w:rPr>
          <w:rFonts w:ascii="Times New Roman" w:hAnsi="Times New Roman"/>
          <w:sz w:val="22"/>
          <w:szCs w:val="22"/>
        </w:rPr>
      </w:pPr>
      <w:r w:rsidRPr="00394644">
        <w:rPr>
          <w:rFonts w:ascii="Times New Roman" w:hAnsi="Times New Roman"/>
          <w:sz w:val="22"/>
          <w:szCs w:val="22"/>
        </w:rPr>
        <w:t>СОВЕТ НАРОДНЫХ ДЕПУТАТОВ</w:t>
      </w:r>
    </w:p>
    <w:p w:rsidR="00E76E92" w:rsidRPr="00394644" w:rsidRDefault="00E76E92" w:rsidP="00E76E92">
      <w:pPr>
        <w:pStyle w:val="1"/>
        <w:rPr>
          <w:rFonts w:ascii="Times New Roman" w:hAnsi="Times New Roman"/>
          <w:bCs/>
          <w:sz w:val="22"/>
          <w:szCs w:val="22"/>
        </w:rPr>
      </w:pPr>
      <w:r w:rsidRPr="00394644">
        <w:rPr>
          <w:rFonts w:ascii="Times New Roman" w:hAnsi="Times New Roman"/>
          <w:bCs/>
          <w:sz w:val="22"/>
          <w:szCs w:val="22"/>
        </w:rPr>
        <w:t>ПАНИНСКОГО МУНИЦИПАЛЬНОГО РАЙОНА</w:t>
      </w:r>
    </w:p>
    <w:p w:rsidR="00E76E92" w:rsidRPr="00394644" w:rsidRDefault="00E76E92" w:rsidP="00E76E92">
      <w:pPr>
        <w:pStyle w:val="1"/>
        <w:rPr>
          <w:rFonts w:ascii="Times New Roman" w:hAnsi="Times New Roman"/>
          <w:bCs/>
          <w:sz w:val="22"/>
          <w:szCs w:val="22"/>
        </w:rPr>
      </w:pPr>
      <w:r w:rsidRPr="00394644">
        <w:rPr>
          <w:rFonts w:ascii="Times New Roman" w:hAnsi="Times New Roman"/>
          <w:bCs/>
          <w:sz w:val="22"/>
          <w:szCs w:val="22"/>
        </w:rPr>
        <w:t>ВОРОНЕЖСКОЙ ОБЛАСТИ</w:t>
      </w:r>
    </w:p>
    <w:p w:rsidR="00E76E92" w:rsidRPr="00394644" w:rsidRDefault="00E76E92" w:rsidP="00E76E92">
      <w:pPr>
        <w:pStyle w:val="1"/>
        <w:rPr>
          <w:rFonts w:ascii="Times New Roman" w:hAnsi="Times New Roman"/>
          <w:sz w:val="22"/>
          <w:szCs w:val="22"/>
        </w:rPr>
      </w:pPr>
      <w:proofErr w:type="gramStart"/>
      <w:r w:rsidRPr="00394644">
        <w:rPr>
          <w:rFonts w:ascii="Times New Roman" w:hAnsi="Times New Roman"/>
          <w:sz w:val="22"/>
          <w:szCs w:val="22"/>
        </w:rPr>
        <w:t>Р</w:t>
      </w:r>
      <w:proofErr w:type="gramEnd"/>
      <w:r w:rsidRPr="00394644">
        <w:rPr>
          <w:rFonts w:ascii="Times New Roman" w:hAnsi="Times New Roman"/>
          <w:sz w:val="22"/>
          <w:szCs w:val="22"/>
        </w:rPr>
        <w:t xml:space="preserve"> Е Ш Е Н И Е</w:t>
      </w:r>
    </w:p>
    <w:p w:rsidR="00E76E92" w:rsidRPr="00394644" w:rsidRDefault="00E76E92" w:rsidP="00E76E92">
      <w:pPr>
        <w:jc w:val="center"/>
        <w:rPr>
          <w:b/>
          <w:bCs/>
          <w:sz w:val="22"/>
          <w:szCs w:val="22"/>
        </w:rPr>
      </w:pPr>
    </w:p>
    <w:p w:rsidR="00E76E92" w:rsidRPr="00394644" w:rsidRDefault="00E76E92" w:rsidP="00E76E92">
      <w:pPr>
        <w:pStyle w:val="2"/>
        <w:rPr>
          <w:rFonts w:ascii="Times New Roman" w:hAnsi="Times New Roman"/>
          <w:sz w:val="22"/>
          <w:szCs w:val="22"/>
        </w:rPr>
      </w:pPr>
      <w:r w:rsidRPr="00394644">
        <w:rPr>
          <w:rFonts w:ascii="Times New Roman" w:hAnsi="Times New Roman"/>
          <w:sz w:val="22"/>
          <w:szCs w:val="22"/>
        </w:rPr>
        <w:t xml:space="preserve">От 05.09.2017 № 100 </w:t>
      </w:r>
    </w:p>
    <w:p w:rsidR="00E76E92" w:rsidRPr="00394644" w:rsidRDefault="00E76E92" w:rsidP="00E76E92">
      <w:pPr>
        <w:pStyle w:val="2"/>
        <w:rPr>
          <w:rFonts w:ascii="Times New Roman" w:hAnsi="Times New Roman"/>
          <w:sz w:val="22"/>
          <w:szCs w:val="22"/>
        </w:rPr>
      </w:pPr>
      <w:r w:rsidRPr="00394644">
        <w:rPr>
          <w:rFonts w:ascii="Times New Roman" w:hAnsi="Times New Roman"/>
          <w:sz w:val="22"/>
          <w:szCs w:val="22"/>
        </w:rPr>
        <w:t>р.п. Панино</w:t>
      </w:r>
    </w:p>
    <w:tbl>
      <w:tblPr>
        <w:tblW w:w="0" w:type="auto"/>
        <w:tblLook w:val="04A0"/>
      </w:tblPr>
      <w:tblGrid>
        <w:gridCol w:w="9571"/>
      </w:tblGrid>
      <w:tr w:rsidR="00E76E92" w:rsidRPr="00394644" w:rsidTr="001964A9">
        <w:tc>
          <w:tcPr>
            <w:tcW w:w="9996" w:type="dxa"/>
          </w:tcPr>
          <w:p w:rsidR="00E76E92" w:rsidRPr="00394644" w:rsidRDefault="00E76E92" w:rsidP="001964A9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394644">
              <w:rPr>
                <w:rFonts w:ascii="Times New Roman" w:hAnsi="Times New Roman"/>
                <w:sz w:val="22"/>
                <w:szCs w:val="22"/>
              </w:rPr>
              <w:t>О внесении изменений в решение Совета народных депутатов Панинского муниципального района от 06.05.2008 № 34 «Об утверждении Положения о порядке предоставления отпусков муниципальным служащим в Панинском муниципальном районе»  (в редакции от 18.01.2011 № 229, 22.08.2014 № 134)</w:t>
            </w:r>
          </w:p>
        </w:tc>
      </w:tr>
    </w:tbl>
    <w:p w:rsidR="00E76E92" w:rsidRPr="00394644" w:rsidRDefault="00E76E92" w:rsidP="00E76E92">
      <w:pPr>
        <w:spacing w:line="360" w:lineRule="auto"/>
        <w:rPr>
          <w:sz w:val="22"/>
          <w:szCs w:val="22"/>
        </w:rPr>
      </w:pPr>
      <w:r w:rsidRPr="00394644">
        <w:rPr>
          <w:sz w:val="22"/>
          <w:szCs w:val="22"/>
        </w:rPr>
        <w:tab/>
      </w:r>
      <w:proofErr w:type="gramStart"/>
      <w:r w:rsidRPr="00394644">
        <w:rPr>
          <w:sz w:val="22"/>
          <w:szCs w:val="22"/>
        </w:rPr>
        <w:t>В целях приведения решения Совета народных депутатов Панинского муниципального района от 06.05.2008 № 34 «Об утверждении Положения о порядке предоставления отпусков муниципальным служащим в Панинском муниципальном районе» (в редакции от 18.04.2011 № 229, от 22.08.2014 № 134) в соответствие с Законом Воронежской области от 28.12.2007 № 175-ОЗ «О муниципальной службе в Воронежской области» (с изменениями на 02.06.2017), Совет народных депутатов Панинского муниципального района</w:t>
      </w:r>
      <w:proofErr w:type="gramEnd"/>
    </w:p>
    <w:p w:rsidR="00E76E92" w:rsidRPr="00394644" w:rsidRDefault="00E76E92" w:rsidP="00E76E92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394644">
        <w:rPr>
          <w:b/>
          <w:sz w:val="22"/>
          <w:szCs w:val="22"/>
        </w:rPr>
        <w:t>Р</w:t>
      </w:r>
      <w:proofErr w:type="gramEnd"/>
      <w:r w:rsidRPr="00394644">
        <w:rPr>
          <w:b/>
          <w:sz w:val="22"/>
          <w:szCs w:val="22"/>
        </w:rPr>
        <w:t xml:space="preserve"> Е Ш И Л:</w:t>
      </w:r>
    </w:p>
    <w:p w:rsidR="00E76E92" w:rsidRPr="00394644" w:rsidRDefault="00E76E92" w:rsidP="00E76E92">
      <w:pPr>
        <w:numPr>
          <w:ilvl w:val="0"/>
          <w:numId w:val="1"/>
        </w:numPr>
        <w:suppressAutoHyphens w:val="0"/>
        <w:spacing w:line="360" w:lineRule="auto"/>
        <w:ind w:left="0" w:firstLine="705"/>
        <w:jc w:val="both"/>
        <w:rPr>
          <w:sz w:val="22"/>
          <w:szCs w:val="22"/>
        </w:rPr>
      </w:pPr>
      <w:r w:rsidRPr="00394644">
        <w:rPr>
          <w:sz w:val="22"/>
          <w:szCs w:val="22"/>
        </w:rPr>
        <w:t>Внести в Положение о порядке предоставления отпусков муниципальным служащим в Панинском муниципальном районе, утвержденное решением Совета народных депутатов от 06.05.2008 № 34 (в редакции от 18.04.2011 № 229, от 22.08.2014 № 134) (далее – Положение) следующие изменения:</w:t>
      </w:r>
    </w:p>
    <w:p w:rsidR="00E76E92" w:rsidRPr="00394644" w:rsidRDefault="00E76E92" w:rsidP="00E76E92">
      <w:pPr>
        <w:numPr>
          <w:ilvl w:val="1"/>
          <w:numId w:val="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394644">
        <w:rPr>
          <w:sz w:val="22"/>
          <w:szCs w:val="22"/>
        </w:rPr>
        <w:t>. Раздел 2 «Продолжительность ежегодного основного отпуска» изложить в следующей редакции:</w:t>
      </w:r>
    </w:p>
    <w:p w:rsidR="00E76E92" w:rsidRPr="00394644" w:rsidRDefault="00E76E92" w:rsidP="00E76E92">
      <w:pPr>
        <w:spacing w:line="360" w:lineRule="auto"/>
        <w:rPr>
          <w:sz w:val="22"/>
          <w:szCs w:val="22"/>
        </w:rPr>
      </w:pPr>
      <w:r w:rsidRPr="00394644">
        <w:rPr>
          <w:sz w:val="22"/>
          <w:szCs w:val="22"/>
        </w:rPr>
        <w:t>«2.1. Муниципальным служащим предоставляется ежегодный основной оплачиваемый отпуск продолжительностью 30 календарных дней».</w:t>
      </w:r>
    </w:p>
    <w:p w:rsidR="00E76E92" w:rsidRPr="00394644" w:rsidRDefault="00E76E92" w:rsidP="00E76E92">
      <w:pPr>
        <w:spacing w:line="360" w:lineRule="auto"/>
        <w:rPr>
          <w:sz w:val="22"/>
          <w:szCs w:val="22"/>
        </w:rPr>
      </w:pPr>
      <w:r w:rsidRPr="00394644">
        <w:rPr>
          <w:sz w:val="22"/>
          <w:szCs w:val="22"/>
        </w:rPr>
        <w:t xml:space="preserve">1.2. </w:t>
      </w:r>
      <w:proofErr w:type="gramStart"/>
      <w:r w:rsidRPr="00394644">
        <w:rPr>
          <w:sz w:val="22"/>
          <w:szCs w:val="22"/>
        </w:rPr>
        <w:t>Раздел 3 «Продолжительность ежегодного дополнительного оплачиваемого отпуска за выслугу лет и особые условия муниципальной службы» изложить в следующей редакции:</w:t>
      </w:r>
      <w:proofErr w:type="gramEnd"/>
    </w:p>
    <w:p w:rsidR="00E76E92" w:rsidRPr="00394644" w:rsidRDefault="00E76E92" w:rsidP="00E76E92">
      <w:pPr>
        <w:spacing w:line="360" w:lineRule="auto"/>
        <w:rPr>
          <w:sz w:val="22"/>
          <w:szCs w:val="22"/>
        </w:rPr>
      </w:pPr>
      <w:r w:rsidRPr="00394644">
        <w:rPr>
          <w:sz w:val="22"/>
          <w:szCs w:val="22"/>
        </w:rPr>
        <w:t>«3.1. 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E76E92" w:rsidRPr="00394644" w:rsidRDefault="00E76E92" w:rsidP="00E76E92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proofErr w:type="gramStart"/>
      <w:r w:rsidRPr="00394644">
        <w:rPr>
          <w:sz w:val="22"/>
          <w:szCs w:val="22"/>
        </w:rPr>
        <w:t>1) при стаже муниципальной службы от 1 года до 5 лет - 1 календарный день;</w:t>
      </w:r>
      <w:proofErr w:type="gramEnd"/>
    </w:p>
    <w:p w:rsidR="00E76E92" w:rsidRPr="00394644" w:rsidRDefault="00E76E92" w:rsidP="00E76E92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r w:rsidRPr="00394644">
        <w:rPr>
          <w:sz w:val="22"/>
          <w:szCs w:val="22"/>
        </w:rPr>
        <w:t xml:space="preserve">2) при стаже </w:t>
      </w:r>
      <w:proofErr w:type="gramStart"/>
      <w:r w:rsidRPr="00394644">
        <w:rPr>
          <w:sz w:val="22"/>
          <w:szCs w:val="22"/>
        </w:rPr>
        <w:t>муниципальной</w:t>
      </w:r>
      <w:proofErr w:type="gramEnd"/>
      <w:r w:rsidRPr="00394644">
        <w:rPr>
          <w:sz w:val="22"/>
          <w:szCs w:val="22"/>
        </w:rPr>
        <w:t xml:space="preserve"> службы от 5 до 10 лет - 5 календарных дней;</w:t>
      </w:r>
    </w:p>
    <w:p w:rsidR="00E76E92" w:rsidRPr="00394644" w:rsidRDefault="00E76E92" w:rsidP="00E76E92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r w:rsidRPr="00394644">
        <w:rPr>
          <w:sz w:val="22"/>
          <w:szCs w:val="22"/>
        </w:rPr>
        <w:t xml:space="preserve">3) при стаже </w:t>
      </w:r>
      <w:proofErr w:type="gramStart"/>
      <w:r w:rsidRPr="00394644">
        <w:rPr>
          <w:sz w:val="22"/>
          <w:szCs w:val="22"/>
        </w:rPr>
        <w:t>муниципальной</w:t>
      </w:r>
      <w:proofErr w:type="gramEnd"/>
      <w:r w:rsidRPr="00394644">
        <w:rPr>
          <w:sz w:val="22"/>
          <w:szCs w:val="22"/>
        </w:rPr>
        <w:t xml:space="preserve"> службы от 10 до 15 лет - 7 календарных дней;</w:t>
      </w:r>
    </w:p>
    <w:p w:rsidR="00E76E92" w:rsidRPr="00394644" w:rsidRDefault="00E76E92" w:rsidP="00E76E92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r w:rsidRPr="00394644">
        <w:rPr>
          <w:sz w:val="22"/>
          <w:szCs w:val="22"/>
        </w:rPr>
        <w:t xml:space="preserve">4) при стаже </w:t>
      </w:r>
      <w:proofErr w:type="gramStart"/>
      <w:r w:rsidRPr="00394644">
        <w:rPr>
          <w:sz w:val="22"/>
          <w:szCs w:val="22"/>
        </w:rPr>
        <w:t>муниципальной</w:t>
      </w:r>
      <w:proofErr w:type="gramEnd"/>
      <w:r w:rsidRPr="00394644">
        <w:rPr>
          <w:sz w:val="22"/>
          <w:szCs w:val="22"/>
        </w:rPr>
        <w:t xml:space="preserve"> службы 15 лет и более - 10 календарных дней.</w:t>
      </w:r>
    </w:p>
    <w:p w:rsidR="00E76E92" w:rsidRPr="00394644" w:rsidRDefault="00E76E92" w:rsidP="00E76E92">
      <w:pPr>
        <w:spacing w:line="360" w:lineRule="auto"/>
        <w:rPr>
          <w:sz w:val="22"/>
          <w:szCs w:val="22"/>
        </w:rPr>
      </w:pPr>
      <w:r w:rsidRPr="00394644">
        <w:rPr>
          <w:sz w:val="22"/>
          <w:szCs w:val="22"/>
        </w:rPr>
        <w:t xml:space="preserve">3.2. Стаж муниципальной службы, дающий право на ежегодный дополнительный оплачиваемый отпуск за выслугу лет, определяется в соответствии с Законом Воронежской области от 27.12.2012 </w:t>
      </w:r>
      <w:r w:rsidRPr="00394644">
        <w:rPr>
          <w:sz w:val="22"/>
          <w:szCs w:val="22"/>
        </w:rPr>
        <w:lastRenderedPageBreak/>
        <w:t>№ 196-ОЗ «О порядке исчисления стажа муниципальной службы муниципальных служащих в Воронежской области».</w:t>
      </w:r>
    </w:p>
    <w:p w:rsidR="00E76E92" w:rsidRPr="00394644" w:rsidRDefault="00E76E92" w:rsidP="00E76E92">
      <w:pPr>
        <w:spacing w:line="360" w:lineRule="auto"/>
        <w:rPr>
          <w:sz w:val="22"/>
          <w:szCs w:val="22"/>
        </w:rPr>
      </w:pPr>
      <w:r w:rsidRPr="00394644">
        <w:rPr>
          <w:sz w:val="22"/>
          <w:szCs w:val="22"/>
        </w:rPr>
        <w:t xml:space="preserve">3.3.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3 </w:t>
      </w:r>
      <w:proofErr w:type="gramStart"/>
      <w:r w:rsidRPr="00394644">
        <w:rPr>
          <w:sz w:val="22"/>
          <w:szCs w:val="22"/>
        </w:rPr>
        <w:t>календарных</w:t>
      </w:r>
      <w:proofErr w:type="gramEnd"/>
      <w:r w:rsidRPr="00394644">
        <w:rPr>
          <w:sz w:val="22"/>
          <w:szCs w:val="22"/>
        </w:rPr>
        <w:t xml:space="preserve"> дня.».</w:t>
      </w:r>
    </w:p>
    <w:p w:rsidR="00E76E92" w:rsidRPr="00394644" w:rsidRDefault="00E76E92" w:rsidP="00E76E92">
      <w:pPr>
        <w:spacing w:line="360" w:lineRule="auto"/>
        <w:rPr>
          <w:sz w:val="22"/>
          <w:szCs w:val="22"/>
        </w:rPr>
      </w:pPr>
      <w:r w:rsidRPr="00394644">
        <w:rPr>
          <w:sz w:val="22"/>
          <w:szCs w:val="22"/>
        </w:rPr>
        <w:t xml:space="preserve">2.  </w:t>
      </w:r>
      <w:proofErr w:type="gramStart"/>
      <w:r w:rsidRPr="00394644">
        <w:rPr>
          <w:sz w:val="22"/>
          <w:szCs w:val="22"/>
        </w:rPr>
        <w:t xml:space="preserve">Сохранить для муниципальных служащих, имеющих на день вступления в силу </w:t>
      </w:r>
      <w:hyperlink r:id="rId6" w:history="1">
        <w:r w:rsidRPr="00394644">
          <w:rPr>
            <w:sz w:val="22"/>
            <w:szCs w:val="22"/>
          </w:rPr>
          <w:t>Федерального закона</w:t>
        </w:r>
      </w:hyperlink>
      <w:r w:rsidRPr="00394644">
        <w:rPr>
          <w:sz w:val="22"/>
          <w:szCs w:val="22"/>
        </w:rPr>
        <w:t xml:space="preserve"> от 01.05.2017 № 90-ФЗ "О внесении изменений в статью 21 Федерального закона "О муниципальной службе в Российской Федерации"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  <w:proofErr w:type="gramEnd"/>
    </w:p>
    <w:p w:rsidR="00E76E92" w:rsidRPr="00394644" w:rsidRDefault="00E76E92" w:rsidP="00E76E92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bookmarkStart w:id="0" w:name="sub_3"/>
      <w:r w:rsidRPr="00394644">
        <w:rPr>
          <w:sz w:val="22"/>
          <w:szCs w:val="22"/>
        </w:rPr>
        <w:t xml:space="preserve">3. </w:t>
      </w:r>
      <w:proofErr w:type="gramStart"/>
      <w:r w:rsidRPr="00394644">
        <w:rPr>
          <w:sz w:val="22"/>
          <w:szCs w:val="22"/>
        </w:rPr>
        <w:t xml:space="preserve">Исчислять в соответствии с требованиями </w:t>
      </w:r>
      <w:hyperlink r:id="rId7" w:history="1">
        <w:r w:rsidRPr="00394644">
          <w:rPr>
            <w:sz w:val="22"/>
            <w:szCs w:val="22"/>
          </w:rPr>
          <w:t>статьи 21</w:t>
        </w:r>
      </w:hyperlink>
      <w:r w:rsidRPr="00394644">
        <w:rPr>
          <w:sz w:val="22"/>
          <w:szCs w:val="22"/>
        </w:rPr>
        <w:t xml:space="preserve"> Федерального закона от 02.03.2007  № 25-ФЗ "О муниципальной службе в Российской Федерации" (в редакции </w:t>
      </w:r>
      <w:hyperlink r:id="rId8" w:history="1">
        <w:r w:rsidRPr="00394644">
          <w:rPr>
            <w:sz w:val="22"/>
            <w:szCs w:val="22"/>
          </w:rPr>
          <w:t>Федерального закона</w:t>
        </w:r>
      </w:hyperlink>
      <w:r w:rsidRPr="00394644">
        <w:rPr>
          <w:sz w:val="22"/>
          <w:szCs w:val="22"/>
        </w:rPr>
        <w:t xml:space="preserve"> от 01.05.2017  № 90-ФЗ) и </w:t>
      </w:r>
      <w:hyperlink r:id="rId9" w:history="1">
        <w:r w:rsidRPr="00394644">
          <w:rPr>
            <w:sz w:val="22"/>
            <w:szCs w:val="22"/>
          </w:rPr>
          <w:t>статьями 11.1</w:t>
        </w:r>
      </w:hyperlink>
      <w:r w:rsidRPr="00394644">
        <w:rPr>
          <w:sz w:val="22"/>
          <w:szCs w:val="22"/>
        </w:rPr>
        <w:t xml:space="preserve"> и </w:t>
      </w:r>
      <w:hyperlink r:id="rId10" w:history="1">
        <w:r w:rsidRPr="00394644">
          <w:rPr>
            <w:sz w:val="22"/>
            <w:szCs w:val="22"/>
          </w:rPr>
          <w:t>12</w:t>
        </w:r>
      </w:hyperlink>
      <w:r w:rsidRPr="00394644">
        <w:rPr>
          <w:sz w:val="22"/>
          <w:szCs w:val="22"/>
        </w:rPr>
        <w:t xml:space="preserve"> Закона Воронежской области от 28.12.2007  № 175-ОЗ "О муниципальной службе в Воронежской области" (в редакции </w:t>
      </w:r>
      <w:hyperlink r:id="rId11" w:history="1">
        <w:r w:rsidRPr="00394644">
          <w:rPr>
            <w:sz w:val="22"/>
            <w:szCs w:val="22"/>
          </w:rPr>
          <w:t>Закона</w:t>
        </w:r>
      </w:hyperlink>
      <w:r w:rsidRPr="00394644">
        <w:rPr>
          <w:sz w:val="22"/>
          <w:szCs w:val="22"/>
        </w:rPr>
        <w:t xml:space="preserve"> Воронежской области от 02.06.2017 № 44-ОЗ (в редакции Закона Воронежской области от 06.07.2017 № 81-ОЗ)) продолжительность ежегодных</w:t>
      </w:r>
      <w:proofErr w:type="gramEnd"/>
      <w:r w:rsidRPr="00394644">
        <w:rPr>
          <w:sz w:val="22"/>
          <w:szCs w:val="22"/>
        </w:rPr>
        <w:t xml:space="preserve"> оплачиваемых отпусков, предоставляемых муниципальным служащим, замещающим должности муниципальной службы на день вступления в силу </w:t>
      </w:r>
      <w:hyperlink r:id="rId12" w:history="1">
        <w:r w:rsidRPr="00394644">
          <w:rPr>
            <w:sz w:val="22"/>
            <w:szCs w:val="22"/>
          </w:rPr>
          <w:t>Федерального закона</w:t>
        </w:r>
      </w:hyperlink>
      <w:r w:rsidRPr="00394644">
        <w:rPr>
          <w:sz w:val="22"/>
          <w:szCs w:val="22"/>
        </w:rPr>
        <w:t xml:space="preserve"> от 01.05.2017 № 90-ФЗ и </w:t>
      </w:r>
      <w:hyperlink r:id="rId13" w:history="1">
        <w:r w:rsidRPr="00394644">
          <w:rPr>
            <w:sz w:val="22"/>
            <w:szCs w:val="22"/>
          </w:rPr>
          <w:t>Закона</w:t>
        </w:r>
      </w:hyperlink>
      <w:r w:rsidRPr="00394644">
        <w:rPr>
          <w:sz w:val="22"/>
          <w:szCs w:val="22"/>
        </w:rPr>
        <w:t xml:space="preserve"> Воронежской области от 02.06.2017 № 44-ОЗ (в редакции Закона Воронежской области от 06.07.2017 № 81-ОЗ), начиная с их нового служебного года.</w:t>
      </w:r>
      <w:bookmarkEnd w:id="0"/>
      <w:r w:rsidRPr="00394644">
        <w:rPr>
          <w:sz w:val="22"/>
          <w:szCs w:val="22"/>
        </w:rPr>
        <w:t xml:space="preserve">                  </w:t>
      </w:r>
    </w:p>
    <w:p w:rsidR="00E76E92" w:rsidRPr="00394644" w:rsidRDefault="00E76E92" w:rsidP="00E76E92">
      <w:pPr>
        <w:numPr>
          <w:ilvl w:val="0"/>
          <w:numId w:val="2"/>
        </w:numPr>
        <w:suppressAutoHyphens w:val="0"/>
        <w:spacing w:line="360" w:lineRule="auto"/>
        <w:ind w:left="0" w:firstLine="705"/>
        <w:jc w:val="both"/>
        <w:rPr>
          <w:sz w:val="22"/>
          <w:szCs w:val="22"/>
        </w:rPr>
      </w:pPr>
      <w:r w:rsidRPr="00394644">
        <w:rPr>
          <w:sz w:val="22"/>
          <w:szCs w:val="22"/>
        </w:rPr>
        <w:t>Опубликовать настоящее решение Совета народных депутатов Панинского муниципального района в официальном печатном издании «Панинский муниципальный вестник».</w:t>
      </w:r>
    </w:p>
    <w:p w:rsidR="00E76E92" w:rsidRPr="00394644" w:rsidRDefault="00E76E92" w:rsidP="00E76E92">
      <w:pPr>
        <w:rPr>
          <w:sz w:val="22"/>
          <w:szCs w:val="22"/>
        </w:rPr>
      </w:pPr>
    </w:p>
    <w:p w:rsidR="00E76E92" w:rsidRDefault="00E76E92" w:rsidP="00E76E92">
      <w:pPr>
        <w:rPr>
          <w:sz w:val="22"/>
          <w:szCs w:val="22"/>
        </w:rPr>
      </w:pPr>
      <w:r w:rsidRPr="00394644">
        <w:rPr>
          <w:sz w:val="22"/>
          <w:szCs w:val="22"/>
        </w:rPr>
        <w:t xml:space="preserve">Глава Панинского </w:t>
      </w:r>
      <w:proofErr w:type="gramStart"/>
      <w:r w:rsidRPr="00394644">
        <w:rPr>
          <w:sz w:val="22"/>
          <w:szCs w:val="22"/>
        </w:rPr>
        <w:t>муниципального</w:t>
      </w:r>
      <w:proofErr w:type="gramEnd"/>
      <w:r w:rsidRPr="00394644">
        <w:rPr>
          <w:sz w:val="22"/>
          <w:szCs w:val="22"/>
        </w:rPr>
        <w:t xml:space="preserve"> района</w:t>
      </w:r>
      <w:r w:rsidRPr="00394644">
        <w:rPr>
          <w:sz w:val="22"/>
          <w:szCs w:val="22"/>
        </w:rPr>
        <w:tab/>
        <w:t xml:space="preserve">                                                   В.Д. </w:t>
      </w:r>
      <w:proofErr w:type="spellStart"/>
      <w:r w:rsidRPr="00394644">
        <w:rPr>
          <w:sz w:val="22"/>
          <w:szCs w:val="22"/>
        </w:rPr>
        <w:t>Жукавин</w:t>
      </w:r>
      <w:proofErr w:type="spellEnd"/>
    </w:p>
    <w:p w:rsidR="00E76E92" w:rsidRDefault="00E76E92" w:rsidP="00E76E92">
      <w:pPr>
        <w:rPr>
          <w:sz w:val="22"/>
          <w:szCs w:val="22"/>
        </w:rPr>
      </w:pPr>
    </w:p>
    <w:p w:rsidR="00E76E92" w:rsidRDefault="00E76E92" w:rsidP="00E76E92">
      <w:pPr>
        <w:rPr>
          <w:sz w:val="22"/>
          <w:szCs w:val="22"/>
        </w:rPr>
      </w:pPr>
    </w:p>
    <w:p w:rsidR="00E76E92" w:rsidRDefault="00E76E92" w:rsidP="00E76E92">
      <w:pPr>
        <w:rPr>
          <w:sz w:val="22"/>
          <w:szCs w:val="22"/>
        </w:rPr>
      </w:pPr>
    </w:p>
    <w:p w:rsidR="00E76E92" w:rsidRDefault="00E76E92" w:rsidP="00E76E92">
      <w:pPr>
        <w:rPr>
          <w:sz w:val="22"/>
          <w:szCs w:val="22"/>
        </w:rPr>
      </w:pPr>
    </w:p>
    <w:p w:rsidR="00E76E92" w:rsidRPr="00394644" w:rsidRDefault="00E76E92" w:rsidP="00E76E92">
      <w:pPr>
        <w:rPr>
          <w:sz w:val="22"/>
          <w:szCs w:val="22"/>
        </w:rPr>
      </w:pPr>
    </w:p>
    <w:p w:rsidR="000405AF" w:rsidRDefault="00E76E9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6DA7"/>
    <w:multiLevelType w:val="hybridMultilevel"/>
    <w:tmpl w:val="92AC799E"/>
    <w:lvl w:ilvl="0" w:tplc="6210768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E126D7"/>
    <w:multiLevelType w:val="multilevel"/>
    <w:tmpl w:val="BD90C4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6E92"/>
    <w:rsid w:val="00036C6A"/>
    <w:rsid w:val="000E396B"/>
    <w:rsid w:val="001632D3"/>
    <w:rsid w:val="002119A5"/>
    <w:rsid w:val="002C29E8"/>
    <w:rsid w:val="004523A8"/>
    <w:rsid w:val="007D6492"/>
    <w:rsid w:val="009D6945"/>
    <w:rsid w:val="00AB2D76"/>
    <w:rsid w:val="00E76E92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76E9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76E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">
    <w:name w:val="1Орган_ПР"/>
    <w:basedOn w:val="a"/>
    <w:link w:val="10"/>
    <w:qFormat/>
    <w:rsid w:val="00E76E92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0">
    <w:name w:val="1Орган_ПР Знак"/>
    <w:basedOn w:val="a0"/>
    <w:link w:val="1"/>
    <w:rsid w:val="00E76E92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E76E92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0">
    <w:name w:val="2Название Знак"/>
    <w:basedOn w:val="a0"/>
    <w:link w:val="2"/>
    <w:rsid w:val="00E76E92"/>
    <w:rPr>
      <w:rFonts w:ascii="Arial" w:eastAsia="Times New Roman" w:hAnsi="Arial" w:cs="Arial"/>
      <w:b/>
      <w:sz w:val="26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6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E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66828.0" TargetMode="External"/><Relationship Id="rId13" Type="http://schemas.openxmlformats.org/officeDocument/2006/relationships/hyperlink" Target="garantF1://4631367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21" TargetMode="External"/><Relationship Id="rId12" Type="http://schemas.openxmlformats.org/officeDocument/2006/relationships/hyperlink" Target="garantF1://7156682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566828.0" TargetMode="External"/><Relationship Id="rId11" Type="http://schemas.openxmlformats.org/officeDocument/2006/relationships/hyperlink" Target="garantF1://46313674.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18022086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022086.1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2017-09-12T08:12:00Z</dcterms:created>
  <dcterms:modified xsi:type="dcterms:W3CDTF">2017-09-12T08:12:00Z</dcterms:modified>
</cp:coreProperties>
</file>