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24" w:rsidRPr="00B94400" w:rsidRDefault="00352624" w:rsidP="00352624">
      <w:pPr>
        <w:jc w:val="center"/>
        <w:rPr>
          <w:sz w:val="18"/>
          <w:szCs w:val="18"/>
        </w:rPr>
      </w:pPr>
      <w:r w:rsidRPr="00B94400">
        <w:rPr>
          <w:noProof/>
          <w:sz w:val="18"/>
          <w:szCs w:val="18"/>
          <w:lang w:eastAsia="ru-RU"/>
        </w:rPr>
        <w:drawing>
          <wp:inline distT="0" distB="0" distL="0" distR="0">
            <wp:extent cx="523875" cy="6286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52624" w:rsidRPr="00B94400" w:rsidRDefault="00352624" w:rsidP="00352624">
      <w:pPr>
        <w:jc w:val="center"/>
        <w:rPr>
          <w:b/>
          <w:bCs/>
          <w:sz w:val="18"/>
          <w:szCs w:val="18"/>
        </w:rPr>
      </w:pPr>
    </w:p>
    <w:p w:rsidR="00352624" w:rsidRPr="00B94400" w:rsidRDefault="00352624" w:rsidP="00352624">
      <w:pPr>
        <w:pStyle w:val="2"/>
        <w:jc w:val="center"/>
        <w:rPr>
          <w:rFonts w:ascii="Times New Roman" w:hAnsi="Times New Roman" w:cs="Times New Roman"/>
          <w:color w:val="000000" w:themeColor="text1"/>
          <w:sz w:val="18"/>
          <w:szCs w:val="18"/>
        </w:rPr>
      </w:pPr>
      <w:r w:rsidRPr="00B94400">
        <w:rPr>
          <w:rFonts w:ascii="Times New Roman" w:hAnsi="Times New Roman" w:cs="Times New Roman"/>
          <w:color w:val="000000" w:themeColor="text1"/>
          <w:sz w:val="18"/>
          <w:szCs w:val="18"/>
        </w:rPr>
        <w:t>АДМИНИСТРАЦИЯ  ПАНИНСКОГО  МУНИЦИПАЛЬНОГО  РАЙОНА</w:t>
      </w:r>
    </w:p>
    <w:p w:rsidR="00352624" w:rsidRDefault="00352624" w:rsidP="00352624">
      <w:pPr>
        <w:jc w:val="center"/>
        <w:rPr>
          <w:b/>
          <w:bCs/>
          <w:color w:val="000000" w:themeColor="text1"/>
          <w:sz w:val="18"/>
          <w:szCs w:val="18"/>
        </w:rPr>
      </w:pPr>
      <w:r w:rsidRPr="00B94400">
        <w:rPr>
          <w:b/>
          <w:bCs/>
          <w:color w:val="000000" w:themeColor="text1"/>
          <w:sz w:val="18"/>
          <w:szCs w:val="18"/>
        </w:rPr>
        <w:t>ВОРОНЕЖСКОЙ  ОБЛАСТИ</w:t>
      </w:r>
    </w:p>
    <w:p w:rsidR="00352624" w:rsidRPr="00B94400" w:rsidRDefault="00352624" w:rsidP="00352624">
      <w:pPr>
        <w:jc w:val="center"/>
        <w:rPr>
          <w:color w:val="000000" w:themeColor="text1"/>
          <w:sz w:val="18"/>
          <w:szCs w:val="18"/>
        </w:rPr>
      </w:pPr>
      <w:r w:rsidRPr="00B94400">
        <w:rPr>
          <w:color w:val="000000" w:themeColor="text1"/>
          <w:sz w:val="18"/>
          <w:szCs w:val="18"/>
        </w:rPr>
        <w:t>СТАНОВЛЕНИЕ</w:t>
      </w:r>
    </w:p>
    <w:p w:rsidR="00352624" w:rsidRPr="00B94400" w:rsidRDefault="00352624" w:rsidP="00352624">
      <w:pPr>
        <w:rPr>
          <w:sz w:val="18"/>
          <w:szCs w:val="18"/>
        </w:rPr>
      </w:pPr>
    </w:p>
    <w:p w:rsidR="00352624" w:rsidRPr="00B94400" w:rsidRDefault="00352624" w:rsidP="00352624">
      <w:pPr>
        <w:rPr>
          <w:sz w:val="18"/>
          <w:szCs w:val="18"/>
        </w:rPr>
      </w:pPr>
      <w:r w:rsidRPr="00B94400">
        <w:rPr>
          <w:sz w:val="18"/>
          <w:szCs w:val="18"/>
        </w:rPr>
        <w:t>от  30.03.2017    № 110</w:t>
      </w:r>
    </w:p>
    <w:p w:rsidR="00352624" w:rsidRPr="00B94400" w:rsidRDefault="00352624" w:rsidP="00352624">
      <w:pPr>
        <w:jc w:val="both"/>
        <w:rPr>
          <w:sz w:val="18"/>
          <w:szCs w:val="18"/>
        </w:rPr>
      </w:pPr>
      <w:r w:rsidRPr="00B94400">
        <w:rPr>
          <w:sz w:val="18"/>
          <w:szCs w:val="18"/>
        </w:rPr>
        <w:t>р.п</w:t>
      </w:r>
      <w:proofErr w:type="gramStart"/>
      <w:r w:rsidRPr="00B94400">
        <w:rPr>
          <w:sz w:val="18"/>
          <w:szCs w:val="18"/>
        </w:rPr>
        <w:t>.П</w:t>
      </w:r>
      <w:proofErr w:type="gramEnd"/>
      <w:r w:rsidRPr="00B94400">
        <w:rPr>
          <w:sz w:val="18"/>
          <w:szCs w:val="18"/>
        </w:rPr>
        <w:t>анино</w:t>
      </w:r>
    </w:p>
    <w:p w:rsidR="00352624" w:rsidRPr="00B94400" w:rsidRDefault="00352624" w:rsidP="00352624">
      <w:pPr>
        <w:jc w:val="both"/>
        <w:rPr>
          <w:sz w:val="18"/>
          <w:szCs w:val="18"/>
        </w:rPr>
      </w:pPr>
    </w:p>
    <w:tbl>
      <w:tblPr>
        <w:tblW w:w="0" w:type="auto"/>
        <w:tblLook w:val="04A0"/>
      </w:tblPr>
      <w:tblGrid>
        <w:gridCol w:w="3794"/>
      </w:tblGrid>
      <w:tr w:rsidR="00352624" w:rsidRPr="00B94400" w:rsidTr="00FC5296">
        <w:tc>
          <w:tcPr>
            <w:tcW w:w="3794" w:type="dxa"/>
          </w:tcPr>
          <w:p w:rsidR="00352624" w:rsidRPr="00B94400" w:rsidRDefault="00352624" w:rsidP="00FC5296">
            <w:pPr>
              <w:jc w:val="both"/>
              <w:rPr>
                <w:sz w:val="18"/>
                <w:szCs w:val="18"/>
              </w:rPr>
            </w:pPr>
            <w:r w:rsidRPr="00B94400">
              <w:rPr>
                <w:sz w:val="18"/>
                <w:szCs w:val="18"/>
              </w:rPr>
              <w:t xml:space="preserve">Об организации  проектной деятельности в администрации Панинского </w:t>
            </w:r>
            <w:proofErr w:type="gramStart"/>
            <w:r w:rsidRPr="00B94400">
              <w:rPr>
                <w:sz w:val="18"/>
                <w:szCs w:val="18"/>
              </w:rPr>
              <w:t>муниципального</w:t>
            </w:r>
            <w:proofErr w:type="gramEnd"/>
            <w:r w:rsidRPr="00B94400">
              <w:rPr>
                <w:sz w:val="18"/>
                <w:szCs w:val="18"/>
              </w:rPr>
              <w:t xml:space="preserve"> района Воронежской области</w:t>
            </w:r>
          </w:p>
          <w:p w:rsidR="00352624" w:rsidRPr="00B94400" w:rsidRDefault="00352624" w:rsidP="00FC5296">
            <w:pPr>
              <w:jc w:val="both"/>
              <w:rPr>
                <w:sz w:val="18"/>
                <w:szCs w:val="18"/>
              </w:rPr>
            </w:pPr>
          </w:p>
        </w:tc>
      </w:tr>
    </w:tbl>
    <w:p w:rsidR="00352624" w:rsidRPr="00B94400" w:rsidRDefault="00352624" w:rsidP="00352624">
      <w:pPr>
        <w:spacing w:line="360" w:lineRule="auto"/>
        <w:ind w:firstLine="708"/>
        <w:jc w:val="both"/>
        <w:rPr>
          <w:sz w:val="18"/>
          <w:szCs w:val="18"/>
        </w:rPr>
      </w:pPr>
      <w:r w:rsidRPr="00B94400">
        <w:rPr>
          <w:sz w:val="18"/>
          <w:szCs w:val="18"/>
        </w:rPr>
        <w:t xml:space="preserve">В целях организации проектной деятельности в администрации Панинского муниципального района и в соответствии с постановлением  правительства Воронежской области от 08.12.2016 № 925 «Об организации проектной деятельности в правительстве Воронежской области и исполнительных органах государственной власти Воронежской области»  администрация Панинского  муниципального  района  </w:t>
      </w:r>
      <w:proofErr w:type="spellStart"/>
      <w:proofErr w:type="gramStart"/>
      <w:r w:rsidRPr="00B94400">
        <w:rPr>
          <w:b/>
          <w:sz w:val="18"/>
          <w:szCs w:val="18"/>
        </w:rPr>
        <w:t>п</w:t>
      </w:r>
      <w:proofErr w:type="spellEnd"/>
      <w:proofErr w:type="gramEnd"/>
      <w:r w:rsidRPr="00B94400">
        <w:rPr>
          <w:b/>
          <w:sz w:val="18"/>
          <w:szCs w:val="18"/>
        </w:rPr>
        <w:t xml:space="preserve"> о с т а </w:t>
      </w:r>
      <w:proofErr w:type="spellStart"/>
      <w:r w:rsidRPr="00B94400">
        <w:rPr>
          <w:b/>
          <w:sz w:val="18"/>
          <w:szCs w:val="18"/>
        </w:rPr>
        <w:t>н</w:t>
      </w:r>
      <w:proofErr w:type="spellEnd"/>
      <w:r w:rsidRPr="00B94400">
        <w:rPr>
          <w:b/>
          <w:sz w:val="18"/>
          <w:szCs w:val="18"/>
        </w:rPr>
        <w:t xml:space="preserve"> о в л я е т</w:t>
      </w:r>
      <w:r w:rsidRPr="00B94400">
        <w:rPr>
          <w:sz w:val="18"/>
          <w:szCs w:val="18"/>
        </w:rPr>
        <w:t>:</w:t>
      </w:r>
    </w:p>
    <w:p w:rsidR="00352624" w:rsidRPr="00B94400" w:rsidRDefault="00352624" w:rsidP="00352624">
      <w:pPr>
        <w:numPr>
          <w:ilvl w:val="0"/>
          <w:numId w:val="1"/>
        </w:numPr>
        <w:suppressAutoHyphens w:val="0"/>
        <w:spacing w:line="360" w:lineRule="auto"/>
        <w:jc w:val="both"/>
        <w:rPr>
          <w:sz w:val="18"/>
          <w:szCs w:val="18"/>
        </w:rPr>
      </w:pPr>
      <w:r w:rsidRPr="00B94400">
        <w:rPr>
          <w:sz w:val="18"/>
          <w:szCs w:val="18"/>
        </w:rPr>
        <w:t xml:space="preserve">  Утвердить прилагаемые:</w:t>
      </w:r>
    </w:p>
    <w:p w:rsidR="00352624" w:rsidRPr="00B94400" w:rsidRDefault="00352624" w:rsidP="00352624">
      <w:pPr>
        <w:spacing w:line="360" w:lineRule="auto"/>
        <w:ind w:left="540"/>
        <w:jc w:val="both"/>
        <w:rPr>
          <w:sz w:val="18"/>
          <w:szCs w:val="18"/>
        </w:rPr>
      </w:pPr>
      <w:r w:rsidRPr="00B94400">
        <w:rPr>
          <w:sz w:val="18"/>
          <w:szCs w:val="18"/>
        </w:rPr>
        <w:t xml:space="preserve">1.1 Положение  об Управляющем совете (проектном комитете) по реализации приоритетных проектов (программ) при администрации Панинского </w:t>
      </w:r>
      <w:proofErr w:type="gramStart"/>
      <w:r w:rsidRPr="00B94400">
        <w:rPr>
          <w:sz w:val="18"/>
          <w:szCs w:val="18"/>
        </w:rPr>
        <w:t>муниципального</w:t>
      </w:r>
      <w:proofErr w:type="gramEnd"/>
      <w:r w:rsidRPr="00B94400">
        <w:rPr>
          <w:sz w:val="18"/>
          <w:szCs w:val="18"/>
        </w:rPr>
        <w:t xml:space="preserve"> района (Приложение № 1).</w:t>
      </w:r>
    </w:p>
    <w:p w:rsidR="00352624" w:rsidRPr="00B94400" w:rsidRDefault="00352624" w:rsidP="00352624">
      <w:pPr>
        <w:spacing w:line="360" w:lineRule="auto"/>
        <w:jc w:val="both"/>
        <w:rPr>
          <w:sz w:val="18"/>
          <w:szCs w:val="18"/>
        </w:rPr>
      </w:pPr>
      <w:r w:rsidRPr="00B94400">
        <w:rPr>
          <w:sz w:val="18"/>
          <w:szCs w:val="18"/>
        </w:rPr>
        <w:t xml:space="preserve">        1.2  Состав Управляющего совета (проектного комитета) (Приложение № 2).</w:t>
      </w:r>
    </w:p>
    <w:p w:rsidR="00352624" w:rsidRPr="00B94400" w:rsidRDefault="00352624" w:rsidP="00352624">
      <w:pPr>
        <w:widowControl w:val="0"/>
        <w:pBdr>
          <w:bottom w:val="single" w:sz="4" w:space="19" w:color="FFFFFF"/>
        </w:pBdr>
        <w:spacing w:line="360" w:lineRule="auto"/>
        <w:ind w:firstLine="567"/>
        <w:jc w:val="both"/>
        <w:rPr>
          <w:sz w:val="18"/>
          <w:szCs w:val="18"/>
        </w:rPr>
      </w:pPr>
      <w:r w:rsidRPr="00B94400">
        <w:rPr>
          <w:sz w:val="18"/>
          <w:szCs w:val="18"/>
        </w:rPr>
        <w:t>2.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«Панинский муниципальный вестник».</w:t>
      </w:r>
    </w:p>
    <w:p w:rsidR="00352624" w:rsidRPr="00B94400" w:rsidRDefault="00352624" w:rsidP="00352624">
      <w:pPr>
        <w:widowControl w:val="0"/>
        <w:pBdr>
          <w:bottom w:val="single" w:sz="4" w:space="19" w:color="FFFFFF"/>
        </w:pBdr>
        <w:spacing w:line="360" w:lineRule="auto"/>
        <w:ind w:firstLine="567"/>
        <w:jc w:val="both"/>
        <w:rPr>
          <w:sz w:val="18"/>
          <w:szCs w:val="18"/>
        </w:rPr>
      </w:pPr>
      <w:r w:rsidRPr="00B94400">
        <w:rPr>
          <w:sz w:val="18"/>
          <w:szCs w:val="18"/>
        </w:rPr>
        <w:t xml:space="preserve">3.  </w:t>
      </w:r>
      <w:proofErr w:type="gramStart"/>
      <w:r w:rsidRPr="00B94400">
        <w:rPr>
          <w:sz w:val="18"/>
          <w:szCs w:val="18"/>
        </w:rPr>
        <w:t>Контроль  за</w:t>
      </w:r>
      <w:proofErr w:type="gramEnd"/>
      <w:r w:rsidRPr="00B94400">
        <w:rPr>
          <w:sz w:val="18"/>
          <w:szCs w:val="18"/>
        </w:rPr>
        <w:t xml:space="preserve"> исполнением настоящего постановления возложить на и.о. заместителя главы администрации Панинского муниципального района О.В. Сафонову.</w:t>
      </w:r>
    </w:p>
    <w:p w:rsidR="00352624" w:rsidRPr="00B94400" w:rsidRDefault="00352624" w:rsidP="00352624">
      <w:pPr>
        <w:widowControl w:val="0"/>
        <w:pBdr>
          <w:bottom w:val="single" w:sz="4" w:space="19" w:color="FFFFFF"/>
        </w:pBdr>
        <w:jc w:val="both"/>
        <w:rPr>
          <w:sz w:val="18"/>
          <w:szCs w:val="18"/>
        </w:rPr>
      </w:pPr>
      <w:r w:rsidRPr="00B94400">
        <w:rPr>
          <w:sz w:val="18"/>
          <w:szCs w:val="18"/>
        </w:rPr>
        <w:t>Глава администрации</w:t>
      </w:r>
    </w:p>
    <w:p w:rsidR="00352624" w:rsidRPr="00B94400" w:rsidRDefault="00352624" w:rsidP="00352624">
      <w:pPr>
        <w:widowControl w:val="0"/>
        <w:pBdr>
          <w:bottom w:val="single" w:sz="4" w:space="19" w:color="FFFFFF"/>
        </w:pBdr>
        <w:jc w:val="both"/>
        <w:rPr>
          <w:sz w:val="18"/>
          <w:szCs w:val="18"/>
        </w:rPr>
      </w:pPr>
      <w:r w:rsidRPr="00B94400">
        <w:rPr>
          <w:sz w:val="18"/>
          <w:szCs w:val="18"/>
        </w:rPr>
        <w:t>Панинского муниципального района                                          Н.В.Щеглов</w:t>
      </w:r>
    </w:p>
    <w:p w:rsidR="00352624" w:rsidRPr="00B94400" w:rsidRDefault="00352624" w:rsidP="00352624">
      <w:pPr>
        <w:ind w:left="705"/>
        <w:jc w:val="right"/>
        <w:rPr>
          <w:sz w:val="18"/>
          <w:szCs w:val="18"/>
        </w:rPr>
      </w:pPr>
      <w:r w:rsidRPr="00B94400">
        <w:rPr>
          <w:sz w:val="18"/>
          <w:szCs w:val="18"/>
        </w:rPr>
        <w:t xml:space="preserve">Приложение 1 </w:t>
      </w:r>
    </w:p>
    <w:p w:rsidR="00352624" w:rsidRPr="00B94400" w:rsidRDefault="00352624" w:rsidP="00352624">
      <w:pPr>
        <w:ind w:left="705"/>
        <w:jc w:val="right"/>
        <w:rPr>
          <w:sz w:val="18"/>
          <w:szCs w:val="18"/>
        </w:rPr>
      </w:pPr>
      <w:r w:rsidRPr="00B94400">
        <w:rPr>
          <w:sz w:val="18"/>
          <w:szCs w:val="18"/>
        </w:rPr>
        <w:t>к постановлению администрации</w:t>
      </w:r>
    </w:p>
    <w:p w:rsidR="00352624" w:rsidRPr="00B94400" w:rsidRDefault="00352624" w:rsidP="00352624">
      <w:pPr>
        <w:ind w:left="705"/>
        <w:jc w:val="right"/>
        <w:rPr>
          <w:sz w:val="18"/>
          <w:szCs w:val="18"/>
        </w:rPr>
      </w:pPr>
      <w:r w:rsidRPr="00B94400">
        <w:rPr>
          <w:sz w:val="18"/>
          <w:szCs w:val="18"/>
        </w:rPr>
        <w:t xml:space="preserve">Панинского муниципального района </w:t>
      </w:r>
    </w:p>
    <w:p w:rsidR="00352624" w:rsidRPr="00B94400" w:rsidRDefault="00352624" w:rsidP="00352624">
      <w:pPr>
        <w:ind w:left="705"/>
        <w:jc w:val="center"/>
        <w:rPr>
          <w:sz w:val="18"/>
          <w:szCs w:val="18"/>
        </w:rPr>
      </w:pPr>
      <w:r w:rsidRPr="00B94400">
        <w:rPr>
          <w:sz w:val="18"/>
          <w:szCs w:val="18"/>
        </w:rPr>
        <w:t xml:space="preserve">                                                                      от 30.03.2017 г. №110 </w:t>
      </w:r>
    </w:p>
    <w:p w:rsidR="00352624" w:rsidRPr="00B94400" w:rsidRDefault="00352624" w:rsidP="00352624">
      <w:pPr>
        <w:pStyle w:val="ConsPlusNormal"/>
        <w:jc w:val="right"/>
        <w:outlineLvl w:val="2"/>
        <w:rPr>
          <w:rFonts w:ascii="Times New Roman" w:hAnsi="Times New Roman" w:cs="Times New Roman"/>
          <w:sz w:val="18"/>
          <w:szCs w:val="18"/>
        </w:rPr>
      </w:pPr>
    </w:p>
    <w:p w:rsidR="00352624" w:rsidRPr="00B94400" w:rsidRDefault="00352624" w:rsidP="00352624">
      <w:pPr>
        <w:pStyle w:val="ConsPlusNormal"/>
        <w:ind w:right="-284"/>
        <w:jc w:val="center"/>
        <w:rPr>
          <w:rFonts w:ascii="Times New Roman" w:hAnsi="Times New Roman" w:cs="Times New Roman"/>
          <w:b/>
          <w:sz w:val="18"/>
          <w:szCs w:val="18"/>
        </w:rPr>
      </w:pPr>
      <w:r w:rsidRPr="00B94400">
        <w:rPr>
          <w:rFonts w:ascii="Times New Roman" w:hAnsi="Times New Roman" w:cs="Times New Roman"/>
          <w:b/>
          <w:sz w:val="18"/>
          <w:szCs w:val="18"/>
        </w:rPr>
        <w:t xml:space="preserve">ПОЛОЖЕНИЕ </w:t>
      </w:r>
    </w:p>
    <w:p w:rsidR="00352624" w:rsidRPr="00B94400" w:rsidRDefault="00352624" w:rsidP="00352624">
      <w:pPr>
        <w:pStyle w:val="ConsPlusNormal"/>
        <w:ind w:right="-284"/>
        <w:jc w:val="center"/>
        <w:rPr>
          <w:rFonts w:ascii="Times New Roman" w:hAnsi="Times New Roman" w:cs="Times New Roman"/>
          <w:b/>
          <w:sz w:val="18"/>
          <w:szCs w:val="18"/>
        </w:rPr>
      </w:pPr>
      <w:r w:rsidRPr="00B94400">
        <w:rPr>
          <w:rFonts w:ascii="Times New Roman" w:hAnsi="Times New Roman" w:cs="Times New Roman"/>
          <w:b/>
          <w:sz w:val="18"/>
          <w:szCs w:val="18"/>
        </w:rPr>
        <w:t>ОБ УПРАВЛЯЮЩЕМ СОВЕТЕ (ПРОЕКТНОМ КОМИТЕТЕ)</w:t>
      </w:r>
    </w:p>
    <w:p w:rsidR="00352624" w:rsidRPr="00B94400" w:rsidRDefault="00352624" w:rsidP="00352624">
      <w:pPr>
        <w:pStyle w:val="ConsPlusNormal"/>
        <w:ind w:right="-284"/>
        <w:jc w:val="center"/>
        <w:rPr>
          <w:rFonts w:ascii="Times New Roman" w:hAnsi="Times New Roman" w:cs="Times New Roman"/>
          <w:b/>
          <w:sz w:val="18"/>
          <w:szCs w:val="18"/>
        </w:rPr>
      </w:pPr>
      <w:r w:rsidRPr="00B94400">
        <w:rPr>
          <w:rFonts w:ascii="Times New Roman" w:hAnsi="Times New Roman" w:cs="Times New Roman"/>
          <w:b/>
          <w:sz w:val="18"/>
          <w:szCs w:val="18"/>
        </w:rPr>
        <w:t xml:space="preserve"> ПО РЕАЛИЗАЦИИ ПРИОРИТЕТНЫХ ПРОЕКТОВ (ПРОГРАММ) </w:t>
      </w:r>
    </w:p>
    <w:p w:rsidR="00352624" w:rsidRPr="00B94400" w:rsidRDefault="00352624" w:rsidP="00352624">
      <w:pPr>
        <w:pStyle w:val="ConsPlusNormal"/>
        <w:ind w:right="-284"/>
        <w:jc w:val="center"/>
        <w:rPr>
          <w:rFonts w:ascii="Times New Roman" w:hAnsi="Times New Roman" w:cs="Times New Roman"/>
          <w:b/>
          <w:sz w:val="18"/>
          <w:szCs w:val="18"/>
        </w:rPr>
      </w:pPr>
      <w:r w:rsidRPr="00B94400">
        <w:rPr>
          <w:rFonts w:ascii="Times New Roman" w:hAnsi="Times New Roman" w:cs="Times New Roman"/>
          <w:b/>
          <w:sz w:val="18"/>
          <w:szCs w:val="18"/>
        </w:rPr>
        <w:t>ПРИ АДМИНИСТРАЦИИ  ПАНИНСКОГО МУНИЦИПАЛЬНОГО РАЙОНА.</w:t>
      </w:r>
    </w:p>
    <w:p w:rsidR="00352624" w:rsidRPr="00B94400" w:rsidRDefault="00352624" w:rsidP="00352624">
      <w:pPr>
        <w:pStyle w:val="ConsPlusNormal"/>
        <w:ind w:right="-284"/>
        <w:jc w:val="center"/>
        <w:rPr>
          <w:rFonts w:ascii="Times New Roman" w:hAnsi="Times New Roman" w:cs="Times New Roman"/>
          <w:sz w:val="18"/>
          <w:szCs w:val="18"/>
        </w:rPr>
      </w:pPr>
    </w:p>
    <w:p w:rsidR="00352624" w:rsidRPr="00B94400" w:rsidRDefault="00352624" w:rsidP="00352624">
      <w:pPr>
        <w:spacing w:line="360" w:lineRule="auto"/>
        <w:ind w:right="-2"/>
        <w:jc w:val="center"/>
        <w:rPr>
          <w:sz w:val="18"/>
          <w:szCs w:val="18"/>
        </w:rPr>
      </w:pPr>
      <w:r w:rsidRPr="00B94400">
        <w:rPr>
          <w:sz w:val="18"/>
          <w:szCs w:val="18"/>
        </w:rPr>
        <w:t>I. Общие положения</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1. </w:t>
      </w:r>
      <w:proofErr w:type="gramStart"/>
      <w:r w:rsidRPr="00B94400">
        <w:rPr>
          <w:rFonts w:ascii="Times New Roman" w:hAnsi="Times New Roman" w:cs="Times New Roman"/>
          <w:sz w:val="18"/>
          <w:szCs w:val="18"/>
        </w:rPr>
        <w:t>Управляющий совет (Проектный комитет) по реализации приоритетных проектов (программ) при администрации Панинского муниципального района (далее - Управляющий совет) является межведомственным рабочим органом при администрации Панинского муниципального образования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w:t>
      </w:r>
      <w:proofErr w:type="gramEnd"/>
      <w:r w:rsidRPr="00B94400">
        <w:rPr>
          <w:rFonts w:ascii="Times New Roman" w:hAnsi="Times New Roman" w:cs="Times New Roman"/>
          <w:sz w:val="18"/>
          <w:szCs w:val="18"/>
        </w:rPr>
        <w:t xml:space="preserve"> выработки и согласования решений в области планирования и контроля деятельности органов местного самоуправления Панинского муниципального образования по реализации приоритетных проектов (программ).</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2. </w:t>
      </w:r>
      <w:proofErr w:type="gramStart"/>
      <w:r w:rsidRPr="00B94400">
        <w:rPr>
          <w:rFonts w:ascii="Times New Roman" w:hAnsi="Times New Roman" w:cs="Times New Roman"/>
          <w:sz w:val="18"/>
          <w:szCs w:val="18"/>
        </w:rPr>
        <w:t xml:space="preserve">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 уставом Панинского муниципального образования, </w:t>
      </w:r>
      <w:r w:rsidRPr="00B94400">
        <w:rPr>
          <w:rFonts w:ascii="Times New Roman" w:hAnsi="Times New Roman" w:cs="Times New Roman"/>
          <w:sz w:val="18"/>
          <w:szCs w:val="18"/>
        </w:rPr>
        <w:lastRenderedPageBreak/>
        <w:t>решениями органов местного самоуправления, настоящим положением, иными нормативными и нормативными</w:t>
      </w:r>
      <w:proofErr w:type="gramEnd"/>
      <w:r w:rsidRPr="00B94400">
        <w:rPr>
          <w:rFonts w:ascii="Times New Roman" w:hAnsi="Times New Roman" w:cs="Times New Roman"/>
          <w:sz w:val="18"/>
          <w:szCs w:val="18"/>
        </w:rPr>
        <w:t xml:space="preserve"> правовыми актами.</w:t>
      </w:r>
    </w:p>
    <w:p w:rsidR="00352624" w:rsidRPr="00B94400" w:rsidRDefault="00352624" w:rsidP="00352624">
      <w:pPr>
        <w:spacing w:line="360" w:lineRule="auto"/>
        <w:ind w:right="-2"/>
        <w:jc w:val="center"/>
        <w:rPr>
          <w:sz w:val="18"/>
          <w:szCs w:val="18"/>
        </w:rPr>
      </w:pPr>
      <w:r w:rsidRPr="00B94400">
        <w:rPr>
          <w:sz w:val="18"/>
          <w:szCs w:val="18"/>
        </w:rPr>
        <w:t>II. Задачи и права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3. Основными задачами Управляющего совета являются:</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рассмотрение </w:t>
      </w:r>
      <w:proofErr w:type="gramStart"/>
      <w:r w:rsidRPr="00B94400">
        <w:rPr>
          <w:rFonts w:ascii="Times New Roman" w:hAnsi="Times New Roman" w:cs="Times New Roman"/>
          <w:sz w:val="18"/>
          <w:szCs w:val="18"/>
        </w:rPr>
        <w:t>нормативных</w:t>
      </w:r>
      <w:proofErr w:type="gramEnd"/>
      <w:r w:rsidRPr="00B94400">
        <w:rPr>
          <w:rFonts w:ascii="Times New Roman" w:hAnsi="Times New Roman" w:cs="Times New Roman"/>
          <w:sz w:val="18"/>
          <w:szCs w:val="18"/>
        </w:rPr>
        <w:t xml:space="preserve"> методических документов, связанных с проектной деятельностью Панинского муниципального образования;</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рассмотрение и утверждение инициации, изменения и закрытия программ и проектов Панинского муниципального образования, в том числе утверждение паспорта приоритетного проекта, программы комплексного развития Панинского муниципального района;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рассмотрение финансовых вопросов по программам и проектам;</w:t>
      </w:r>
    </w:p>
    <w:p w:rsidR="00352624" w:rsidRPr="00B94400" w:rsidRDefault="00352624" w:rsidP="00352624">
      <w:pPr>
        <w:pStyle w:val="ConsPlusNormal"/>
        <w:spacing w:line="360" w:lineRule="auto"/>
        <w:ind w:right="-2"/>
        <w:jc w:val="both"/>
        <w:rPr>
          <w:rFonts w:ascii="Times New Roman" w:hAnsi="Times New Roman" w:cs="Times New Roman"/>
          <w:sz w:val="18"/>
          <w:szCs w:val="18"/>
        </w:rPr>
      </w:pPr>
      <w:r w:rsidRPr="00B94400">
        <w:rPr>
          <w:rFonts w:ascii="Times New Roman" w:hAnsi="Times New Roman" w:cs="Times New Roman"/>
          <w:sz w:val="18"/>
          <w:szCs w:val="18"/>
        </w:rPr>
        <w:t>осуществление контроля за ходом исполнения программ и проектов;</w:t>
      </w:r>
    </w:p>
    <w:p w:rsidR="00352624" w:rsidRPr="00B94400" w:rsidRDefault="00352624" w:rsidP="00352624">
      <w:pPr>
        <w:pStyle w:val="ConsPlusNormal"/>
        <w:spacing w:line="360" w:lineRule="auto"/>
        <w:ind w:right="-2"/>
        <w:jc w:val="both"/>
        <w:rPr>
          <w:rFonts w:ascii="Times New Roman" w:hAnsi="Times New Roman" w:cs="Times New Roman"/>
          <w:sz w:val="18"/>
          <w:szCs w:val="18"/>
        </w:rPr>
      </w:pPr>
      <w:r w:rsidRPr="00B94400">
        <w:rPr>
          <w:rFonts w:ascii="Times New Roman" w:hAnsi="Times New Roman" w:cs="Times New Roman"/>
          <w:sz w:val="18"/>
          <w:szCs w:val="18"/>
        </w:rPr>
        <w:t>рассмотрение запросов руководителя программы и проектов на изменение в программах и проектах;</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рассмотрение рисков и проблем реализации программ и проектов, выносимых на Управляющий совет.</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4. Управляющий совет имеет право:</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согласовывать документы по проектной деятельности;</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запрашивать от подразделений администрации Панинского муниципального района сведения и материалы, необходимые для выполнения возложенных на Управляющий совет задач.</w:t>
      </w:r>
    </w:p>
    <w:p w:rsidR="00352624" w:rsidRPr="00B94400" w:rsidRDefault="00352624" w:rsidP="00352624">
      <w:pPr>
        <w:spacing w:line="360" w:lineRule="auto"/>
        <w:ind w:right="-2"/>
        <w:jc w:val="center"/>
        <w:rPr>
          <w:sz w:val="18"/>
          <w:szCs w:val="18"/>
        </w:rPr>
      </w:pPr>
      <w:r w:rsidRPr="00B94400">
        <w:rPr>
          <w:sz w:val="18"/>
          <w:szCs w:val="18"/>
        </w:rPr>
        <w:t>III. Состав и организация работ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5. Управляющий совет формируется в составе председателя Управляющего совета, членов Управляющего совета и ответственного секретаря.</w:t>
      </w:r>
    </w:p>
    <w:p w:rsidR="00352624" w:rsidRPr="00B94400" w:rsidRDefault="00352624" w:rsidP="00352624">
      <w:pPr>
        <w:pStyle w:val="ConsPlusNormal"/>
        <w:tabs>
          <w:tab w:val="left" w:pos="1276"/>
        </w:tabs>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6. Председатель Управляющего совета – глава администрации Панинского муниципального образования.</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Заместитель председателя Управляющего совета – заместитель главы администрации Панинского муниципального образования, ответственный за осуществление проектной деятельности. </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7. В состав членов Управляющего совета в обязательном порядке включаются представители администрации Панинского муниципального образования, субъектов предпринимательской деятельности, общественных и (или) деловых организаций, научного сообщества.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8. Председатель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руководит деятельностью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proofErr w:type="gramStart"/>
      <w:r w:rsidRPr="00B94400">
        <w:rPr>
          <w:rFonts w:ascii="Times New Roman" w:hAnsi="Times New Roman" w:cs="Times New Roman"/>
          <w:sz w:val="18"/>
          <w:szCs w:val="18"/>
        </w:rPr>
        <w:t>назначает заседания и утверждает</w:t>
      </w:r>
      <w:proofErr w:type="gramEnd"/>
      <w:r w:rsidRPr="00B94400">
        <w:rPr>
          <w:rFonts w:ascii="Times New Roman" w:hAnsi="Times New Roman" w:cs="Times New Roman"/>
          <w:sz w:val="18"/>
          <w:szCs w:val="18"/>
        </w:rPr>
        <w:t xml:space="preserve"> повестку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руководит заседаниями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подписывает протоколы заседаний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proofErr w:type="gramStart"/>
      <w:r w:rsidRPr="00B94400">
        <w:rPr>
          <w:rFonts w:ascii="Times New Roman" w:hAnsi="Times New Roman" w:cs="Times New Roman"/>
          <w:sz w:val="18"/>
          <w:szCs w:val="18"/>
        </w:rPr>
        <w:t>раздает поручения и контролирует</w:t>
      </w:r>
      <w:proofErr w:type="gramEnd"/>
      <w:r w:rsidRPr="00B94400">
        <w:rPr>
          <w:rFonts w:ascii="Times New Roman" w:hAnsi="Times New Roman" w:cs="Times New Roman"/>
          <w:sz w:val="18"/>
          <w:szCs w:val="18"/>
        </w:rPr>
        <w:t xml:space="preserve"> ход их исполнения в рамках деятельности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9. Члены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участвуют в заседаниях Управляющего совета и в обсуждении рассматриваемых вопросов;</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выступают с докладами на заседаниях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предоставляют на рассмотрение Управляющего совета документы и материалы по обсуждаемым вопросам;</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вносят предложения о внеочередном заседании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lastRenderedPageBreak/>
        <w:t>вносят предложения о включении в повестку дня вопросов к обсуждению;</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участвуют в выработке и принятии решений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осуществляют взаимодействие с иными организациями, объединениями, муниципальными сообществами с целью передачи знаний и компетенций, полученных в рамках обучения по реализации приоритетных проектов (программ) Панинского муниципального района.</w:t>
      </w:r>
    </w:p>
    <w:p w:rsidR="00352624" w:rsidRPr="00B94400" w:rsidRDefault="00352624" w:rsidP="00352624">
      <w:pPr>
        <w:pStyle w:val="ConsPlusNormal"/>
        <w:tabs>
          <w:tab w:val="left" w:pos="1276"/>
        </w:tabs>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10. Ответственный секретарь Управляющего совета назначается главой администрации Панинского муниципального образования из числа сотрудников структурного подразделения администрации Панинского муниципального района, ответственного за развитие проектно-ориентированной системы управления и координации проектной деятельности, оказания организационно-методической, практической помощи в процессе реализации проектов в организационно-методическое сопровождение проектной деятельности в органах местного самоуправления (далее – Ответственное подразделение). </w:t>
      </w:r>
    </w:p>
    <w:p w:rsidR="00352624" w:rsidRPr="00B94400" w:rsidRDefault="00352624" w:rsidP="00352624">
      <w:pPr>
        <w:pStyle w:val="ConsPlusNormal"/>
        <w:tabs>
          <w:tab w:val="left" w:pos="1276"/>
        </w:tabs>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Ответственный секретарь:</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организует подготовку заседания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ведет протокол заседания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выполняет иные обязанности по поручению председателя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11. Заседания Управляющего совета проводятся не реже одного раза в квартал. </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12. Допускается участие членов Управляющего комитета в заседании в формате видеоконференции. </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13. На заседаниях Управляющего совета ведется протокол. Протокол заседания Управляющего совета </w:t>
      </w:r>
      <w:proofErr w:type="gramStart"/>
      <w:r w:rsidRPr="00B94400">
        <w:rPr>
          <w:rFonts w:ascii="Times New Roman" w:hAnsi="Times New Roman" w:cs="Times New Roman"/>
          <w:sz w:val="18"/>
          <w:szCs w:val="18"/>
        </w:rPr>
        <w:t>составляется не позднее 2 календарных дней с даты его проведения определения результатов заочного голосования и подписывается</w:t>
      </w:r>
      <w:proofErr w:type="gramEnd"/>
      <w:r w:rsidRPr="00B94400">
        <w:rPr>
          <w:rFonts w:ascii="Times New Roman" w:hAnsi="Times New Roman" w:cs="Times New Roman"/>
          <w:sz w:val="18"/>
          <w:szCs w:val="18"/>
        </w:rPr>
        <w:t xml:space="preserve"> председателем Управляющего совета. </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 xml:space="preserve">14. Ответственный секретарь Управляющего совета не </w:t>
      </w:r>
      <w:proofErr w:type="gramStart"/>
      <w:r w:rsidRPr="00B94400">
        <w:rPr>
          <w:rFonts w:ascii="Times New Roman" w:hAnsi="Times New Roman" w:cs="Times New Roman"/>
          <w:sz w:val="18"/>
          <w:szCs w:val="18"/>
        </w:rPr>
        <w:t>является членом Управляющего совета и не обладает</w:t>
      </w:r>
      <w:proofErr w:type="gramEnd"/>
      <w:r w:rsidRPr="00B94400">
        <w:rPr>
          <w:rFonts w:ascii="Times New Roman" w:hAnsi="Times New Roman" w:cs="Times New Roman"/>
          <w:sz w:val="18"/>
          <w:szCs w:val="18"/>
        </w:rPr>
        <w:t xml:space="preserve"> правами и обязанностями членов Управляющего совета, установленными настоящим Положением.</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15.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16. Заседание Управляющего совета признается правомочным, если в нем приняло участие более половины его членов.</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17.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352624" w:rsidRPr="00B94400" w:rsidRDefault="00352624" w:rsidP="00352624">
      <w:pPr>
        <w:pStyle w:val="ConsPlusNormal"/>
        <w:spacing w:line="360" w:lineRule="auto"/>
        <w:ind w:right="-2" w:firstLine="851"/>
        <w:jc w:val="both"/>
        <w:rPr>
          <w:rFonts w:ascii="Times New Roman" w:hAnsi="Times New Roman" w:cs="Times New Roman"/>
          <w:sz w:val="18"/>
          <w:szCs w:val="18"/>
        </w:rPr>
      </w:pPr>
      <w:r w:rsidRPr="00B94400">
        <w:rPr>
          <w:rFonts w:ascii="Times New Roman" w:hAnsi="Times New Roman" w:cs="Times New Roman"/>
          <w:sz w:val="18"/>
          <w:szCs w:val="18"/>
        </w:rPr>
        <w:t>18.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352624" w:rsidRPr="00B94400" w:rsidRDefault="00352624" w:rsidP="00352624">
      <w:pPr>
        <w:spacing w:line="360" w:lineRule="auto"/>
        <w:ind w:right="-2" w:firstLine="851"/>
        <w:jc w:val="both"/>
        <w:rPr>
          <w:sz w:val="18"/>
          <w:szCs w:val="18"/>
        </w:rPr>
      </w:pPr>
      <w:r w:rsidRPr="00B94400">
        <w:rPr>
          <w:sz w:val="18"/>
          <w:szCs w:val="18"/>
        </w:rPr>
        <w:t>19.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352624" w:rsidRPr="00B94400" w:rsidRDefault="00352624" w:rsidP="00352624">
      <w:pPr>
        <w:spacing w:line="360" w:lineRule="auto"/>
        <w:ind w:right="-2" w:firstLine="851"/>
        <w:jc w:val="both"/>
        <w:rPr>
          <w:sz w:val="18"/>
          <w:szCs w:val="18"/>
        </w:rPr>
      </w:pPr>
      <w:r w:rsidRPr="00B94400">
        <w:rPr>
          <w:sz w:val="18"/>
          <w:szCs w:val="18"/>
        </w:rPr>
        <w:t>19.1.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352624" w:rsidRPr="00B94400" w:rsidRDefault="00352624" w:rsidP="00352624">
      <w:pPr>
        <w:spacing w:line="360" w:lineRule="auto"/>
        <w:ind w:right="-2" w:firstLine="851"/>
        <w:jc w:val="both"/>
        <w:rPr>
          <w:sz w:val="18"/>
          <w:szCs w:val="18"/>
        </w:rPr>
      </w:pPr>
      <w:r w:rsidRPr="00B94400">
        <w:rPr>
          <w:sz w:val="18"/>
          <w:szCs w:val="18"/>
        </w:rPr>
        <w:lastRenderedPageBreak/>
        <w:t>19.2.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352624" w:rsidRPr="00B94400" w:rsidRDefault="00352624" w:rsidP="00352624">
      <w:pPr>
        <w:spacing w:line="360" w:lineRule="auto"/>
        <w:ind w:right="-2" w:firstLine="851"/>
        <w:jc w:val="both"/>
        <w:rPr>
          <w:sz w:val="18"/>
          <w:szCs w:val="18"/>
        </w:rPr>
      </w:pPr>
      <w:r w:rsidRPr="00B94400">
        <w:rPr>
          <w:sz w:val="18"/>
          <w:szCs w:val="18"/>
        </w:rPr>
        <w:t>19.3.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352624" w:rsidRPr="00B94400" w:rsidRDefault="00352624" w:rsidP="00352624">
      <w:pPr>
        <w:spacing w:line="360" w:lineRule="auto"/>
        <w:ind w:right="-2" w:firstLine="851"/>
        <w:jc w:val="both"/>
        <w:rPr>
          <w:sz w:val="18"/>
          <w:szCs w:val="18"/>
        </w:rPr>
      </w:pPr>
      <w:r w:rsidRPr="00B94400">
        <w:rPr>
          <w:sz w:val="18"/>
          <w:szCs w:val="18"/>
        </w:rPr>
        <w:t>19.4.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352624" w:rsidRPr="00B94400" w:rsidRDefault="00352624" w:rsidP="00352624">
      <w:pPr>
        <w:spacing w:line="360" w:lineRule="auto"/>
        <w:ind w:right="-2" w:firstLine="851"/>
        <w:jc w:val="both"/>
        <w:rPr>
          <w:sz w:val="18"/>
          <w:szCs w:val="18"/>
        </w:rPr>
      </w:pPr>
      <w:r w:rsidRPr="00B94400">
        <w:rPr>
          <w:sz w:val="18"/>
          <w:szCs w:val="18"/>
        </w:rPr>
        <w:t>19.5.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352624" w:rsidRPr="00B94400" w:rsidRDefault="00352624" w:rsidP="00352624">
      <w:pPr>
        <w:spacing w:line="360" w:lineRule="auto"/>
        <w:ind w:right="-2" w:firstLine="851"/>
        <w:jc w:val="both"/>
        <w:rPr>
          <w:sz w:val="18"/>
          <w:szCs w:val="18"/>
        </w:rPr>
      </w:pPr>
      <w:r w:rsidRPr="00B94400">
        <w:rPr>
          <w:sz w:val="18"/>
          <w:szCs w:val="18"/>
        </w:rPr>
        <w:t>19.6.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352624" w:rsidRPr="00B94400" w:rsidRDefault="00352624" w:rsidP="00352624">
      <w:pPr>
        <w:spacing w:line="360" w:lineRule="auto"/>
        <w:ind w:right="-2" w:firstLine="851"/>
        <w:jc w:val="both"/>
        <w:rPr>
          <w:sz w:val="18"/>
          <w:szCs w:val="18"/>
        </w:rPr>
      </w:pPr>
      <w:r w:rsidRPr="00B94400">
        <w:rPr>
          <w:sz w:val="18"/>
          <w:szCs w:val="18"/>
        </w:rPr>
        <w:t>19.7. По каждому вопросу, вносимому на заочное заседание Управляющего совета, составляется отдельный опросный лист, который содержит:</w:t>
      </w:r>
    </w:p>
    <w:p w:rsidR="00352624" w:rsidRPr="00B94400" w:rsidRDefault="00352624" w:rsidP="00352624">
      <w:pPr>
        <w:spacing w:line="360" w:lineRule="auto"/>
        <w:ind w:right="-2" w:firstLine="851"/>
        <w:jc w:val="both"/>
        <w:rPr>
          <w:sz w:val="18"/>
          <w:szCs w:val="18"/>
        </w:rPr>
      </w:pPr>
      <w:r w:rsidRPr="00B94400">
        <w:rPr>
          <w:sz w:val="18"/>
          <w:szCs w:val="18"/>
        </w:rPr>
        <w:t>а) фамилию, имя и отчество члена Управляющего совета, которому направляется опросный лист;</w:t>
      </w:r>
    </w:p>
    <w:p w:rsidR="00352624" w:rsidRPr="00B94400" w:rsidRDefault="00352624" w:rsidP="00352624">
      <w:pPr>
        <w:spacing w:line="360" w:lineRule="auto"/>
        <w:ind w:right="-2" w:firstLine="851"/>
        <w:jc w:val="both"/>
        <w:rPr>
          <w:sz w:val="18"/>
          <w:szCs w:val="18"/>
        </w:rPr>
      </w:pPr>
      <w:r w:rsidRPr="00B94400">
        <w:rPr>
          <w:sz w:val="18"/>
          <w:szCs w:val="18"/>
        </w:rPr>
        <w:t>б) дату направления члену Управляющего совета опросного листа;</w:t>
      </w:r>
    </w:p>
    <w:p w:rsidR="00352624" w:rsidRPr="00B94400" w:rsidRDefault="00352624" w:rsidP="00352624">
      <w:pPr>
        <w:spacing w:line="360" w:lineRule="auto"/>
        <w:ind w:right="-2" w:firstLine="851"/>
        <w:jc w:val="both"/>
        <w:rPr>
          <w:sz w:val="18"/>
          <w:szCs w:val="18"/>
        </w:rPr>
      </w:pPr>
      <w:r w:rsidRPr="00B94400">
        <w:rPr>
          <w:sz w:val="18"/>
          <w:szCs w:val="18"/>
        </w:rPr>
        <w:t>в) формулировку вопроса, вносимого на голосование, и формулировку предлагаемого решения;</w:t>
      </w:r>
    </w:p>
    <w:p w:rsidR="00352624" w:rsidRPr="00B94400" w:rsidRDefault="00352624" w:rsidP="00352624">
      <w:pPr>
        <w:spacing w:line="360" w:lineRule="auto"/>
        <w:ind w:right="-2" w:firstLine="851"/>
        <w:jc w:val="both"/>
        <w:rPr>
          <w:sz w:val="18"/>
          <w:szCs w:val="18"/>
        </w:rPr>
      </w:pPr>
      <w:r w:rsidRPr="00B94400">
        <w:rPr>
          <w:sz w:val="18"/>
          <w:szCs w:val="18"/>
        </w:rPr>
        <w:t>г) варианты голосования («за», «против», «воздержался»);</w:t>
      </w:r>
    </w:p>
    <w:p w:rsidR="00352624" w:rsidRPr="00B94400" w:rsidRDefault="00352624" w:rsidP="00352624">
      <w:pPr>
        <w:spacing w:line="360" w:lineRule="auto"/>
        <w:ind w:right="-2" w:firstLine="851"/>
        <w:jc w:val="both"/>
        <w:rPr>
          <w:sz w:val="18"/>
          <w:szCs w:val="18"/>
        </w:rPr>
      </w:pPr>
      <w:proofErr w:type="spellStart"/>
      <w:r w:rsidRPr="00B94400">
        <w:rPr>
          <w:sz w:val="18"/>
          <w:szCs w:val="18"/>
        </w:rPr>
        <w:t>д</w:t>
      </w:r>
      <w:proofErr w:type="spellEnd"/>
      <w:r w:rsidRPr="00B94400">
        <w:rPr>
          <w:sz w:val="18"/>
          <w:szCs w:val="18"/>
        </w:rPr>
        <w:t>) дату окончания срока представления ответственному секретарю Управляющего совета заполненного опросного листа;</w:t>
      </w:r>
    </w:p>
    <w:p w:rsidR="00352624" w:rsidRPr="00B94400" w:rsidRDefault="00352624" w:rsidP="00352624">
      <w:pPr>
        <w:spacing w:line="360" w:lineRule="auto"/>
        <w:ind w:right="-2" w:firstLine="851"/>
        <w:jc w:val="both"/>
        <w:rPr>
          <w:sz w:val="18"/>
          <w:szCs w:val="18"/>
        </w:rPr>
      </w:pPr>
      <w:r w:rsidRPr="00B94400">
        <w:rPr>
          <w:sz w:val="18"/>
          <w:szCs w:val="18"/>
        </w:rPr>
        <w:t>е) дату определения результатов голосования;</w:t>
      </w:r>
    </w:p>
    <w:p w:rsidR="00352624" w:rsidRPr="00B94400" w:rsidRDefault="00352624" w:rsidP="00352624">
      <w:pPr>
        <w:spacing w:line="360" w:lineRule="auto"/>
        <w:ind w:right="-2" w:firstLine="851"/>
        <w:jc w:val="both"/>
        <w:rPr>
          <w:sz w:val="18"/>
          <w:szCs w:val="18"/>
        </w:rPr>
      </w:pPr>
      <w:r w:rsidRPr="00B94400">
        <w:rPr>
          <w:sz w:val="18"/>
          <w:szCs w:val="18"/>
        </w:rPr>
        <w:t>ж) запись с напоминанием о том, что опросный лист должен быть подписан членом Управляющего совета.</w:t>
      </w:r>
    </w:p>
    <w:p w:rsidR="00352624" w:rsidRPr="00B94400" w:rsidRDefault="00352624" w:rsidP="00352624">
      <w:pPr>
        <w:spacing w:line="360" w:lineRule="auto"/>
        <w:ind w:right="-2" w:firstLine="851"/>
        <w:jc w:val="both"/>
        <w:rPr>
          <w:sz w:val="18"/>
          <w:szCs w:val="18"/>
        </w:rPr>
      </w:pPr>
      <w:r w:rsidRPr="00B94400">
        <w:rPr>
          <w:sz w:val="18"/>
          <w:szCs w:val="18"/>
        </w:rPr>
        <w:t xml:space="preserve">19.8.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w:t>
      </w:r>
      <w:proofErr w:type="gramStart"/>
      <w:r w:rsidRPr="00B94400">
        <w:rPr>
          <w:sz w:val="18"/>
          <w:szCs w:val="18"/>
        </w:rPr>
        <w:t>признаются недействительными и не учитываются</w:t>
      </w:r>
      <w:proofErr w:type="gramEnd"/>
      <w:r w:rsidRPr="00B94400">
        <w:rPr>
          <w:sz w:val="18"/>
          <w:szCs w:val="18"/>
        </w:rPr>
        <w:t xml:space="preserve"> при определении результатов голосования.</w:t>
      </w:r>
    </w:p>
    <w:p w:rsidR="00352624" w:rsidRPr="00B94400" w:rsidRDefault="00352624" w:rsidP="00352624">
      <w:pPr>
        <w:spacing w:line="360" w:lineRule="auto"/>
        <w:ind w:right="-2" w:firstLine="851"/>
        <w:jc w:val="both"/>
        <w:rPr>
          <w:sz w:val="18"/>
          <w:szCs w:val="18"/>
        </w:rPr>
      </w:pPr>
      <w:r w:rsidRPr="00B94400">
        <w:rPr>
          <w:sz w:val="18"/>
          <w:szCs w:val="18"/>
        </w:rPr>
        <w:t>19.9.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352624" w:rsidRPr="00B94400" w:rsidRDefault="00352624" w:rsidP="00352624">
      <w:pPr>
        <w:spacing w:line="360" w:lineRule="auto"/>
        <w:ind w:right="-2" w:firstLine="851"/>
        <w:jc w:val="both"/>
        <w:rPr>
          <w:sz w:val="18"/>
          <w:szCs w:val="18"/>
        </w:rPr>
      </w:pPr>
      <w:r w:rsidRPr="00B94400">
        <w:rPr>
          <w:sz w:val="18"/>
          <w:szCs w:val="18"/>
        </w:rPr>
        <w:t>а) место и время составления протокола;</w:t>
      </w:r>
    </w:p>
    <w:p w:rsidR="00352624" w:rsidRPr="00B94400" w:rsidRDefault="00352624" w:rsidP="00352624">
      <w:pPr>
        <w:spacing w:line="360" w:lineRule="auto"/>
        <w:ind w:right="-2" w:firstLine="851"/>
        <w:jc w:val="both"/>
        <w:rPr>
          <w:sz w:val="18"/>
          <w:szCs w:val="18"/>
        </w:rPr>
      </w:pPr>
      <w:r w:rsidRPr="00B94400">
        <w:rPr>
          <w:sz w:val="18"/>
          <w:szCs w:val="18"/>
        </w:rPr>
        <w:t>б) дата, до которой принимались документы, содержащие сведения о голосовании Управляющего совета;</w:t>
      </w:r>
    </w:p>
    <w:p w:rsidR="00352624" w:rsidRPr="00B94400" w:rsidRDefault="00352624" w:rsidP="00352624">
      <w:pPr>
        <w:spacing w:line="360" w:lineRule="auto"/>
        <w:ind w:right="-2" w:firstLine="851"/>
        <w:jc w:val="both"/>
        <w:rPr>
          <w:sz w:val="18"/>
          <w:szCs w:val="18"/>
        </w:rPr>
      </w:pPr>
      <w:r w:rsidRPr="00B94400">
        <w:rPr>
          <w:sz w:val="18"/>
          <w:szCs w:val="18"/>
        </w:rPr>
        <w:t>в) члены Управляющего совета, опросные листы которых учитываются при принятии решения;</w:t>
      </w:r>
    </w:p>
    <w:p w:rsidR="00352624" w:rsidRPr="00B94400" w:rsidRDefault="00352624" w:rsidP="00352624">
      <w:pPr>
        <w:spacing w:line="360" w:lineRule="auto"/>
        <w:ind w:right="-2" w:firstLine="851"/>
        <w:jc w:val="both"/>
        <w:rPr>
          <w:sz w:val="18"/>
          <w:szCs w:val="18"/>
        </w:rPr>
      </w:pPr>
      <w:r w:rsidRPr="00B94400">
        <w:rPr>
          <w:sz w:val="18"/>
          <w:szCs w:val="18"/>
        </w:rPr>
        <w:t xml:space="preserve">г) члены Управляющего совета, принявшие участие в голосовании, опросные </w:t>
      </w:r>
      <w:proofErr w:type="gramStart"/>
      <w:r w:rsidRPr="00B94400">
        <w:rPr>
          <w:sz w:val="18"/>
          <w:szCs w:val="18"/>
        </w:rPr>
        <w:t>листы</w:t>
      </w:r>
      <w:proofErr w:type="gramEnd"/>
      <w:r w:rsidRPr="00B94400">
        <w:rPr>
          <w:sz w:val="18"/>
          <w:szCs w:val="18"/>
        </w:rPr>
        <w:t xml:space="preserve"> которых признаны недействительными;</w:t>
      </w:r>
    </w:p>
    <w:p w:rsidR="00352624" w:rsidRPr="00B94400" w:rsidRDefault="00352624" w:rsidP="00352624">
      <w:pPr>
        <w:spacing w:line="360" w:lineRule="auto"/>
        <w:ind w:right="-2" w:firstLine="851"/>
        <w:jc w:val="both"/>
        <w:rPr>
          <w:sz w:val="18"/>
          <w:szCs w:val="18"/>
        </w:rPr>
      </w:pPr>
      <w:proofErr w:type="spellStart"/>
      <w:r w:rsidRPr="00B94400">
        <w:rPr>
          <w:sz w:val="18"/>
          <w:szCs w:val="18"/>
        </w:rPr>
        <w:t>д</w:t>
      </w:r>
      <w:proofErr w:type="spellEnd"/>
      <w:r w:rsidRPr="00B94400">
        <w:rPr>
          <w:sz w:val="18"/>
          <w:szCs w:val="18"/>
        </w:rPr>
        <w:t>) вопросы, внесенные на голосование, и результаты голосования по каждому вопросу;</w:t>
      </w:r>
    </w:p>
    <w:p w:rsidR="00352624" w:rsidRPr="00B94400" w:rsidRDefault="00352624" w:rsidP="00352624">
      <w:pPr>
        <w:spacing w:line="360" w:lineRule="auto"/>
        <w:ind w:right="-2" w:firstLine="851"/>
        <w:jc w:val="both"/>
        <w:rPr>
          <w:sz w:val="18"/>
          <w:szCs w:val="18"/>
        </w:rPr>
      </w:pPr>
      <w:r w:rsidRPr="00B94400">
        <w:rPr>
          <w:sz w:val="18"/>
          <w:szCs w:val="18"/>
        </w:rPr>
        <w:t>е) принятые решения;</w:t>
      </w:r>
    </w:p>
    <w:p w:rsidR="00352624" w:rsidRPr="00B94400" w:rsidRDefault="00352624" w:rsidP="00352624">
      <w:pPr>
        <w:spacing w:line="360" w:lineRule="auto"/>
        <w:ind w:right="-2" w:firstLine="851"/>
        <w:jc w:val="both"/>
        <w:rPr>
          <w:sz w:val="18"/>
          <w:szCs w:val="18"/>
        </w:rPr>
      </w:pPr>
      <w:r w:rsidRPr="00B94400">
        <w:rPr>
          <w:sz w:val="18"/>
          <w:szCs w:val="18"/>
        </w:rPr>
        <w:t>ж) сведения о лицах, проводивших подсчет голосов;</w:t>
      </w:r>
    </w:p>
    <w:p w:rsidR="00352624" w:rsidRPr="00B94400" w:rsidRDefault="00352624" w:rsidP="00352624">
      <w:pPr>
        <w:spacing w:line="360" w:lineRule="auto"/>
        <w:ind w:right="-2" w:firstLine="851"/>
        <w:jc w:val="both"/>
        <w:rPr>
          <w:sz w:val="18"/>
          <w:szCs w:val="18"/>
        </w:rPr>
      </w:pPr>
      <w:proofErr w:type="spellStart"/>
      <w:r w:rsidRPr="00B94400">
        <w:rPr>
          <w:sz w:val="18"/>
          <w:szCs w:val="18"/>
        </w:rPr>
        <w:t>з</w:t>
      </w:r>
      <w:proofErr w:type="spellEnd"/>
      <w:r w:rsidRPr="00B94400">
        <w:rPr>
          <w:sz w:val="18"/>
          <w:szCs w:val="18"/>
        </w:rPr>
        <w:t>) сведения о лицах, подписавших протокол.</w:t>
      </w:r>
    </w:p>
    <w:p w:rsidR="00352624" w:rsidRPr="00B94400" w:rsidRDefault="00352624" w:rsidP="00352624">
      <w:pPr>
        <w:spacing w:line="360" w:lineRule="auto"/>
        <w:ind w:right="-2" w:firstLine="851"/>
        <w:jc w:val="both"/>
        <w:rPr>
          <w:sz w:val="18"/>
          <w:szCs w:val="18"/>
        </w:rPr>
      </w:pPr>
      <w:r w:rsidRPr="00B94400">
        <w:rPr>
          <w:sz w:val="18"/>
          <w:szCs w:val="18"/>
        </w:rPr>
        <w:t xml:space="preserve">19.10. Протокол по результатам заочного голосования </w:t>
      </w:r>
      <w:proofErr w:type="gramStart"/>
      <w:r w:rsidRPr="00B94400">
        <w:rPr>
          <w:sz w:val="18"/>
          <w:szCs w:val="18"/>
        </w:rPr>
        <w:t>составляется не позднее 2 календарных дней с даты определения результатов заочного голосования и подписывается</w:t>
      </w:r>
      <w:proofErr w:type="gramEnd"/>
      <w:r w:rsidRPr="00B94400">
        <w:rPr>
          <w:sz w:val="18"/>
          <w:szCs w:val="18"/>
        </w:rPr>
        <w:t xml:space="preserve"> председателем Управляющего совета. Опросные листы являются неотъемлемой частью протокола.</w:t>
      </w:r>
    </w:p>
    <w:p w:rsidR="00352624" w:rsidRPr="00B94400" w:rsidRDefault="00352624" w:rsidP="00352624">
      <w:pPr>
        <w:spacing w:line="360" w:lineRule="auto"/>
        <w:ind w:right="-2" w:firstLine="851"/>
        <w:jc w:val="both"/>
        <w:rPr>
          <w:sz w:val="18"/>
          <w:szCs w:val="18"/>
        </w:rPr>
      </w:pPr>
      <w:r w:rsidRPr="00B94400">
        <w:rPr>
          <w:sz w:val="18"/>
          <w:szCs w:val="18"/>
        </w:rPr>
        <w:t>20. Ответственный секретарь Управляющего совета обеспечивает хранение протоколов заседаний Управляющего совета.</w:t>
      </w:r>
    </w:p>
    <w:p w:rsidR="00352624" w:rsidRPr="00B94400" w:rsidRDefault="00352624" w:rsidP="00352624">
      <w:pPr>
        <w:spacing w:line="360" w:lineRule="auto"/>
        <w:ind w:right="-2" w:firstLine="851"/>
        <w:jc w:val="both"/>
        <w:rPr>
          <w:sz w:val="18"/>
          <w:szCs w:val="18"/>
        </w:rPr>
      </w:pPr>
      <w:r w:rsidRPr="00B94400">
        <w:rPr>
          <w:sz w:val="18"/>
          <w:szCs w:val="18"/>
        </w:rPr>
        <w:t>21. Организационно-техническое обеспечение деятельности Управляющего совета осуществляет Ответственное подразделение.</w:t>
      </w:r>
    </w:p>
    <w:p w:rsidR="00352624" w:rsidRPr="00B94400" w:rsidRDefault="00352624" w:rsidP="00352624">
      <w:pPr>
        <w:ind w:left="705"/>
        <w:jc w:val="right"/>
        <w:rPr>
          <w:sz w:val="18"/>
          <w:szCs w:val="18"/>
        </w:rPr>
      </w:pPr>
      <w:r w:rsidRPr="00B94400">
        <w:rPr>
          <w:sz w:val="18"/>
          <w:szCs w:val="18"/>
        </w:rPr>
        <w:lastRenderedPageBreak/>
        <w:t xml:space="preserve">Приложение 2 </w:t>
      </w:r>
    </w:p>
    <w:p w:rsidR="00352624" w:rsidRPr="00B94400" w:rsidRDefault="00352624" w:rsidP="00352624">
      <w:pPr>
        <w:ind w:left="705"/>
        <w:jc w:val="right"/>
        <w:rPr>
          <w:sz w:val="18"/>
          <w:szCs w:val="18"/>
        </w:rPr>
      </w:pPr>
      <w:r w:rsidRPr="00B94400">
        <w:rPr>
          <w:sz w:val="18"/>
          <w:szCs w:val="18"/>
        </w:rPr>
        <w:t>к постановлению администрации</w:t>
      </w:r>
    </w:p>
    <w:p w:rsidR="00352624" w:rsidRPr="00B94400" w:rsidRDefault="00352624" w:rsidP="00352624">
      <w:pPr>
        <w:ind w:left="705"/>
        <w:jc w:val="right"/>
        <w:rPr>
          <w:sz w:val="18"/>
          <w:szCs w:val="18"/>
        </w:rPr>
      </w:pPr>
      <w:r w:rsidRPr="00B94400">
        <w:rPr>
          <w:sz w:val="18"/>
          <w:szCs w:val="18"/>
        </w:rPr>
        <w:t xml:space="preserve">Панинского муниципального района </w:t>
      </w:r>
    </w:p>
    <w:p w:rsidR="00352624" w:rsidRPr="00B94400" w:rsidRDefault="00352624" w:rsidP="00352624">
      <w:pPr>
        <w:ind w:left="705"/>
        <w:jc w:val="center"/>
        <w:rPr>
          <w:sz w:val="18"/>
          <w:szCs w:val="18"/>
        </w:rPr>
      </w:pPr>
      <w:r w:rsidRPr="00B94400">
        <w:rPr>
          <w:sz w:val="18"/>
          <w:szCs w:val="18"/>
        </w:rPr>
        <w:t xml:space="preserve">                                                                      от 30.03.2017     г. №110 </w:t>
      </w:r>
    </w:p>
    <w:p w:rsidR="00352624" w:rsidRPr="00B94400" w:rsidRDefault="00352624" w:rsidP="00352624">
      <w:pPr>
        <w:ind w:left="705"/>
        <w:jc w:val="center"/>
        <w:rPr>
          <w:sz w:val="18"/>
          <w:szCs w:val="18"/>
        </w:rPr>
      </w:pPr>
    </w:p>
    <w:p w:rsidR="00352624" w:rsidRPr="00B94400" w:rsidRDefault="00352624" w:rsidP="00352624">
      <w:pPr>
        <w:ind w:left="705"/>
        <w:jc w:val="center"/>
        <w:rPr>
          <w:sz w:val="18"/>
          <w:szCs w:val="18"/>
        </w:rPr>
      </w:pPr>
    </w:p>
    <w:p w:rsidR="00352624" w:rsidRPr="00B94400" w:rsidRDefault="00352624" w:rsidP="00352624">
      <w:pPr>
        <w:widowControl w:val="0"/>
        <w:autoSpaceDE w:val="0"/>
        <w:autoSpaceDN w:val="0"/>
        <w:adjustRightInd w:val="0"/>
        <w:spacing w:line="297" w:lineRule="exact"/>
        <w:ind w:right="-2"/>
        <w:jc w:val="center"/>
        <w:rPr>
          <w:b/>
          <w:sz w:val="18"/>
          <w:szCs w:val="18"/>
        </w:rPr>
      </w:pPr>
      <w:r w:rsidRPr="00B94400">
        <w:rPr>
          <w:b/>
          <w:sz w:val="18"/>
          <w:szCs w:val="18"/>
        </w:rPr>
        <w:t>Состав</w:t>
      </w:r>
    </w:p>
    <w:p w:rsidR="00352624" w:rsidRPr="00B94400" w:rsidRDefault="00352624" w:rsidP="00352624">
      <w:pPr>
        <w:widowControl w:val="0"/>
        <w:autoSpaceDE w:val="0"/>
        <w:autoSpaceDN w:val="0"/>
        <w:adjustRightInd w:val="0"/>
        <w:spacing w:line="297" w:lineRule="exact"/>
        <w:ind w:right="-2"/>
        <w:jc w:val="center"/>
        <w:rPr>
          <w:sz w:val="18"/>
          <w:szCs w:val="18"/>
        </w:rPr>
      </w:pPr>
      <w:r w:rsidRPr="00B94400">
        <w:rPr>
          <w:sz w:val="18"/>
          <w:szCs w:val="18"/>
        </w:rPr>
        <w:t xml:space="preserve">Управляющего совета (проектного комитета) по реализации приоритетных проектов (программ) при администрации Панинского муниципального района </w:t>
      </w:r>
    </w:p>
    <w:p w:rsidR="00352624" w:rsidRPr="00B94400" w:rsidRDefault="00352624" w:rsidP="00352624">
      <w:pPr>
        <w:widowControl w:val="0"/>
        <w:autoSpaceDE w:val="0"/>
        <w:autoSpaceDN w:val="0"/>
        <w:adjustRightInd w:val="0"/>
        <w:spacing w:line="297" w:lineRule="exact"/>
        <w:ind w:right="-2"/>
        <w:jc w:val="center"/>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01"/>
        <w:gridCol w:w="5811"/>
      </w:tblGrid>
      <w:tr w:rsidR="00352624" w:rsidRPr="00B94400" w:rsidTr="00FC5296">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Щеглов</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xml:space="preserve"> Николай Васильевич</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xml:space="preserve">- глава администрации Панинского </w:t>
            </w:r>
            <w:proofErr w:type="gramStart"/>
            <w:r w:rsidRPr="00B94400">
              <w:rPr>
                <w:sz w:val="18"/>
                <w:szCs w:val="18"/>
              </w:rPr>
              <w:t>муниципального</w:t>
            </w:r>
            <w:proofErr w:type="gramEnd"/>
            <w:r w:rsidRPr="00B94400">
              <w:rPr>
                <w:sz w:val="18"/>
                <w:szCs w:val="18"/>
              </w:rPr>
              <w:t xml:space="preserve"> района-</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xml:space="preserve"> председатель Управляющего совета (проектного комитета)</w:t>
            </w:r>
          </w:p>
          <w:p w:rsidR="00352624" w:rsidRPr="00B94400" w:rsidRDefault="00352624" w:rsidP="00FC5296">
            <w:pPr>
              <w:widowControl w:val="0"/>
              <w:autoSpaceDE w:val="0"/>
              <w:autoSpaceDN w:val="0"/>
              <w:adjustRightInd w:val="0"/>
              <w:spacing w:line="297" w:lineRule="exact"/>
              <w:ind w:right="-2"/>
              <w:rPr>
                <w:sz w:val="18"/>
                <w:szCs w:val="18"/>
              </w:rPr>
            </w:pPr>
          </w:p>
        </w:tc>
      </w:tr>
      <w:tr w:rsidR="00352624" w:rsidRPr="00B94400" w:rsidTr="00FC5296">
        <w:trPr>
          <w:trHeight w:val="1424"/>
        </w:trPr>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Сафонова</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Ольга Вячеславовна</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и.о. заместителя главы администрации Панинского муниципального района -</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заместитель председателя Управляющего совета (проектного комитета)</w:t>
            </w:r>
          </w:p>
          <w:p w:rsidR="00352624" w:rsidRPr="00B94400" w:rsidRDefault="00352624" w:rsidP="00FC5296">
            <w:pPr>
              <w:widowControl w:val="0"/>
              <w:autoSpaceDE w:val="0"/>
              <w:autoSpaceDN w:val="0"/>
              <w:adjustRightInd w:val="0"/>
              <w:spacing w:line="297" w:lineRule="exact"/>
              <w:ind w:right="-2"/>
              <w:rPr>
                <w:sz w:val="18"/>
                <w:szCs w:val="18"/>
              </w:rPr>
            </w:pPr>
          </w:p>
          <w:p w:rsidR="00352624" w:rsidRPr="00B94400" w:rsidRDefault="00352624" w:rsidP="00FC5296">
            <w:pPr>
              <w:widowControl w:val="0"/>
              <w:autoSpaceDE w:val="0"/>
              <w:autoSpaceDN w:val="0"/>
              <w:adjustRightInd w:val="0"/>
              <w:spacing w:line="297" w:lineRule="exact"/>
              <w:ind w:right="-2"/>
              <w:jc w:val="center"/>
              <w:rPr>
                <w:sz w:val="18"/>
                <w:szCs w:val="18"/>
              </w:rPr>
            </w:pPr>
          </w:p>
        </w:tc>
      </w:tr>
      <w:tr w:rsidR="00352624" w:rsidRPr="00B94400" w:rsidTr="00FC5296">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Щербакова</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Галина Валерьевна</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начальник отдела экономического развития администрации Панинского муниципального района - секретарь Управляющего совета (проектного комитета)</w:t>
            </w:r>
          </w:p>
          <w:p w:rsidR="00352624" w:rsidRPr="00B94400" w:rsidRDefault="00352624" w:rsidP="00FC5296">
            <w:pPr>
              <w:widowControl w:val="0"/>
              <w:autoSpaceDE w:val="0"/>
              <w:autoSpaceDN w:val="0"/>
              <w:adjustRightInd w:val="0"/>
              <w:spacing w:line="297" w:lineRule="exact"/>
              <w:ind w:right="-2"/>
              <w:rPr>
                <w:sz w:val="18"/>
                <w:szCs w:val="18"/>
              </w:rPr>
            </w:pPr>
          </w:p>
        </w:tc>
      </w:tr>
      <w:tr w:rsidR="00352624" w:rsidRPr="00B94400" w:rsidTr="00FC5296">
        <w:tc>
          <w:tcPr>
            <w:tcW w:w="9612" w:type="dxa"/>
            <w:gridSpan w:val="2"/>
          </w:tcPr>
          <w:p w:rsidR="00352624" w:rsidRPr="00B94400" w:rsidRDefault="00352624" w:rsidP="00FC5296">
            <w:pPr>
              <w:widowControl w:val="0"/>
              <w:autoSpaceDE w:val="0"/>
              <w:autoSpaceDN w:val="0"/>
              <w:adjustRightInd w:val="0"/>
              <w:spacing w:line="297" w:lineRule="exact"/>
              <w:ind w:right="-2"/>
              <w:jc w:val="center"/>
              <w:rPr>
                <w:sz w:val="18"/>
                <w:szCs w:val="18"/>
              </w:rPr>
            </w:pPr>
            <w:r w:rsidRPr="00B94400">
              <w:rPr>
                <w:sz w:val="18"/>
                <w:szCs w:val="18"/>
              </w:rPr>
              <w:t>Члены Управляющего совета (проектного комитета):</w:t>
            </w:r>
          </w:p>
        </w:tc>
      </w:tr>
      <w:tr w:rsidR="00352624" w:rsidRPr="00B94400" w:rsidTr="00FC5296">
        <w:trPr>
          <w:trHeight w:val="875"/>
        </w:trPr>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xml:space="preserve">Солнцев </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Валентин Валентинович</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xml:space="preserve">- заместитель главы администрации Панинского </w:t>
            </w:r>
            <w:proofErr w:type="gramStart"/>
            <w:r w:rsidRPr="00B94400">
              <w:rPr>
                <w:sz w:val="18"/>
                <w:szCs w:val="18"/>
              </w:rPr>
              <w:t>муниципального</w:t>
            </w:r>
            <w:proofErr w:type="gramEnd"/>
            <w:r w:rsidRPr="00B94400">
              <w:rPr>
                <w:sz w:val="18"/>
                <w:szCs w:val="18"/>
              </w:rPr>
              <w:t xml:space="preserve"> района</w:t>
            </w:r>
          </w:p>
        </w:tc>
      </w:tr>
      <w:tr w:rsidR="00352624" w:rsidRPr="00B94400" w:rsidTr="00FC5296">
        <w:trPr>
          <w:trHeight w:val="988"/>
        </w:trPr>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Мищенко</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Владимир Иванович</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xml:space="preserve">- заместитель главы администрации Панинского </w:t>
            </w:r>
            <w:proofErr w:type="gramStart"/>
            <w:r w:rsidRPr="00B94400">
              <w:rPr>
                <w:sz w:val="18"/>
                <w:szCs w:val="18"/>
              </w:rPr>
              <w:t>муниципального</w:t>
            </w:r>
            <w:proofErr w:type="gramEnd"/>
            <w:r w:rsidRPr="00B94400">
              <w:rPr>
                <w:sz w:val="18"/>
                <w:szCs w:val="18"/>
              </w:rPr>
              <w:t xml:space="preserve"> района</w:t>
            </w:r>
          </w:p>
        </w:tc>
      </w:tr>
      <w:tr w:rsidR="00352624" w:rsidRPr="00B94400" w:rsidTr="00FC5296">
        <w:trPr>
          <w:trHeight w:val="1127"/>
        </w:trPr>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proofErr w:type="spellStart"/>
            <w:r w:rsidRPr="00B94400">
              <w:rPr>
                <w:sz w:val="18"/>
                <w:szCs w:val="18"/>
              </w:rPr>
              <w:t>Чикунова</w:t>
            </w:r>
            <w:proofErr w:type="spellEnd"/>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Оксана Владимировна</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руководитель отдела по финансам, бюджету и мобилизации доходов администрации Панинского муниципального района</w:t>
            </w:r>
          </w:p>
        </w:tc>
      </w:tr>
      <w:tr w:rsidR="00352624" w:rsidRPr="00B94400" w:rsidTr="00FC5296">
        <w:trPr>
          <w:trHeight w:val="1225"/>
        </w:trPr>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proofErr w:type="spellStart"/>
            <w:r w:rsidRPr="00B94400">
              <w:rPr>
                <w:sz w:val="18"/>
                <w:szCs w:val="18"/>
              </w:rPr>
              <w:t>Телкова</w:t>
            </w:r>
            <w:proofErr w:type="spellEnd"/>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Лариса Анатольевна</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руководитель отдела по образованию, опеке и попечительству, спорту и работе с молодежью</w:t>
            </w:r>
          </w:p>
        </w:tc>
      </w:tr>
      <w:tr w:rsidR="00352624" w:rsidRPr="00B94400" w:rsidTr="00FC5296">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Жданова</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Юлия Михайловна</w:t>
            </w:r>
          </w:p>
        </w:tc>
        <w:tc>
          <w:tcPr>
            <w:tcW w:w="581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 и.о. руководитель отдела по культуре администрации Панинского муниципального района</w:t>
            </w:r>
          </w:p>
          <w:p w:rsidR="00352624" w:rsidRPr="00B94400" w:rsidRDefault="00352624" w:rsidP="00FC5296">
            <w:pPr>
              <w:widowControl w:val="0"/>
              <w:autoSpaceDE w:val="0"/>
              <w:autoSpaceDN w:val="0"/>
              <w:adjustRightInd w:val="0"/>
              <w:spacing w:line="297" w:lineRule="exact"/>
              <w:ind w:right="-2"/>
              <w:rPr>
                <w:sz w:val="18"/>
                <w:szCs w:val="18"/>
              </w:rPr>
            </w:pPr>
          </w:p>
        </w:tc>
      </w:tr>
      <w:tr w:rsidR="00352624" w:rsidRPr="00B94400" w:rsidTr="00FC5296">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Дробышев</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Виктор Петрович</w:t>
            </w:r>
          </w:p>
        </w:tc>
        <w:tc>
          <w:tcPr>
            <w:tcW w:w="5811" w:type="dxa"/>
          </w:tcPr>
          <w:p w:rsidR="00352624" w:rsidRPr="00B94400" w:rsidRDefault="00352624" w:rsidP="00FC5296">
            <w:pPr>
              <w:spacing w:line="360" w:lineRule="auto"/>
              <w:rPr>
                <w:sz w:val="18"/>
                <w:szCs w:val="18"/>
              </w:rPr>
            </w:pPr>
            <w:r w:rsidRPr="00B94400">
              <w:rPr>
                <w:sz w:val="18"/>
                <w:szCs w:val="18"/>
              </w:rPr>
              <w:t xml:space="preserve">- и.о. директора МКУ Панинский «ИКЦ АПК»                                </w:t>
            </w:r>
          </w:p>
          <w:p w:rsidR="00352624" w:rsidRPr="00B94400" w:rsidRDefault="00352624" w:rsidP="00FC5296">
            <w:pPr>
              <w:widowControl w:val="0"/>
              <w:autoSpaceDE w:val="0"/>
              <w:autoSpaceDN w:val="0"/>
              <w:adjustRightInd w:val="0"/>
              <w:spacing w:line="297" w:lineRule="exact"/>
              <w:ind w:right="-2"/>
              <w:rPr>
                <w:sz w:val="18"/>
                <w:szCs w:val="18"/>
              </w:rPr>
            </w:pPr>
          </w:p>
        </w:tc>
      </w:tr>
      <w:tr w:rsidR="00352624" w:rsidRPr="00B94400" w:rsidTr="00FC5296">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Владимирова</w:t>
            </w:r>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Елена Владимировна</w:t>
            </w:r>
          </w:p>
        </w:tc>
        <w:tc>
          <w:tcPr>
            <w:tcW w:w="5811" w:type="dxa"/>
          </w:tcPr>
          <w:p w:rsidR="00352624" w:rsidRPr="00B94400" w:rsidRDefault="00352624" w:rsidP="00FC5296">
            <w:pPr>
              <w:rPr>
                <w:sz w:val="18"/>
                <w:szCs w:val="18"/>
              </w:rPr>
            </w:pPr>
            <w:r w:rsidRPr="00B94400">
              <w:rPr>
                <w:sz w:val="18"/>
                <w:szCs w:val="18"/>
              </w:rPr>
              <w:t xml:space="preserve">- председатель Общественной палаты Панинского </w:t>
            </w:r>
            <w:proofErr w:type="gramStart"/>
            <w:r w:rsidRPr="00B94400">
              <w:rPr>
                <w:sz w:val="18"/>
                <w:szCs w:val="18"/>
              </w:rPr>
              <w:t>муниципального</w:t>
            </w:r>
            <w:proofErr w:type="gramEnd"/>
            <w:r w:rsidRPr="00B94400">
              <w:rPr>
                <w:sz w:val="18"/>
                <w:szCs w:val="18"/>
              </w:rPr>
              <w:t xml:space="preserve"> района</w:t>
            </w:r>
          </w:p>
        </w:tc>
      </w:tr>
      <w:tr w:rsidR="00352624" w:rsidRPr="00B94400" w:rsidTr="00FC5296">
        <w:tc>
          <w:tcPr>
            <w:tcW w:w="3801" w:type="dxa"/>
          </w:tcPr>
          <w:p w:rsidR="00352624" w:rsidRPr="00B94400" w:rsidRDefault="00352624" w:rsidP="00FC5296">
            <w:pPr>
              <w:widowControl w:val="0"/>
              <w:autoSpaceDE w:val="0"/>
              <w:autoSpaceDN w:val="0"/>
              <w:adjustRightInd w:val="0"/>
              <w:spacing w:line="297" w:lineRule="exact"/>
              <w:ind w:right="-2"/>
              <w:rPr>
                <w:sz w:val="18"/>
                <w:szCs w:val="18"/>
              </w:rPr>
            </w:pPr>
            <w:proofErr w:type="spellStart"/>
            <w:r w:rsidRPr="00B94400">
              <w:rPr>
                <w:sz w:val="18"/>
                <w:szCs w:val="18"/>
              </w:rPr>
              <w:t>Ольховиков</w:t>
            </w:r>
            <w:proofErr w:type="spellEnd"/>
          </w:p>
          <w:p w:rsidR="00352624" w:rsidRPr="00B94400" w:rsidRDefault="00352624" w:rsidP="00FC5296">
            <w:pPr>
              <w:widowControl w:val="0"/>
              <w:autoSpaceDE w:val="0"/>
              <w:autoSpaceDN w:val="0"/>
              <w:adjustRightInd w:val="0"/>
              <w:spacing w:line="297" w:lineRule="exact"/>
              <w:ind w:right="-2"/>
              <w:rPr>
                <w:sz w:val="18"/>
                <w:szCs w:val="18"/>
              </w:rPr>
            </w:pPr>
            <w:r w:rsidRPr="00B94400">
              <w:rPr>
                <w:sz w:val="18"/>
                <w:szCs w:val="18"/>
              </w:rPr>
              <w:t>Максим Вячеславович</w:t>
            </w:r>
          </w:p>
        </w:tc>
        <w:tc>
          <w:tcPr>
            <w:tcW w:w="5811" w:type="dxa"/>
          </w:tcPr>
          <w:p w:rsidR="00352624" w:rsidRPr="00B94400" w:rsidRDefault="00352624" w:rsidP="00FC5296">
            <w:pPr>
              <w:rPr>
                <w:sz w:val="18"/>
                <w:szCs w:val="18"/>
              </w:rPr>
            </w:pPr>
            <w:r w:rsidRPr="00B94400">
              <w:rPr>
                <w:sz w:val="18"/>
                <w:szCs w:val="18"/>
              </w:rPr>
              <w:t xml:space="preserve">- районный представитель Торгово-промышленной палаты Воронежской области и уполномоченный представитель  по защите прав предпринимателей </w:t>
            </w:r>
          </w:p>
        </w:tc>
      </w:tr>
    </w:tbl>
    <w:p w:rsidR="00352624" w:rsidRPr="00B94400" w:rsidRDefault="00352624" w:rsidP="00352624">
      <w:pPr>
        <w:ind w:left="705"/>
        <w:jc w:val="center"/>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ind w:right="-284"/>
        <w:jc w:val="both"/>
        <w:rPr>
          <w:sz w:val="18"/>
          <w:szCs w:val="18"/>
        </w:rPr>
      </w:pPr>
    </w:p>
    <w:p w:rsidR="00352624" w:rsidRPr="00B94400" w:rsidRDefault="00352624" w:rsidP="00352624">
      <w:pPr>
        <w:pStyle w:val="ConsPlusTitle"/>
        <w:widowControl/>
        <w:rPr>
          <w:rFonts w:ascii="Times New Roman" w:hAnsi="Times New Roman" w:cs="Times New Roman"/>
          <w:sz w:val="18"/>
          <w:szCs w:val="18"/>
        </w:rPr>
      </w:pPr>
    </w:p>
    <w:p w:rsidR="00352624" w:rsidRPr="00B94400" w:rsidRDefault="00352624" w:rsidP="00352624">
      <w:pPr>
        <w:pStyle w:val="ConsPlusTitle"/>
        <w:widowControl/>
        <w:rPr>
          <w:rFonts w:ascii="Times New Roman" w:hAnsi="Times New Roman" w:cs="Times New Roman"/>
          <w:sz w:val="18"/>
          <w:szCs w:val="18"/>
        </w:rPr>
      </w:pPr>
    </w:p>
    <w:p w:rsidR="00352624" w:rsidRPr="00B94400" w:rsidRDefault="00352624" w:rsidP="00352624">
      <w:pPr>
        <w:pStyle w:val="ConsPlusTitle"/>
        <w:widowControl/>
        <w:rPr>
          <w:rFonts w:ascii="Times New Roman" w:hAnsi="Times New Roman" w:cs="Times New Roman"/>
          <w:sz w:val="18"/>
          <w:szCs w:val="18"/>
        </w:rPr>
      </w:pPr>
    </w:p>
    <w:p w:rsidR="00352624" w:rsidRPr="00B94400" w:rsidRDefault="00352624" w:rsidP="00352624">
      <w:pPr>
        <w:pStyle w:val="ConsPlusTitle"/>
        <w:widowControl/>
        <w:rPr>
          <w:rFonts w:ascii="Times New Roman" w:hAnsi="Times New Roman" w:cs="Times New Roman"/>
          <w:sz w:val="18"/>
          <w:szCs w:val="18"/>
        </w:rPr>
      </w:pPr>
    </w:p>
    <w:p w:rsidR="00352624" w:rsidRPr="00B94400" w:rsidRDefault="00352624" w:rsidP="00352624">
      <w:pPr>
        <w:pStyle w:val="ConsPlusTitle"/>
        <w:widowControl/>
        <w:rPr>
          <w:rFonts w:ascii="Times New Roman" w:hAnsi="Times New Roman" w:cs="Times New Roman"/>
          <w:sz w:val="18"/>
          <w:szCs w:val="18"/>
        </w:rPr>
      </w:pPr>
    </w:p>
    <w:p w:rsidR="00352624" w:rsidRPr="00B94400" w:rsidRDefault="00352624" w:rsidP="00352624">
      <w:pPr>
        <w:pStyle w:val="ConsPlusTitle"/>
        <w:widowControl/>
        <w:rPr>
          <w:rFonts w:ascii="Times New Roman" w:hAnsi="Times New Roman" w:cs="Times New Roman"/>
          <w:sz w:val="18"/>
          <w:szCs w:val="18"/>
        </w:rPr>
      </w:pPr>
    </w:p>
    <w:p w:rsidR="00352624" w:rsidRDefault="00352624" w:rsidP="00352624">
      <w:pPr>
        <w:pStyle w:val="ConsPlusTitle"/>
        <w:widowControl/>
        <w:rPr>
          <w:rFonts w:ascii="Times New Roman" w:hAnsi="Times New Roman" w:cs="Times New Roman"/>
          <w:sz w:val="28"/>
          <w:szCs w:val="28"/>
        </w:rPr>
      </w:pPr>
    </w:p>
    <w:p w:rsidR="000405AF" w:rsidRDefault="0035262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624"/>
    <w:rsid w:val="00036C6A"/>
    <w:rsid w:val="000E396B"/>
    <w:rsid w:val="001632D3"/>
    <w:rsid w:val="002119A5"/>
    <w:rsid w:val="002C29E8"/>
    <w:rsid w:val="00352624"/>
    <w:rsid w:val="004523A8"/>
    <w:rsid w:val="007D6492"/>
    <w:rsid w:val="009C1A3F"/>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24"/>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3526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2624"/>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uiPriority w:val="99"/>
    <w:rsid w:val="0035262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52624"/>
    <w:rPr>
      <w:rFonts w:ascii="Arial" w:eastAsia="Times New Roman" w:hAnsi="Arial" w:cs="Arial"/>
      <w:sz w:val="20"/>
      <w:szCs w:val="20"/>
      <w:lang w:eastAsia="ru-RU"/>
    </w:rPr>
  </w:style>
  <w:style w:type="paragraph" w:customStyle="1" w:styleId="ConsPlusTitle">
    <w:name w:val="ConsPlusTitle"/>
    <w:rsid w:val="00352624"/>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52624"/>
    <w:rPr>
      <w:rFonts w:ascii="Tahoma" w:hAnsi="Tahoma" w:cs="Tahoma"/>
      <w:sz w:val="16"/>
      <w:szCs w:val="16"/>
    </w:rPr>
  </w:style>
  <w:style w:type="character" w:customStyle="1" w:styleId="a4">
    <w:name w:val="Текст выноски Знак"/>
    <w:basedOn w:val="a0"/>
    <w:link w:val="a3"/>
    <w:uiPriority w:val="99"/>
    <w:semiHidden/>
    <w:rsid w:val="0035262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13338</Characters>
  <Application>Microsoft Office Word</Application>
  <DocSecurity>0</DocSecurity>
  <Lines>111</Lines>
  <Paragraphs>31</Paragraphs>
  <ScaleCrop>false</ScaleCrop>
  <Company>RePack by SPecialiST</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2017-04-11T13:45:00Z</dcterms:created>
  <dcterms:modified xsi:type="dcterms:W3CDTF">2017-04-11T13:45:00Z</dcterms:modified>
</cp:coreProperties>
</file>