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9" w:rsidRPr="000155D5" w:rsidRDefault="007567C9" w:rsidP="007567C9">
      <w:pPr>
        <w:ind w:right="-270"/>
        <w:jc w:val="both"/>
        <w:rPr>
          <w:sz w:val="16"/>
          <w:szCs w:val="16"/>
        </w:rPr>
      </w:pPr>
    </w:p>
    <w:p w:rsidR="007567C9" w:rsidRPr="000155D5" w:rsidRDefault="007567C9" w:rsidP="007567C9">
      <w:pPr>
        <w:jc w:val="center"/>
        <w:rPr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C9" w:rsidRPr="000155D5" w:rsidRDefault="007567C9" w:rsidP="007567C9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МУНИЦИПАЛЬНОГО РАЙОНА</w:t>
      </w:r>
    </w:p>
    <w:p w:rsidR="007567C9" w:rsidRPr="000155D5" w:rsidRDefault="007567C9" w:rsidP="007567C9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7567C9" w:rsidRPr="000155D5" w:rsidRDefault="007567C9" w:rsidP="007567C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0155D5">
        <w:rPr>
          <w:b/>
          <w:color w:val="000000" w:themeColor="text1"/>
          <w:sz w:val="16"/>
          <w:szCs w:val="16"/>
        </w:rPr>
        <w:t>П</w:t>
      </w:r>
      <w:proofErr w:type="gramEnd"/>
      <w:r w:rsidRPr="000155D5">
        <w:rPr>
          <w:b/>
          <w:color w:val="000000" w:themeColor="text1"/>
          <w:sz w:val="16"/>
          <w:szCs w:val="16"/>
        </w:rPr>
        <w:t xml:space="preserve"> О С Т А Н О В Л Е Н И Е</w:t>
      </w:r>
    </w:p>
    <w:p w:rsidR="007567C9" w:rsidRPr="000155D5" w:rsidRDefault="007567C9" w:rsidP="007567C9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15.01.2018 г.  № 07 </w:t>
      </w:r>
    </w:p>
    <w:p w:rsidR="007567C9" w:rsidRPr="000155D5" w:rsidRDefault="007567C9" w:rsidP="007567C9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р.п. Панино</w:t>
      </w:r>
    </w:p>
    <w:tbl>
      <w:tblPr>
        <w:tblW w:w="5508" w:type="dxa"/>
        <w:tblLook w:val="01E0"/>
      </w:tblPr>
      <w:tblGrid>
        <w:gridCol w:w="5508"/>
      </w:tblGrid>
      <w:tr w:rsidR="007567C9" w:rsidRPr="000155D5" w:rsidTr="00CB6349">
        <w:trPr>
          <w:trHeight w:val="1028"/>
        </w:trPr>
        <w:tc>
          <w:tcPr>
            <w:tcW w:w="5508" w:type="dxa"/>
            <w:vAlign w:val="center"/>
          </w:tcPr>
          <w:p w:rsidR="007567C9" w:rsidRPr="000155D5" w:rsidRDefault="007567C9" w:rsidP="00CB6349">
            <w:pPr>
              <w:keepNext/>
              <w:keepLines/>
              <w:rPr>
                <w:b/>
                <w:sz w:val="16"/>
                <w:szCs w:val="16"/>
              </w:rPr>
            </w:pPr>
            <w:r w:rsidRPr="000155D5">
              <w:rPr>
                <w:b/>
                <w:sz w:val="16"/>
                <w:szCs w:val="16"/>
              </w:rPr>
              <w:t xml:space="preserve">О своевременном оповещении и </w:t>
            </w:r>
          </w:p>
          <w:p w:rsidR="007567C9" w:rsidRPr="000155D5" w:rsidRDefault="007567C9" w:rsidP="00CB6349">
            <w:pPr>
              <w:keepNext/>
              <w:keepLines/>
              <w:rPr>
                <w:b/>
                <w:sz w:val="16"/>
                <w:szCs w:val="16"/>
              </w:rPr>
            </w:pPr>
            <w:proofErr w:type="gramStart"/>
            <w:r w:rsidRPr="000155D5">
              <w:rPr>
                <w:b/>
                <w:sz w:val="16"/>
                <w:szCs w:val="16"/>
              </w:rPr>
              <w:t>информировании</w:t>
            </w:r>
            <w:proofErr w:type="gramEnd"/>
            <w:r w:rsidRPr="000155D5">
              <w:rPr>
                <w:b/>
                <w:sz w:val="16"/>
                <w:szCs w:val="16"/>
              </w:rPr>
              <w:t xml:space="preserve"> населения </w:t>
            </w:r>
          </w:p>
          <w:p w:rsidR="007567C9" w:rsidRPr="000155D5" w:rsidRDefault="007567C9" w:rsidP="00CB6349">
            <w:pPr>
              <w:keepNext/>
              <w:keepLines/>
              <w:rPr>
                <w:b/>
                <w:sz w:val="16"/>
                <w:szCs w:val="16"/>
              </w:rPr>
            </w:pPr>
            <w:r w:rsidRPr="000155D5">
              <w:rPr>
                <w:b/>
                <w:sz w:val="16"/>
                <w:szCs w:val="16"/>
              </w:rPr>
              <w:t>Панинского муниципального района</w:t>
            </w:r>
          </w:p>
          <w:p w:rsidR="007567C9" w:rsidRPr="000155D5" w:rsidRDefault="007567C9" w:rsidP="00CB6349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7567C9" w:rsidRPr="000155D5" w:rsidRDefault="007567C9" w:rsidP="007567C9">
      <w:pPr>
        <w:spacing w:line="360" w:lineRule="auto"/>
        <w:ind w:firstLine="720"/>
        <w:jc w:val="both"/>
        <w:rPr>
          <w:b/>
          <w:sz w:val="16"/>
          <w:szCs w:val="16"/>
        </w:rPr>
      </w:pPr>
      <w:proofErr w:type="gramStart"/>
      <w:r w:rsidRPr="000155D5">
        <w:rPr>
          <w:sz w:val="16"/>
          <w:szCs w:val="16"/>
        </w:rPr>
        <w:t>В соответствии с федеральными законами от 21 декабря 1994г. №68-ФЗ «О защите населения и территорий от чрезвычайных ситуаций природного и техногенного характера», от 12 февраля 1998г. №28-ФЗ «О гражданской обороне» от 06 октября 2003г. №131-ФЗ «Об общих принципах организации местного самоуправления в Российской Федерации», от 07 июля 2003г. №126-ФЗ «О связи», постановлением Совета Министров - Правительства Российской Федерации от 01 марта</w:t>
      </w:r>
      <w:proofErr w:type="gramEnd"/>
      <w:r w:rsidRPr="000155D5">
        <w:rPr>
          <w:sz w:val="16"/>
          <w:szCs w:val="16"/>
        </w:rPr>
        <w:t xml:space="preserve"> 1993г. 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</w:t>
      </w:r>
      <w:hyperlink r:id="rId6" w:tooltip="Ссылка на КонсультантПлюс" w:history="1">
        <w:proofErr w:type="gramStart"/>
        <w:r w:rsidRPr="000155D5">
          <w:rPr>
            <w:sz w:val="16"/>
            <w:szCs w:val="16"/>
          </w:rPr>
          <w:t>приказ</w:t>
        </w:r>
      </w:hyperlink>
      <w:r w:rsidRPr="000155D5">
        <w:rPr>
          <w:sz w:val="16"/>
          <w:szCs w:val="16"/>
        </w:rPr>
        <w:t>ами</w:t>
      </w:r>
      <w:proofErr w:type="gramEnd"/>
      <w:r w:rsidRPr="000155D5">
        <w:rPr>
          <w:sz w:val="16"/>
          <w:szCs w:val="1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№422, Министерства информационных технологий и связи Российской Федерации №90, Министерства культуры и массовых коммуникаций Российской Федерации  №376 от 25 июля 2006г. «Об утверждении Положения о системах оповещения населения»,  постановлением Правительства Воронежской области от 29.12.2010г. №1161 «О порядке оповещения и информирования населения Воронежской области в чрезвычайных ситуациях мирного и военного времени» и в целях </w:t>
      </w:r>
      <w:r w:rsidRPr="000155D5">
        <w:rPr>
          <w:rStyle w:val="2Garamond"/>
          <w:color w:val="000000"/>
          <w:sz w:val="16"/>
          <w:szCs w:val="16"/>
        </w:rPr>
        <w:t>своевременного оповещения и информировании населения</w:t>
      </w:r>
      <w:r w:rsidRPr="000155D5">
        <w:rPr>
          <w:sz w:val="16"/>
          <w:szCs w:val="16"/>
        </w:rPr>
        <w:t xml:space="preserve"> Панинского муниципального района о чрезвычайных ситуациях,  администрация Панинского муниципального района </w:t>
      </w:r>
      <w:proofErr w:type="spellStart"/>
      <w:proofErr w:type="gramStart"/>
      <w:r w:rsidRPr="000155D5">
        <w:rPr>
          <w:b/>
          <w:sz w:val="16"/>
          <w:szCs w:val="16"/>
        </w:rPr>
        <w:t>п</w:t>
      </w:r>
      <w:proofErr w:type="spellEnd"/>
      <w:proofErr w:type="gramEnd"/>
      <w:r w:rsidRPr="000155D5">
        <w:rPr>
          <w:b/>
          <w:sz w:val="16"/>
          <w:szCs w:val="16"/>
        </w:rPr>
        <w:t xml:space="preserve"> о с т а </w:t>
      </w:r>
      <w:proofErr w:type="spellStart"/>
      <w:r w:rsidRPr="000155D5">
        <w:rPr>
          <w:b/>
          <w:sz w:val="16"/>
          <w:szCs w:val="16"/>
        </w:rPr>
        <w:t>н</w:t>
      </w:r>
      <w:proofErr w:type="spellEnd"/>
      <w:r w:rsidRPr="000155D5">
        <w:rPr>
          <w:b/>
          <w:sz w:val="16"/>
          <w:szCs w:val="16"/>
        </w:rPr>
        <w:t xml:space="preserve"> о в л я е т:</w:t>
      </w:r>
    </w:p>
    <w:p w:rsidR="007567C9" w:rsidRPr="000155D5" w:rsidRDefault="007567C9" w:rsidP="007567C9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 Утвердить Положение о порядке  оповещения и информирования населения Панинского муниципального района.</w:t>
      </w:r>
    </w:p>
    <w:p w:rsidR="007567C9" w:rsidRPr="000155D5" w:rsidRDefault="007567C9" w:rsidP="007567C9">
      <w:pPr>
        <w:spacing w:line="360" w:lineRule="auto"/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2. </w:t>
      </w:r>
      <w:r w:rsidRPr="000155D5">
        <w:rPr>
          <w:rFonts w:eastAsia="Calibri"/>
          <w:sz w:val="16"/>
          <w:szCs w:val="16"/>
        </w:rPr>
        <w:t xml:space="preserve">Постановление администрации Панинского </w:t>
      </w:r>
      <w:proofErr w:type="gramStart"/>
      <w:r w:rsidRPr="000155D5">
        <w:rPr>
          <w:rFonts w:eastAsia="Calibri"/>
          <w:sz w:val="16"/>
          <w:szCs w:val="16"/>
        </w:rPr>
        <w:t>муниципального</w:t>
      </w:r>
      <w:proofErr w:type="gramEnd"/>
      <w:r w:rsidRPr="000155D5">
        <w:rPr>
          <w:rFonts w:eastAsia="Calibri"/>
          <w:sz w:val="16"/>
          <w:szCs w:val="16"/>
        </w:rPr>
        <w:t xml:space="preserve">  района от 22.02.2011  №54 «</w:t>
      </w:r>
      <w:r w:rsidRPr="000155D5">
        <w:rPr>
          <w:sz w:val="16"/>
          <w:szCs w:val="16"/>
        </w:rPr>
        <w:t>О своевременном  оповещении и информировании населения Панинского муниципального района</w:t>
      </w:r>
      <w:r w:rsidRPr="000155D5">
        <w:rPr>
          <w:rFonts w:eastAsia="Calibri"/>
          <w:sz w:val="16"/>
          <w:szCs w:val="16"/>
        </w:rPr>
        <w:t>» считать утратившим силу.</w:t>
      </w:r>
    </w:p>
    <w:p w:rsidR="007567C9" w:rsidRPr="000155D5" w:rsidRDefault="007567C9" w:rsidP="007567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– начальника отдела по капитальному строительству, газификации, ЖКХ, архитектуре и градостроительству  администрации Панинского муниципального района Мищенко В.И.</w:t>
      </w:r>
    </w:p>
    <w:p w:rsidR="007567C9" w:rsidRPr="000155D5" w:rsidRDefault="007567C9" w:rsidP="007567C9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Глава администрации</w:t>
      </w:r>
    </w:p>
    <w:p w:rsidR="007567C9" w:rsidRPr="000155D5" w:rsidRDefault="007567C9" w:rsidP="007567C9">
      <w:pPr>
        <w:spacing w:line="360" w:lineRule="auto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Панинского муниципального района       </w:t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  <w:t xml:space="preserve">                                 Н.В. Щеглов</w:t>
      </w:r>
    </w:p>
    <w:p w:rsidR="007567C9" w:rsidRPr="000155D5" w:rsidRDefault="007567C9" w:rsidP="007567C9">
      <w:pPr>
        <w:ind w:left="4956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Утверждено </w:t>
      </w:r>
    </w:p>
    <w:p w:rsidR="007567C9" w:rsidRPr="000155D5" w:rsidRDefault="007567C9" w:rsidP="007567C9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постановлением администрации</w:t>
      </w:r>
    </w:p>
    <w:p w:rsidR="007567C9" w:rsidRPr="000155D5" w:rsidRDefault="007567C9" w:rsidP="007567C9">
      <w:pPr>
        <w:ind w:left="4679" w:firstLine="277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7567C9" w:rsidRPr="000155D5" w:rsidRDefault="007567C9" w:rsidP="007567C9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от ______________ №____</w:t>
      </w:r>
    </w:p>
    <w:p w:rsidR="007567C9" w:rsidRPr="000155D5" w:rsidRDefault="007567C9" w:rsidP="007567C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5D5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7567C9" w:rsidRPr="000155D5" w:rsidRDefault="007567C9" w:rsidP="007567C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5D5">
        <w:rPr>
          <w:rFonts w:ascii="Times New Roman" w:hAnsi="Times New Roman" w:cs="Times New Roman"/>
          <w:b/>
          <w:sz w:val="16"/>
          <w:szCs w:val="16"/>
        </w:rPr>
        <w:t>о порядке оповещения и информирования населения</w:t>
      </w:r>
    </w:p>
    <w:p w:rsidR="007567C9" w:rsidRPr="000155D5" w:rsidRDefault="007567C9" w:rsidP="007567C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5D5">
        <w:rPr>
          <w:rFonts w:ascii="Times New Roman" w:hAnsi="Times New Roman" w:cs="Times New Roman"/>
          <w:b/>
          <w:sz w:val="16"/>
          <w:szCs w:val="16"/>
        </w:rPr>
        <w:t>Панинского муниципального района</w:t>
      </w:r>
    </w:p>
    <w:p w:rsidR="007567C9" w:rsidRPr="000155D5" w:rsidRDefault="007567C9" w:rsidP="007567C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5D5">
        <w:rPr>
          <w:rFonts w:ascii="Times New Roman" w:hAnsi="Times New Roman" w:cs="Times New Roman"/>
          <w:b/>
          <w:sz w:val="16"/>
          <w:szCs w:val="16"/>
        </w:rPr>
        <w:t>1. Основные понятия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1.1. 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0155D5">
        <w:rPr>
          <w:sz w:val="16"/>
          <w:szCs w:val="16"/>
        </w:rPr>
        <w:t>о-</w:t>
      </w:r>
      <w:proofErr w:type="gramEnd"/>
      <w:r w:rsidRPr="000155D5">
        <w:rPr>
          <w:sz w:val="16"/>
          <w:szCs w:val="16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1.3. </w:t>
      </w:r>
      <w:proofErr w:type="gramStart"/>
      <w:r w:rsidRPr="000155D5">
        <w:rPr>
          <w:sz w:val="16"/>
          <w:szCs w:val="16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0155D5">
        <w:rPr>
          <w:sz w:val="16"/>
          <w:szCs w:val="16"/>
        </w:rPr>
        <w:t xml:space="preserve"> объектах, и обеспечения </w:t>
      </w:r>
      <w:proofErr w:type="gramStart"/>
      <w:r w:rsidRPr="000155D5">
        <w:rPr>
          <w:sz w:val="16"/>
          <w:szCs w:val="16"/>
        </w:rPr>
        <w:t>пожарной</w:t>
      </w:r>
      <w:proofErr w:type="gramEnd"/>
      <w:r w:rsidRPr="000155D5">
        <w:rPr>
          <w:sz w:val="16"/>
          <w:szCs w:val="16"/>
        </w:rPr>
        <w:t xml:space="preserve"> безопасности.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1.4. </w:t>
      </w:r>
      <w:hyperlink r:id="rId7" w:tooltip="Ссылка на КонсультантПлюс" w:history="1">
        <w:proofErr w:type="gramStart"/>
        <w:r w:rsidRPr="000155D5">
          <w:rPr>
            <w:sz w:val="16"/>
            <w:szCs w:val="16"/>
          </w:rPr>
          <w:t>Комплексная система</w:t>
        </w:r>
      </w:hyperlink>
      <w:r w:rsidRPr="000155D5">
        <w:rPr>
          <w:sz w:val="16"/>
          <w:szCs w:val="16"/>
        </w:rP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0155D5">
        <w:rPr>
          <w:sz w:val="16"/>
          <w:szCs w:val="16"/>
        </w:rPr>
        <w:t xml:space="preserve"> (или) </w:t>
      </w:r>
      <w:proofErr w:type="gramStart"/>
      <w:r w:rsidRPr="000155D5">
        <w:rPr>
          <w:sz w:val="16"/>
          <w:szCs w:val="16"/>
        </w:rPr>
        <w:t>автоматизированном</w:t>
      </w:r>
      <w:proofErr w:type="gramEnd"/>
      <w:r w:rsidRPr="000155D5">
        <w:rPr>
          <w:sz w:val="16"/>
          <w:szCs w:val="16"/>
        </w:rPr>
        <w:t xml:space="preserve"> режимах.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1.5. 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7567C9" w:rsidRPr="000155D5" w:rsidRDefault="007567C9" w:rsidP="007567C9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2. Гласность и информация </w:t>
      </w:r>
    </w:p>
    <w:p w:rsidR="007567C9" w:rsidRPr="000155D5" w:rsidRDefault="007567C9" w:rsidP="007567C9">
      <w:pPr>
        <w:jc w:val="center"/>
        <w:rPr>
          <w:sz w:val="16"/>
          <w:szCs w:val="16"/>
        </w:rPr>
      </w:pPr>
      <w:r w:rsidRPr="000155D5">
        <w:rPr>
          <w:b/>
          <w:sz w:val="16"/>
          <w:szCs w:val="16"/>
        </w:rPr>
        <w:lastRenderedPageBreak/>
        <w:t xml:space="preserve">при </w:t>
      </w:r>
      <w:r w:rsidRPr="000155D5">
        <w:rPr>
          <w:rStyle w:val="2Garamond"/>
          <w:b/>
          <w:color w:val="000000"/>
          <w:sz w:val="16"/>
          <w:szCs w:val="16"/>
        </w:rPr>
        <w:t>оповещении и информировании населения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2.1. 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2.2. Информация в области защиты населения и территорий от чрезвычайных ситуаций, а также о деятельности органов местного самоуправления Панинского муниципального района в этой области является гласной и открытой, если иное не предусмотрено законодательством Российской Федерации.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2.3. </w:t>
      </w:r>
      <w:proofErr w:type="gramStart"/>
      <w:r w:rsidRPr="000155D5">
        <w:rPr>
          <w:sz w:val="16"/>
          <w:szCs w:val="16"/>
        </w:rPr>
        <w:t>Органы местного самоуправления Панинского муниципального района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</w:t>
      </w:r>
      <w:proofErr w:type="gramEnd"/>
      <w:r w:rsidRPr="000155D5">
        <w:rPr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>приемах</w:t>
      </w:r>
      <w:proofErr w:type="gramEnd"/>
      <w:r w:rsidRPr="000155D5">
        <w:rPr>
          <w:sz w:val="16"/>
          <w:szCs w:val="16"/>
        </w:rPr>
        <w:t xml:space="preserve"> и способах защиты населения от них.</w:t>
      </w:r>
    </w:p>
    <w:p w:rsidR="007567C9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2.4. 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  <w:r>
        <w:rPr>
          <w:sz w:val="16"/>
          <w:szCs w:val="16"/>
        </w:rPr>
        <w:t xml:space="preserve"> 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b/>
          <w:sz w:val="16"/>
          <w:szCs w:val="16"/>
        </w:rPr>
        <w:t xml:space="preserve">3. Основные принципы </w:t>
      </w:r>
      <w:r w:rsidRPr="000155D5">
        <w:rPr>
          <w:rStyle w:val="2Garamond"/>
          <w:b/>
          <w:color w:val="000000"/>
          <w:sz w:val="16"/>
          <w:szCs w:val="16"/>
        </w:rPr>
        <w:t>оповещения и информирования населения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3.1. Мероприятия, направленные на своевременное </w:t>
      </w:r>
      <w:r w:rsidRPr="000155D5">
        <w:rPr>
          <w:rStyle w:val="2Garamond"/>
          <w:color w:val="000000"/>
          <w:sz w:val="16"/>
          <w:szCs w:val="16"/>
        </w:rPr>
        <w:t>оповещение и информирование населения</w:t>
      </w:r>
      <w:r w:rsidRPr="000155D5">
        <w:rPr>
          <w:sz w:val="16"/>
          <w:szCs w:val="16"/>
        </w:rPr>
        <w:t xml:space="preserve"> проводятся заблаговременно.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3.2. Планирование и осуществление мероприятий по своевременному </w:t>
      </w:r>
      <w:r w:rsidRPr="000155D5">
        <w:rPr>
          <w:rStyle w:val="2Garamond"/>
          <w:color w:val="000000"/>
          <w:sz w:val="16"/>
          <w:szCs w:val="16"/>
        </w:rPr>
        <w:t>оповещению и информированию населения</w:t>
      </w:r>
      <w:r w:rsidRPr="000155D5">
        <w:rPr>
          <w:sz w:val="16"/>
          <w:szCs w:val="16"/>
        </w:rPr>
        <w:t xml:space="preserve">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7567C9" w:rsidRPr="000155D5" w:rsidRDefault="007567C9" w:rsidP="007567C9">
      <w:pPr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3.3. Объем и содержание мероприятий по своевременному </w:t>
      </w:r>
      <w:r w:rsidRPr="000155D5">
        <w:rPr>
          <w:rStyle w:val="2Garamond"/>
          <w:color w:val="000000"/>
          <w:sz w:val="16"/>
          <w:szCs w:val="16"/>
        </w:rPr>
        <w:t>оповещению и информированию населения</w:t>
      </w:r>
      <w:r w:rsidRPr="000155D5">
        <w:rPr>
          <w:sz w:val="16"/>
          <w:szCs w:val="16"/>
        </w:rPr>
        <w:t xml:space="preserve"> 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3.4. Своевременное </w:t>
      </w:r>
      <w:r w:rsidRPr="000155D5">
        <w:rPr>
          <w:rStyle w:val="2Garamond"/>
          <w:rFonts w:ascii="Times New Roman" w:hAnsi="Times New Roman" w:cs="Times New Roman"/>
          <w:color w:val="000000"/>
          <w:sz w:val="16"/>
          <w:szCs w:val="16"/>
        </w:rPr>
        <w:t>оповещение и информирование населения</w:t>
      </w:r>
      <w:r w:rsidRPr="000155D5">
        <w:rPr>
          <w:rFonts w:ascii="Times New Roman" w:hAnsi="Times New Roman" w:cs="Times New Roman"/>
          <w:sz w:val="16"/>
          <w:szCs w:val="16"/>
        </w:rPr>
        <w:t xml:space="preserve"> осуществляется </w:t>
      </w:r>
      <w:proofErr w:type="spellStart"/>
      <w:r w:rsidRPr="000155D5">
        <w:rPr>
          <w:rFonts w:ascii="Times New Roman" w:hAnsi="Times New Roman" w:cs="Times New Roman"/>
          <w:sz w:val="16"/>
          <w:szCs w:val="16"/>
        </w:rPr>
        <w:t>задействованием</w:t>
      </w:r>
      <w:proofErr w:type="spellEnd"/>
      <w:r w:rsidRPr="000155D5">
        <w:rPr>
          <w:rFonts w:ascii="Times New Roman" w:hAnsi="Times New Roman" w:cs="Times New Roman"/>
          <w:sz w:val="16"/>
          <w:szCs w:val="16"/>
        </w:rPr>
        <w:t>: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комплекса технических средств местной автоматизированной системы централизованного оповещения (далее – МАСЦО);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технических средств комплексной системы экстренного оповещения населения (далее - КСЭОН);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автоматизированной системы оповещения единой дежурно-диспетчерской службы;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официальных сайтов органов местного самоуправления Панинского муниципального района, созданных в сети Интернет и иных средств массовой информации;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технических средств оповещения локальных систем оповещения населения потенциально опасных объектов;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специализированных технических средства оповещения и информирования населения в местах массового пребывания людей;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 технических средств и сетей подвижной радиотелефонной связи;</w:t>
      </w:r>
    </w:p>
    <w:p w:rsidR="007567C9" w:rsidRPr="000155D5" w:rsidRDefault="007567C9" w:rsidP="007567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- специальных транспортных средств с установленными устройствами для подачи специальных световых и звуковых сигналов;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 мобильных (переносных) технических средств оповещения.</w:t>
      </w:r>
    </w:p>
    <w:p w:rsidR="007567C9" w:rsidRPr="000155D5" w:rsidRDefault="007567C9" w:rsidP="007567C9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4. Обязанности органов местного самоуправления Панинского муниципального района в области своевременного оповещения и информирования населения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4.1. Осуществляют подготовку и содержание в готовности необходимых сил и средств оповещения для своевременного оповещения и информирования населения Панинского муниципального района, а также подготовку населения о способах и порядке доведения сигналов и информации оповещения.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 Осуществляют финансирование мероприятий для своевременного оповещения и информирования населения Панинского муниципального района.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4.3. Создают резервы технических средств оповещения населения Панинского муниципального района, в том числе и мобильных.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4.4. </w:t>
      </w:r>
      <w:proofErr w:type="gramStart"/>
      <w:r w:rsidRPr="000155D5">
        <w:rPr>
          <w:sz w:val="16"/>
          <w:szCs w:val="16"/>
        </w:rPr>
        <w:t>Содействуют устойчивому функционированию технических средств, каналов и линий связи региональной и локальных систем оповещения, действующих на территории Панинского муниципального района.</w:t>
      </w:r>
      <w:proofErr w:type="gramEnd"/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4.5. </w:t>
      </w:r>
      <w:proofErr w:type="gramStart"/>
      <w:r w:rsidRPr="000155D5">
        <w:rPr>
          <w:sz w:val="16"/>
          <w:szCs w:val="16"/>
        </w:rPr>
        <w:t>Создают и поддерживают</w:t>
      </w:r>
      <w:proofErr w:type="gramEnd"/>
      <w:r w:rsidRPr="000155D5">
        <w:rPr>
          <w:sz w:val="16"/>
          <w:szCs w:val="16"/>
        </w:rPr>
        <w:t xml:space="preserve"> в постоянной готовности муниципальные системы оповещения и информирования населения Панинского муниципального района о чрезвычайных ситуациях.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4.6. Осуществляют сбор информации в области защиты населения и территорий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 от чрезвычайных ситуаций и обмен такой информацией.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4.7. Обеспечивают, в том числе с использованием </w:t>
      </w:r>
      <w:hyperlink r:id="rId8" w:tooltip="Ссылка на КонсультантПлюс" w:history="1">
        <w:r w:rsidRPr="000155D5">
          <w:rPr>
            <w:sz w:val="16"/>
            <w:szCs w:val="16"/>
          </w:rPr>
          <w:t>комплексной системы</w:t>
        </w:r>
      </w:hyperlink>
      <w:r w:rsidRPr="000155D5">
        <w:rPr>
          <w:sz w:val="16"/>
          <w:szCs w:val="16"/>
        </w:rPr>
        <w:t xml:space="preserve"> экстренного оповещения населения об угрозе возникновения или о возникновении чрезвычайных ситуаций,  своевременное оповещение населения Панинского муниципального района об угрозе возникновения или о возникновении чрезвычайных ситуаций.</w:t>
      </w:r>
    </w:p>
    <w:p w:rsidR="007567C9" w:rsidRPr="000155D5" w:rsidRDefault="007567C9" w:rsidP="007567C9">
      <w:pPr>
        <w:ind w:firstLine="72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4.8. </w:t>
      </w:r>
      <w:proofErr w:type="gramStart"/>
      <w:r w:rsidRPr="000155D5">
        <w:rPr>
          <w:sz w:val="16"/>
          <w:szCs w:val="16"/>
        </w:rPr>
        <w:t>Органы местного самоуправления Панинского муниципального района содействуют Главному управлению МЧС России по Воронежской области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</w:t>
      </w:r>
      <w:proofErr w:type="gramEnd"/>
      <w:r w:rsidRPr="000155D5">
        <w:rPr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>ситуациях</w:t>
      </w:r>
      <w:proofErr w:type="gramEnd"/>
      <w:r w:rsidRPr="000155D5">
        <w:rPr>
          <w:sz w:val="16"/>
          <w:szCs w:val="16"/>
        </w:rPr>
        <w:t xml:space="preserve"> и подготовки населения в области защиты от чрезвычайных ситуаций.</w:t>
      </w:r>
    </w:p>
    <w:p w:rsidR="000405AF" w:rsidRDefault="007567C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67C9"/>
    <w:rsid w:val="00036C6A"/>
    <w:rsid w:val="000E396B"/>
    <w:rsid w:val="001632D3"/>
    <w:rsid w:val="002119A5"/>
    <w:rsid w:val="002C29E8"/>
    <w:rsid w:val="004523A8"/>
    <w:rsid w:val="007567C9"/>
    <w:rsid w:val="007D6492"/>
    <w:rsid w:val="009A11D4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7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6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567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567C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67C9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567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7567C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56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Garamond">
    <w:name w:val="Основной текст (2) + Garamond"/>
    <w:aliases w:val="11,5 pt,Не курсив"/>
    <w:basedOn w:val="a0"/>
    <w:uiPriority w:val="99"/>
    <w:rsid w:val="007567C9"/>
    <w:rPr>
      <w:rFonts w:ascii="Garamond" w:hAnsi="Garamond" w:cs="Garamond"/>
      <w:sz w:val="23"/>
      <w:szCs w:val="23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56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7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FD71CE78853CE56401CE6C01775019CD36F131D8664CAE25486FE50EA76E0B69C9F5D01444CFDgC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FD71CE78853CE56401CE6C01775019CD36F131D8664CAE25486FE50EA76E0B69C9F5D01444CFDgCU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6A34C63358E7E139D6E354FFAA3E1BD9BBCDA2FF605B97E27A5DEBC0ECD44E9B1544650FA50FQEsA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8847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2018-02-21T13:43:00Z</dcterms:created>
  <dcterms:modified xsi:type="dcterms:W3CDTF">2018-02-21T13:43:00Z</dcterms:modified>
</cp:coreProperties>
</file>