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74" w:rsidRPr="00D258BE" w:rsidRDefault="00580774" w:rsidP="00580774">
      <w:pPr>
        <w:jc w:val="center"/>
      </w:pPr>
      <w:r w:rsidRPr="00D258BE">
        <w:rPr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74" w:rsidRPr="00D258BE" w:rsidRDefault="00580774" w:rsidP="00580774">
      <w:pPr>
        <w:jc w:val="center"/>
        <w:rPr>
          <w:bCs/>
        </w:rPr>
      </w:pPr>
    </w:p>
    <w:p w:rsidR="00580774" w:rsidRPr="00D258BE" w:rsidRDefault="00580774" w:rsidP="0058077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58B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580774" w:rsidRPr="00D258BE" w:rsidRDefault="00580774" w:rsidP="0058077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58BE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580774" w:rsidRPr="00D258BE" w:rsidRDefault="00580774" w:rsidP="0058077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58BE">
        <w:rPr>
          <w:rFonts w:ascii="Times New Roman" w:hAnsi="Times New Roman" w:cs="Times New Roman"/>
          <w:b w:val="0"/>
          <w:color w:val="auto"/>
          <w:sz w:val="24"/>
          <w:szCs w:val="24"/>
        </w:rPr>
        <w:t>ВОРОНЕЖСКОЙ  ОБЛАСТИ</w:t>
      </w:r>
    </w:p>
    <w:p w:rsidR="00580774" w:rsidRPr="00D258BE" w:rsidRDefault="00580774" w:rsidP="00580774">
      <w:pPr>
        <w:jc w:val="center"/>
      </w:pPr>
    </w:p>
    <w:p w:rsidR="00580774" w:rsidRPr="00D258BE" w:rsidRDefault="00580774" w:rsidP="00580774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D258BE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D258BE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580774" w:rsidRPr="00D258BE" w:rsidRDefault="00580774" w:rsidP="00580774"/>
    <w:p w:rsidR="00580774" w:rsidRPr="00D258BE" w:rsidRDefault="00580774" w:rsidP="00580774"/>
    <w:p w:rsidR="00580774" w:rsidRPr="00D258BE" w:rsidRDefault="00580774" w:rsidP="00580774">
      <w:r w:rsidRPr="00D258BE">
        <w:t>от 12.01.2023 № 10</w:t>
      </w:r>
    </w:p>
    <w:p w:rsidR="00580774" w:rsidRPr="00D258BE" w:rsidRDefault="00580774" w:rsidP="00580774">
      <w:r w:rsidRPr="00D258BE">
        <w:t>р.п. Панино</w:t>
      </w:r>
    </w:p>
    <w:p w:rsidR="00580774" w:rsidRPr="00D258BE" w:rsidRDefault="00580774" w:rsidP="00580774">
      <w:pPr>
        <w:jc w:val="both"/>
      </w:pPr>
    </w:p>
    <w:p w:rsidR="00580774" w:rsidRPr="00D258BE" w:rsidRDefault="00580774" w:rsidP="00580774">
      <w:pPr>
        <w:pStyle w:val="a8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580774" w:rsidRPr="00D258BE" w:rsidRDefault="00580774" w:rsidP="00580774">
      <w:pPr>
        <w:pStyle w:val="a8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580774" w:rsidRPr="00D258BE" w:rsidRDefault="00580774" w:rsidP="00580774">
      <w:pPr>
        <w:pStyle w:val="a8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580774" w:rsidRPr="00D258BE" w:rsidRDefault="00580774" w:rsidP="00580774">
      <w:pPr>
        <w:pStyle w:val="a8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>Воронежской области от 30.11.2018 № 423</w:t>
      </w:r>
    </w:p>
    <w:p w:rsidR="00580774" w:rsidRPr="00D258BE" w:rsidRDefault="00580774" w:rsidP="00580774">
      <w:pPr>
        <w:pStyle w:val="a8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«О создании комиссии по обеспечению </w:t>
      </w:r>
    </w:p>
    <w:p w:rsidR="00580774" w:rsidRPr="00D258BE" w:rsidRDefault="00580774" w:rsidP="00580774">
      <w:pPr>
        <w:pStyle w:val="a8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proofErr w:type="gramStart"/>
      <w:r w:rsidRPr="00D258BE">
        <w:rPr>
          <w:rFonts w:ascii="Times New Roman" w:hAnsi="Times New Roman"/>
          <w:sz w:val="24"/>
          <w:szCs w:val="24"/>
        </w:rPr>
        <w:t>устойчивого</w:t>
      </w:r>
      <w:proofErr w:type="gramEnd"/>
      <w:r w:rsidRPr="00D258BE">
        <w:rPr>
          <w:rFonts w:ascii="Times New Roman" w:hAnsi="Times New Roman"/>
          <w:sz w:val="24"/>
          <w:szCs w:val="24"/>
        </w:rPr>
        <w:t xml:space="preserve"> развития экономики</w:t>
      </w:r>
    </w:p>
    <w:p w:rsidR="00580774" w:rsidRPr="00D258BE" w:rsidRDefault="00580774" w:rsidP="00580774">
      <w:pPr>
        <w:pStyle w:val="a8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 и социальной стабильности </w:t>
      </w:r>
    </w:p>
    <w:p w:rsidR="00580774" w:rsidRPr="00D258BE" w:rsidRDefault="00580774" w:rsidP="00580774">
      <w:pPr>
        <w:pStyle w:val="a8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580774" w:rsidRPr="00D258BE" w:rsidRDefault="00580774" w:rsidP="00580774">
      <w:pPr>
        <w:pStyle w:val="a8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>Воронежской области»</w:t>
      </w:r>
    </w:p>
    <w:p w:rsidR="00580774" w:rsidRPr="00D258BE" w:rsidRDefault="00580774" w:rsidP="00580774">
      <w:pPr>
        <w:pStyle w:val="a8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>(в ред. от 16.08.2022 №289)</w:t>
      </w:r>
    </w:p>
    <w:p w:rsidR="00580774" w:rsidRPr="00D258BE" w:rsidRDefault="00580774" w:rsidP="00580774">
      <w:pPr>
        <w:pStyle w:val="a8"/>
        <w:tabs>
          <w:tab w:val="left" w:pos="1418"/>
          <w:tab w:val="left" w:pos="2829"/>
          <w:tab w:val="left" w:pos="3936"/>
        </w:tabs>
        <w:ind w:left="57" w:right="3"/>
        <w:jc w:val="both"/>
        <w:rPr>
          <w:rFonts w:ascii="Times New Roman" w:hAnsi="Times New Roman"/>
          <w:sz w:val="24"/>
          <w:szCs w:val="24"/>
        </w:rPr>
      </w:pPr>
    </w:p>
    <w:p w:rsidR="00580774" w:rsidRPr="00D258BE" w:rsidRDefault="00580774" w:rsidP="00580774">
      <w:pPr>
        <w:pStyle w:val="a0"/>
        <w:tabs>
          <w:tab w:val="left" w:pos="1134"/>
        </w:tabs>
        <w:ind w:left="23" w:right="-2" w:firstLine="686"/>
        <w:jc w:val="both"/>
      </w:pPr>
      <w:r w:rsidRPr="00D258BE">
        <w:t>В связи с произошедшими организационно-кадровыми изменениями в организациях Панинского  муниципального района Воронежской области  и в целях обеспечения защиты трудовых прав и интересов работников Панинского муниципального района Воронежской области, администрация Панинского муниципального района Воронежской области постановляет:</w:t>
      </w:r>
    </w:p>
    <w:p w:rsidR="00580774" w:rsidRPr="00D258BE" w:rsidRDefault="00580774" w:rsidP="00580774">
      <w:pPr>
        <w:pStyle w:val="a0"/>
        <w:tabs>
          <w:tab w:val="left" w:pos="1134"/>
        </w:tabs>
        <w:ind w:firstLine="709"/>
        <w:jc w:val="both"/>
      </w:pPr>
      <w:r w:rsidRPr="00D258BE">
        <w:t xml:space="preserve">1. </w:t>
      </w:r>
      <w:proofErr w:type="gramStart"/>
      <w:r w:rsidRPr="00D258BE">
        <w:t>Внести в постановление администрации Панинского муниципального района от 30.11.2018 № 423 «О создании комиссии по обеспечению устойчивого развития экономики и социальной стабильности Панинского муниципального района Воронежской области» (в ред. от 16.08.2022 № 289) следующие изменения:</w:t>
      </w:r>
      <w:proofErr w:type="gramEnd"/>
    </w:p>
    <w:p w:rsidR="00580774" w:rsidRPr="00D258BE" w:rsidRDefault="00580774" w:rsidP="00580774">
      <w:pPr>
        <w:pStyle w:val="a0"/>
        <w:tabs>
          <w:tab w:val="left" w:pos="1134"/>
        </w:tabs>
        <w:ind w:firstLine="709"/>
        <w:jc w:val="both"/>
      </w:pPr>
      <w:r w:rsidRPr="00D258BE">
        <w:t xml:space="preserve">2.Утвердить прилагаемый состав комиссии по  обеспечению </w:t>
      </w:r>
      <w:proofErr w:type="gramStart"/>
      <w:r w:rsidRPr="00D258BE">
        <w:t>устойчивого</w:t>
      </w:r>
      <w:proofErr w:type="gramEnd"/>
      <w:r w:rsidRPr="00D258BE">
        <w:t xml:space="preserve"> развития экономики и социальной стабильности Панинского муниципального района Воронежской области в новой редакции согласно приложению..</w:t>
      </w:r>
    </w:p>
    <w:p w:rsidR="00580774" w:rsidRPr="00D258BE" w:rsidRDefault="00580774" w:rsidP="00580774">
      <w:pPr>
        <w:ind w:firstLine="709"/>
        <w:jc w:val="both"/>
      </w:pPr>
      <w:r w:rsidRPr="00D258BE">
        <w:t>3. Настоящее постановление вступает в силу со дня его подписания .</w:t>
      </w:r>
    </w:p>
    <w:p w:rsidR="00580774" w:rsidRPr="00D258BE" w:rsidRDefault="00580774" w:rsidP="00580774">
      <w:pPr>
        <w:pStyle w:val="a8"/>
        <w:spacing w:before="60"/>
        <w:ind w:left="142" w:right="3" w:firstLine="566"/>
        <w:jc w:val="both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258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58BE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Панинского муниципального района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580774" w:rsidRPr="00D258BE" w:rsidRDefault="00580774" w:rsidP="00580774">
      <w:pPr>
        <w:pStyle w:val="a8"/>
        <w:spacing w:before="60"/>
        <w:ind w:left="57" w:right="3"/>
        <w:jc w:val="both"/>
        <w:rPr>
          <w:rFonts w:ascii="Times New Roman" w:hAnsi="Times New Roman"/>
          <w:sz w:val="24"/>
          <w:szCs w:val="24"/>
        </w:rPr>
      </w:pPr>
    </w:p>
    <w:p w:rsidR="00580774" w:rsidRPr="00D258BE" w:rsidRDefault="00580774" w:rsidP="00580774">
      <w:pPr>
        <w:pStyle w:val="a8"/>
        <w:spacing w:before="60"/>
        <w:ind w:left="57" w:right="3"/>
        <w:rPr>
          <w:rFonts w:ascii="Times New Roman" w:hAnsi="Times New Roman"/>
          <w:sz w:val="24"/>
          <w:szCs w:val="24"/>
        </w:rPr>
      </w:pPr>
    </w:p>
    <w:p w:rsidR="00580774" w:rsidRPr="00D258BE" w:rsidRDefault="00580774" w:rsidP="00580774">
      <w:pPr>
        <w:pStyle w:val="a8"/>
        <w:spacing w:before="60"/>
        <w:ind w:left="57"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>Глава</w:t>
      </w:r>
    </w:p>
    <w:p w:rsidR="00580774" w:rsidRPr="00D258BE" w:rsidRDefault="00580774" w:rsidP="00580774">
      <w:pPr>
        <w:pStyle w:val="a8"/>
        <w:spacing w:before="60"/>
        <w:ind w:left="57" w:right="3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Панинского </w:t>
      </w:r>
      <w:proofErr w:type="gramStart"/>
      <w:r w:rsidRPr="00D258B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258BE">
        <w:rPr>
          <w:rFonts w:ascii="Times New Roman" w:hAnsi="Times New Roman"/>
          <w:sz w:val="24"/>
          <w:szCs w:val="24"/>
        </w:rPr>
        <w:t xml:space="preserve"> района                                           Н.В. Щеглов</w:t>
      </w:r>
    </w:p>
    <w:p w:rsidR="00580774" w:rsidRPr="00D258BE" w:rsidRDefault="00580774" w:rsidP="00580774">
      <w:pPr>
        <w:ind w:firstLine="4536"/>
      </w:pPr>
      <w:r w:rsidRPr="00D258BE">
        <w:t xml:space="preserve">Утвержден  </w:t>
      </w:r>
    </w:p>
    <w:p w:rsidR="00580774" w:rsidRPr="00D258BE" w:rsidRDefault="00580774" w:rsidP="00580774">
      <w:pPr>
        <w:ind w:firstLine="4536"/>
      </w:pPr>
      <w:r w:rsidRPr="00D258BE">
        <w:lastRenderedPageBreak/>
        <w:t xml:space="preserve">постановлением администрации </w:t>
      </w:r>
    </w:p>
    <w:p w:rsidR="00580774" w:rsidRPr="00D258BE" w:rsidRDefault="00580774" w:rsidP="00580774">
      <w:pPr>
        <w:ind w:firstLine="4536"/>
      </w:pPr>
      <w:r w:rsidRPr="00D258BE">
        <w:t>Панинского муниципального района</w:t>
      </w:r>
    </w:p>
    <w:p w:rsidR="00580774" w:rsidRPr="00D258BE" w:rsidRDefault="00580774" w:rsidP="00580774">
      <w:pPr>
        <w:ind w:firstLine="4536"/>
      </w:pPr>
      <w:r w:rsidRPr="00D258BE">
        <w:t xml:space="preserve"> Воронежской области</w:t>
      </w:r>
    </w:p>
    <w:p w:rsidR="00580774" w:rsidRPr="00D258BE" w:rsidRDefault="00580774" w:rsidP="00580774">
      <w:pPr>
        <w:ind w:firstLine="4536"/>
      </w:pPr>
      <w:r>
        <w:t>о</w:t>
      </w:r>
      <w:r w:rsidRPr="00D258BE">
        <w:t>т 12.01.2023 № 10</w:t>
      </w:r>
    </w:p>
    <w:p w:rsidR="00580774" w:rsidRPr="00D258BE" w:rsidRDefault="00580774" w:rsidP="00580774">
      <w:pPr>
        <w:jc w:val="right"/>
      </w:pPr>
    </w:p>
    <w:p w:rsidR="00580774" w:rsidRPr="00D258BE" w:rsidRDefault="00580774" w:rsidP="0058077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>Состав  комиссии</w:t>
      </w:r>
    </w:p>
    <w:p w:rsidR="00580774" w:rsidRPr="00D258BE" w:rsidRDefault="00580774" w:rsidP="0058077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по обеспечению </w:t>
      </w:r>
      <w:proofErr w:type="gramStart"/>
      <w:r w:rsidRPr="00D258BE">
        <w:rPr>
          <w:rFonts w:ascii="Times New Roman" w:hAnsi="Times New Roman"/>
          <w:sz w:val="24"/>
          <w:szCs w:val="24"/>
        </w:rPr>
        <w:t>устойчивого</w:t>
      </w:r>
      <w:proofErr w:type="gramEnd"/>
      <w:r w:rsidRPr="00D258BE">
        <w:rPr>
          <w:rFonts w:ascii="Times New Roman" w:hAnsi="Times New Roman"/>
          <w:sz w:val="24"/>
          <w:szCs w:val="24"/>
        </w:rPr>
        <w:t xml:space="preserve"> развития экономики и социальной стабильности Панинского муниципального района </w:t>
      </w:r>
    </w:p>
    <w:p w:rsidR="00580774" w:rsidRPr="00D258BE" w:rsidRDefault="00580774" w:rsidP="0058077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>Воронежской области</w:t>
      </w:r>
    </w:p>
    <w:p w:rsidR="00580774" w:rsidRPr="00D258BE" w:rsidRDefault="00580774" w:rsidP="00580774">
      <w:pPr>
        <w:pStyle w:val="a8"/>
        <w:spacing w:before="60"/>
        <w:ind w:left="57" w:right="3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6054"/>
      </w:tblGrid>
      <w:tr w:rsidR="00580774" w:rsidRPr="00D258BE" w:rsidTr="005436B8">
        <w:trPr>
          <w:trHeight w:val="679"/>
        </w:trPr>
        <w:tc>
          <w:tcPr>
            <w:tcW w:w="3828" w:type="dxa"/>
          </w:tcPr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6054" w:type="dxa"/>
          </w:tcPr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Панинского</w:t>
            </w:r>
          </w:p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8B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D258BE">
              <w:rPr>
                <w:rFonts w:ascii="Times New Roman" w:hAnsi="Times New Roman"/>
                <w:sz w:val="24"/>
                <w:szCs w:val="24"/>
              </w:rPr>
              <w:t xml:space="preserve"> района – председатель  комиссии</w:t>
            </w:r>
          </w:p>
        </w:tc>
      </w:tr>
      <w:tr w:rsidR="00580774" w:rsidRPr="00D258BE" w:rsidTr="005436B8">
        <w:trPr>
          <w:trHeight w:val="982"/>
        </w:trPr>
        <w:tc>
          <w:tcPr>
            <w:tcW w:w="3828" w:type="dxa"/>
          </w:tcPr>
          <w:p w:rsidR="00580774" w:rsidRPr="00D258BE" w:rsidRDefault="00580774" w:rsidP="005436B8">
            <w:pPr>
              <w:pStyle w:val="a8"/>
              <w:ind w:left="350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8BE">
              <w:rPr>
                <w:rFonts w:ascii="Times New Roman" w:hAnsi="Times New Roman"/>
                <w:sz w:val="24"/>
                <w:szCs w:val="24"/>
              </w:rPr>
              <w:t>Чикунова</w:t>
            </w:r>
            <w:proofErr w:type="spellEnd"/>
          </w:p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left="8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6054" w:type="dxa"/>
          </w:tcPr>
          <w:p w:rsidR="00580774" w:rsidRPr="00D258BE" w:rsidRDefault="00580774" w:rsidP="005436B8">
            <w:r w:rsidRPr="00D258BE">
              <w:t>Руководитель  отдела по финансам,                                                                 бюджету и мобилизации  доходов  администрации Панинского муниципального района – заместитель председателя комиссии</w:t>
            </w:r>
          </w:p>
        </w:tc>
      </w:tr>
      <w:tr w:rsidR="00580774" w:rsidRPr="00D258BE" w:rsidTr="005436B8">
        <w:trPr>
          <w:trHeight w:val="577"/>
        </w:trPr>
        <w:tc>
          <w:tcPr>
            <w:tcW w:w="3828" w:type="dxa"/>
          </w:tcPr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left="8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8BE"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 w:rsidRPr="00D2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left="8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054" w:type="dxa"/>
          </w:tcPr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 xml:space="preserve">специалист МКУ «Панинский  ЦООДОМС» </w:t>
            </w:r>
          </w:p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 xml:space="preserve"> -секретарь комиссии</w:t>
            </w:r>
          </w:p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774" w:rsidRPr="00D258BE" w:rsidRDefault="00580774" w:rsidP="00580774">
      <w:pPr>
        <w:pStyle w:val="a8"/>
        <w:spacing w:before="60"/>
        <w:ind w:left="57" w:right="3" w:hanging="342"/>
        <w:jc w:val="center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>Члены комиссии:</w:t>
      </w:r>
    </w:p>
    <w:p w:rsidR="00580774" w:rsidRPr="00D258BE" w:rsidRDefault="00580774" w:rsidP="00580774">
      <w:pPr>
        <w:pStyle w:val="a8"/>
        <w:spacing w:before="60"/>
        <w:ind w:left="57" w:right="3" w:hanging="342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7"/>
        <w:gridCol w:w="6021"/>
      </w:tblGrid>
      <w:tr w:rsidR="00580774" w:rsidRPr="00D258BE" w:rsidTr="005436B8">
        <w:trPr>
          <w:trHeight w:val="261"/>
        </w:trPr>
        <w:tc>
          <w:tcPr>
            <w:tcW w:w="3837" w:type="dxa"/>
          </w:tcPr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21" w:type="dxa"/>
          </w:tcPr>
          <w:p w:rsidR="00580774" w:rsidRPr="00D258BE" w:rsidRDefault="00580774" w:rsidP="005436B8">
            <w:pPr>
              <w:pStyle w:val="a8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580774" w:rsidRPr="00D258BE" w:rsidTr="005436B8">
        <w:trPr>
          <w:trHeight w:val="629"/>
        </w:trPr>
        <w:tc>
          <w:tcPr>
            <w:tcW w:w="3837" w:type="dxa"/>
          </w:tcPr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Щербакова</w:t>
            </w:r>
          </w:p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Галина Валерьевна</w:t>
            </w:r>
          </w:p>
        </w:tc>
        <w:tc>
          <w:tcPr>
            <w:tcW w:w="6021" w:type="dxa"/>
          </w:tcPr>
          <w:p w:rsidR="00580774" w:rsidRPr="00D258BE" w:rsidRDefault="00580774" w:rsidP="005436B8">
            <w:pPr>
              <w:pStyle w:val="a8"/>
              <w:ind w:hanging="3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8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58BE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отдела по управлению муниципальным имуществом и экономического развития администрации Панинского муниципального района Воронежской области</w:t>
            </w:r>
          </w:p>
        </w:tc>
      </w:tr>
      <w:tr w:rsidR="00580774" w:rsidRPr="00D258BE" w:rsidTr="005436B8">
        <w:trPr>
          <w:trHeight w:val="916"/>
        </w:trPr>
        <w:tc>
          <w:tcPr>
            <w:tcW w:w="3837" w:type="dxa"/>
          </w:tcPr>
          <w:p w:rsidR="00580774" w:rsidRPr="00D258BE" w:rsidRDefault="00580774" w:rsidP="005436B8">
            <w:pPr>
              <w:pStyle w:val="a8"/>
              <w:ind w:left="350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Лебедева</w:t>
            </w:r>
          </w:p>
          <w:p w:rsidR="00580774" w:rsidRPr="00D258BE" w:rsidRDefault="00580774" w:rsidP="005436B8">
            <w:pPr>
              <w:pStyle w:val="a8"/>
              <w:ind w:left="350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6021" w:type="dxa"/>
          </w:tcPr>
          <w:p w:rsidR="00580774" w:rsidRPr="00D258BE" w:rsidRDefault="00580774" w:rsidP="005436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58B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правовой работы администрации Панинского муниципального района Воронежской области </w:t>
            </w:r>
          </w:p>
          <w:p w:rsidR="00580774" w:rsidRPr="00D258BE" w:rsidRDefault="00580774" w:rsidP="005436B8">
            <w:pPr>
              <w:pStyle w:val="a8"/>
              <w:ind w:left="57" w:hanging="3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74" w:rsidRPr="00D258BE" w:rsidTr="005436B8">
        <w:trPr>
          <w:trHeight w:val="380"/>
        </w:trPr>
        <w:tc>
          <w:tcPr>
            <w:tcW w:w="3837" w:type="dxa"/>
          </w:tcPr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8BE">
              <w:rPr>
                <w:rFonts w:ascii="Times New Roman" w:hAnsi="Times New Roman"/>
                <w:sz w:val="24"/>
                <w:szCs w:val="24"/>
              </w:rPr>
              <w:t>Портянникова</w:t>
            </w:r>
            <w:proofErr w:type="spellEnd"/>
          </w:p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6021" w:type="dxa"/>
          </w:tcPr>
          <w:p w:rsidR="00580774" w:rsidRPr="00D258BE" w:rsidRDefault="00580774" w:rsidP="005436B8">
            <w:pPr>
              <w:pStyle w:val="a8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 xml:space="preserve">специалист МКУ «Панинский  ЦООДОМС» </w:t>
            </w:r>
          </w:p>
          <w:p w:rsidR="00580774" w:rsidRPr="00D258BE" w:rsidRDefault="00580774" w:rsidP="005436B8">
            <w:pPr>
              <w:pStyle w:val="a8"/>
              <w:ind w:right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74" w:rsidRPr="00D258BE" w:rsidTr="005436B8">
        <w:trPr>
          <w:trHeight w:val="324"/>
        </w:trPr>
        <w:tc>
          <w:tcPr>
            <w:tcW w:w="3837" w:type="dxa"/>
          </w:tcPr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8BE">
              <w:rPr>
                <w:rFonts w:ascii="Times New Roman" w:hAnsi="Times New Roman"/>
                <w:sz w:val="24"/>
                <w:szCs w:val="24"/>
              </w:rPr>
              <w:t>Покузиев</w:t>
            </w:r>
            <w:proofErr w:type="spellEnd"/>
          </w:p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6021" w:type="dxa"/>
          </w:tcPr>
          <w:p w:rsidR="00580774" w:rsidRPr="00D258BE" w:rsidRDefault="00580774" w:rsidP="005436B8">
            <w:pPr>
              <w:pStyle w:val="a8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Директор МКУ Панинский «ИКЦ АПК»</w:t>
            </w:r>
          </w:p>
        </w:tc>
      </w:tr>
      <w:tr w:rsidR="00580774" w:rsidRPr="00D258BE" w:rsidTr="005436B8">
        <w:trPr>
          <w:trHeight w:val="523"/>
        </w:trPr>
        <w:tc>
          <w:tcPr>
            <w:tcW w:w="3837" w:type="dxa"/>
          </w:tcPr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Лариса Тихоновна</w:t>
            </w:r>
          </w:p>
        </w:tc>
        <w:tc>
          <w:tcPr>
            <w:tcW w:w="6021" w:type="dxa"/>
          </w:tcPr>
          <w:p w:rsidR="00580774" w:rsidRPr="00D258BE" w:rsidRDefault="00580774" w:rsidP="005436B8">
            <w:pPr>
              <w:pStyle w:val="a8"/>
              <w:ind w:left="57" w:right="3" w:hanging="3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8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58BE">
              <w:rPr>
                <w:rFonts w:ascii="Times New Roman" w:hAnsi="Times New Roman"/>
                <w:sz w:val="24"/>
                <w:szCs w:val="24"/>
              </w:rPr>
              <w:t xml:space="preserve">   Директор ГКУ ВО ЦЗН Панинского района (по согласованию)</w:t>
            </w:r>
          </w:p>
        </w:tc>
      </w:tr>
      <w:tr w:rsidR="00580774" w:rsidRPr="00D258BE" w:rsidTr="005436B8">
        <w:trPr>
          <w:trHeight w:val="317"/>
        </w:trPr>
        <w:tc>
          <w:tcPr>
            <w:tcW w:w="3837" w:type="dxa"/>
          </w:tcPr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 xml:space="preserve">Старков </w:t>
            </w:r>
          </w:p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6021" w:type="dxa"/>
          </w:tcPr>
          <w:p w:rsidR="00580774" w:rsidRPr="00D258BE" w:rsidRDefault="00580774" w:rsidP="005436B8">
            <w:pPr>
              <w:pStyle w:val="a8"/>
              <w:ind w:right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8BE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D258BE">
              <w:rPr>
                <w:rFonts w:ascii="Times New Roman" w:hAnsi="Times New Roman"/>
                <w:sz w:val="24"/>
                <w:szCs w:val="24"/>
              </w:rPr>
              <w:t xml:space="preserve"> начальника отделения – старшего судебного пристава Панинского  РОСП УФССП России по Воронежской области (по согласованию)</w:t>
            </w:r>
          </w:p>
        </w:tc>
      </w:tr>
      <w:tr w:rsidR="00580774" w:rsidRPr="00D258BE" w:rsidTr="005436B8">
        <w:trPr>
          <w:trHeight w:val="222"/>
        </w:trPr>
        <w:tc>
          <w:tcPr>
            <w:tcW w:w="3837" w:type="dxa"/>
          </w:tcPr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Королев</w:t>
            </w:r>
          </w:p>
          <w:p w:rsidR="00580774" w:rsidRPr="00D258BE" w:rsidRDefault="00580774" w:rsidP="005436B8">
            <w:pPr>
              <w:pStyle w:val="a8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Максим Игоревич</w:t>
            </w:r>
          </w:p>
        </w:tc>
        <w:tc>
          <w:tcPr>
            <w:tcW w:w="6021" w:type="dxa"/>
          </w:tcPr>
          <w:p w:rsidR="00580774" w:rsidRPr="00D258BE" w:rsidRDefault="00580774" w:rsidP="005436B8">
            <w:pPr>
              <w:pStyle w:val="a8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D258BE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 межрайонной ИФНС России № 15 по Воронежской области</w:t>
            </w:r>
          </w:p>
        </w:tc>
      </w:tr>
    </w:tbl>
    <w:p w:rsidR="00580774" w:rsidRPr="00D258BE" w:rsidRDefault="00580774" w:rsidP="00580774">
      <w:pPr>
        <w:tabs>
          <w:tab w:val="left" w:pos="4820"/>
          <w:tab w:val="left" w:pos="5103"/>
        </w:tabs>
        <w:jc w:val="both"/>
        <w:rPr>
          <w:spacing w:val="-1"/>
        </w:rPr>
      </w:pPr>
    </w:p>
    <w:p w:rsidR="00580774" w:rsidRPr="00D258BE" w:rsidRDefault="00580774" w:rsidP="00580774">
      <w:pPr>
        <w:tabs>
          <w:tab w:val="left" w:pos="4820"/>
          <w:tab w:val="left" w:pos="5103"/>
        </w:tabs>
        <w:jc w:val="both"/>
        <w:rPr>
          <w:spacing w:val="-1"/>
        </w:rPr>
      </w:pPr>
    </w:p>
    <w:p w:rsidR="00580774" w:rsidRPr="00D258BE" w:rsidRDefault="00580774" w:rsidP="00580774">
      <w:pPr>
        <w:tabs>
          <w:tab w:val="left" w:pos="4820"/>
          <w:tab w:val="left" w:pos="5103"/>
        </w:tabs>
        <w:jc w:val="both"/>
        <w:rPr>
          <w:spacing w:val="-1"/>
        </w:rPr>
      </w:pPr>
    </w:p>
    <w:p w:rsidR="00580774" w:rsidRPr="00D258BE" w:rsidRDefault="00580774" w:rsidP="00580774">
      <w:pPr>
        <w:tabs>
          <w:tab w:val="left" w:pos="4820"/>
          <w:tab w:val="left" w:pos="5103"/>
        </w:tabs>
        <w:jc w:val="both"/>
        <w:rPr>
          <w:spacing w:val="-1"/>
        </w:rPr>
      </w:pPr>
    </w:p>
    <w:p w:rsidR="00580774" w:rsidRPr="00D258BE" w:rsidRDefault="00580774" w:rsidP="00580774">
      <w:pPr>
        <w:tabs>
          <w:tab w:val="left" w:pos="4820"/>
          <w:tab w:val="left" w:pos="5103"/>
        </w:tabs>
        <w:ind w:left="5670"/>
        <w:rPr>
          <w:spacing w:val="-1"/>
        </w:rPr>
      </w:pPr>
      <w:r w:rsidRPr="00D258BE">
        <w:rPr>
          <w:spacing w:val="-1"/>
        </w:rPr>
        <w:t xml:space="preserve"> Утверждено</w:t>
      </w:r>
    </w:p>
    <w:p w:rsidR="00580774" w:rsidRPr="00D258BE" w:rsidRDefault="00580774" w:rsidP="00580774">
      <w:pPr>
        <w:ind w:left="5670"/>
        <w:rPr>
          <w:spacing w:val="-1"/>
        </w:rPr>
      </w:pPr>
      <w:r w:rsidRPr="00D258BE">
        <w:rPr>
          <w:spacing w:val="-1"/>
        </w:rPr>
        <w:t xml:space="preserve"> постановлением администрации Панинского </w:t>
      </w:r>
      <w:proofErr w:type="gramStart"/>
      <w:r w:rsidRPr="00D258BE">
        <w:rPr>
          <w:spacing w:val="-1"/>
        </w:rPr>
        <w:t>муниципального</w:t>
      </w:r>
      <w:proofErr w:type="gramEnd"/>
      <w:r w:rsidRPr="00D258BE">
        <w:rPr>
          <w:spacing w:val="-1"/>
        </w:rPr>
        <w:t xml:space="preserve"> района</w:t>
      </w:r>
      <w:r>
        <w:rPr>
          <w:spacing w:val="-1"/>
        </w:rPr>
        <w:t xml:space="preserve"> </w:t>
      </w:r>
      <w:r w:rsidRPr="00D258BE">
        <w:rPr>
          <w:spacing w:val="-1"/>
        </w:rPr>
        <w:t>Воронежской области</w:t>
      </w:r>
    </w:p>
    <w:p w:rsidR="00580774" w:rsidRPr="00D258BE" w:rsidRDefault="00580774" w:rsidP="00580774">
      <w:pPr>
        <w:ind w:left="5670"/>
        <w:rPr>
          <w:spacing w:val="-1"/>
        </w:rPr>
      </w:pPr>
      <w:r w:rsidRPr="00D258BE">
        <w:rPr>
          <w:spacing w:val="-1"/>
        </w:rPr>
        <w:t>от  12.01.2023№ 10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58BE">
        <w:rPr>
          <w:bCs/>
        </w:rPr>
        <w:t>Положение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</w:pPr>
      <w:r w:rsidRPr="00D258BE">
        <w:rPr>
          <w:bCs/>
        </w:rPr>
        <w:lastRenderedPageBreak/>
        <w:t xml:space="preserve">о комиссии </w:t>
      </w:r>
      <w:r w:rsidRPr="00D258BE">
        <w:t xml:space="preserve">по обеспечению </w:t>
      </w:r>
      <w:proofErr w:type="gramStart"/>
      <w:r w:rsidRPr="00D258BE">
        <w:t>устойчивого</w:t>
      </w:r>
      <w:proofErr w:type="gramEnd"/>
      <w:r w:rsidRPr="00D258BE">
        <w:t xml:space="preserve">  развития 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</w:pPr>
      <w:r w:rsidRPr="00D258BE">
        <w:t xml:space="preserve">экономики и социальной стабильности Панинского 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58BE">
        <w:t>муниципального района Воронежской области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</w:pPr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128"/>
      <w:bookmarkEnd w:id="0"/>
      <w:r w:rsidRPr="00D258BE">
        <w:t>1. Общие положения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 xml:space="preserve">1.1. Комиссия по обеспечению </w:t>
      </w:r>
      <w:proofErr w:type="gramStart"/>
      <w:r w:rsidRPr="00D258BE">
        <w:t>устойчивого</w:t>
      </w:r>
      <w:proofErr w:type="gramEnd"/>
      <w:r w:rsidRPr="00D258BE">
        <w:t xml:space="preserve"> развития экономики и социальной стабильности Панинского муниципального района Воронежской области (далее - Комиссия) осуществляет свою деятельность в соответствии с регламентом работы администрации Панинского  муниципального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Комиссия является совещательным органом, оказывающим содействие в вопросах разработки и принятия своевременных мер по поддержке экономики и социальной сферы Панинского муниципального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 xml:space="preserve">1.2. Комиссия в своей деятельности руководствуется </w:t>
      </w:r>
      <w:hyperlink r:id="rId5" w:history="1">
        <w:r w:rsidRPr="00D258BE">
          <w:t>Конституцией</w:t>
        </w:r>
      </w:hyperlink>
      <w:r w:rsidRPr="00D258BE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Воронежской области, а также настоящим Положением.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135"/>
      <w:bookmarkEnd w:id="1"/>
      <w:r w:rsidRPr="00D258BE">
        <w:t>2. Задачи Комиссии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Основными задачами Комиссии являются: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2.1. Оценка складывающейся экономической ситуации и выработка комплекса мер и предложений по поддержке экономики и социальной сферы Панинского муниципального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2.2. Мониторинг состояния, анализ тенденций в соответствующей сфере, подготовка аргументированных предложений по антикризисным мерам и действиям.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 xml:space="preserve">2.3. Внедрение антикризисных управленческих решений с целью предупреждения и финансового оздоровления </w:t>
      </w:r>
      <w:proofErr w:type="spellStart"/>
      <w:r w:rsidRPr="00D258BE">
        <w:t>бюджетообразующих</w:t>
      </w:r>
      <w:proofErr w:type="spellEnd"/>
      <w:r w:rsidRPr="00D258BE">
        <w:t xml:space="preserve"> предприятий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 xml:space="preserve">2.4. Расширение налогооблагаемой базы по налогам, зачисляемым в консолидированный бюджет Панинского </w:t>
      </w:r>
      <w:proofErr w:type="gramStart"/>
      <w:r w:rsidRPr="00D258BE">
        <w:t>муниципального</w:t>
      </w:r>
      <w:proofErr w:type="gramEnd"/>
      <w:r w:rsidRPr="00D258BE">
        <w:t xml:space="preserve">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2.5. Сокращение задолженности по налоговым платежам в консолидированный бюджет Панинского муниципального района, в том числе путем проведения индивидуальной работы с налогоплательщиками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2.6. Организация взаимодействия органов местного самоуправления, общественных организаций по легализации трудовых отношений на территории Панинского муниципального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2.7. Подготовка предложений по оптимизации бюджетных расходов консолидированного бюджета Панинского муниципального района  за счет выявления и сокращения неэффективных затрат.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2.8. Обеспечение мониторинга в сфере занятости населения, организация адресной работы с предприятиями (предпринимателями), планирующими массовое высвобождение работников, имеющими задолженность по заработной плате.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2.9. Принятие мер направленных на погашение задолженности  по заработной плате в организациях  и учреждениях всех организационно – правовых форм и форм собственности.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2.10. Адресная работа с предприятиями (предпринимателями) выплачивающими заработную плату ниже установленного в регионе прожиточного уровня трудоспособного населения.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2.11. Организация работы по неформальной занятости населения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 xml:space="preserve">2.12. Организация контроля реализации муниципальных программ, предусматривающих мероприятия по повышению качества жизни населения района. </w:t>
      </w:r>
    </w:p>
    <w:p w:rsidR="00580774" w:rsidRPr="00D258BE" w:rsidRDefault="00580774" w:rsidP="00580774">
      <w:pPr>
        <w:pStyle w:val="a8"/>
        <w:spacing w:before="60"/>
        <w:ind w:left="142" w:right="3" w:firstLine="398"/>
        <w:jc w:val="both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2.13. Организация контроля за соблюдением предприятиями и организациями, действующими на территории Панинского муниципального района, трудового </w:t>
      </w:r>
      <w:r w:rsidRPr="00D258BE">
        <w:rPr>
          <w:rFonts w:ascii="Times New Roman" w:hAnsi="Times New Roman"/>
          <w:sz w:val="24"/>
          <w:szCs w:val="24"/>
        </w:rPr>
        <w:lastRenderedPageBreak/>
        <w:t xml:space="preserve">законодательства в отношении лиц </w:t>
      </w:r>
      <w:proofErr w:type="spellStart"/>
      <w:r w:rsidRPr="00D258BE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D258BE">
        <w:rPr>
          <w:rFonts w:ascii="Times New Roman" w:hAnsi="Times New Roman"/>
          <w:sz w:val="24"/>
          <w:szCs w:val="24"/>
        </w:rPr>
        <w:t xml:space="preserve"> возраста, ограничения прав и свобод в зависимости от возраста.</w:t>
      </w:r>
    </w:p>
    <w:p w:rsidR="00580774" w:rsidRPr="00D258BE" w:rsidRDefault="00580774" w:rsidP="00580774">
      <w:pPr>
        <w:pStyle w:val="a8"/>
        <w:spacing w:before="60"/>
        <w:ind w:left="142" w:right="3" w:firstLine="398"/>
        <w:jc w:val="both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 xml:space="preserve">2.14. Работа с предприятиями, </w:t>
      </w:r>
      <w:proofErr w:type="gramStart"/>
      <w:r w:rsidRPr="00D258BE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D258BE">
        <w:rPr>
          <w:rFonts w:ascii="Times New Roman" w:hAnsi="Times New Roman"/>
          <w:sz w:val="24"/>
          <w:szCs w:val="24"/>
        </w:rPr>
        <w:t xml:space="preserve"> убыточную деятельность.</w:t>
      </w:r>
    </w:p>
    <w:p w:rsidR="00580774" w:rsidRPr="00D258BE" w:rsidRDefault="00580774" w:rsidP="00580774">
      <w:pPr>
        <w:pStyle w:val="a8"/>
        <w:spacing w:before="60"/>
        <w:ind w:left="142" w:right="3" w:firstLine="398"/>
        <w:jc w:val="both"/>
        <w:rPr>
          <w:rFonts w:ascii="Times New Roman" w:hAnsi="Times New Roman"/>
          <w:sz w:val="24"/>
          <w:szCs w:val="24"/>
        </w:rPr>
      </w:pPr>
      <w:r w:rsidRPr="00D258BE">
        <w:rPr>
          <w:rFonts w:ascii="Times New Roman" w:hAnsi="Times New Roman"/>
          <w:sz w:val="24"/>
          <w:szCs w:val="24"/>
        </w:rPr>
        <w:t>2.15. Работа с предприятиями, ИП, физическими лицами по вопросам своевременной сдачи отчетности, исполнения налоговой дисциплины.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49"/>
      <w:bookmarkEnd w:id="2"/>
      <w:r w:rsidRPr="00D258BE">
        <w:t>3. Права Комиссии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Для осуществления своих задач Комиссия имеет право: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 xml:space="preserve">3.1.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поселений Панинского муниципального района, а также осуществлять </w:t>
      </w:r>
      <w:proofErr w:type="gramStart"/>
      <w:r w:rsidRPr="00D258BE">
        <w:t>контроль за</w:t>
      </w:r>
      <w:proofErr w:type="gramEnd"/>
      <w:r w:rsidRPr="00D258BE">
        <w:t xml:space="preserve"> их исполнением.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 xml:space="preserve">3.2. </w:t>
      </w:r>
      <w:proofErr w:type="gramStart"/>
      <w:r w:rsidRPr="00D258BE">
        <w:t>Запрашивать и получать</w:t>
      </w:r>
      <w:proofErr w:type="gramEnd"/>
      <w:r w:rsidRPr="00D258BE">
        <w:t xml:space="preserve">  необходимые для работы комиссии материалы и информацию от органов местного самоуправления Панинского  муниципального района  и должностных лиц.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3.3. Создавать рабочие группы для изучения вопросов, касающихся обеспечения стабильного развития экономики и социальной сферы Панинского  муниципального района, а также для подготовки соответствующих решений Комиссии.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3.4. Приглашать для участия в работе Комиссии должностных лиц и специалистов органов местного самоуправления поселений Панинского муниципального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3.5. Заслушивать руководителей организаций, имеющих задолженность по налогам и сборам в консолидированный бюджет Панинского  муниципального района, о результатах финансово-хозяйственной деятельности организаций и планах мероприятий по погашению задолженности в бюджет Панинского  муниципального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3.6. Вносить в соответствующие органы предложения по применению мер принудительного взыскания недоимки по конкретной организации с учетом требований законодательства.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3.7. Привлекать к своей работе должностных лиц органов местного самоуправления и экспертов.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3.8. Заслушивать работодателей, имеющих просроченную задолженность по выплате заработной платы, в том числе о причинах образования задолженности, принимаемых мерах по ее ликвидации.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3.9. Вносить в соответствующие органы предложения о применении в установленном законом порядке мер к работодателям, допустившим задержку выплаты заработной платы.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3.10. Вносить предложения по финансовому оздоровлению организаций, в том числе связанные с поиском поставщиков, получателей продукции (товаров), услуг, источников кредитования.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3.11. Вносить в соответствующие органы предложения о размерах и сроках повышения заработной платы работникам организаций бюджетной сферы, финансируемых из  местного бюджета.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64"/>
      <w:bookmarkEnd w:id="3"/>
      <w:r w:rsidRPr="00D258BE">
        <w:t>4. Структура и состав Комиссии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 xml:space="preserve">4.1. Состав Комиссии утверждается постановлением администрации Панинского  </w:t>
      </w:r>
      <w:proofErr w:type="gramStart"/>
      <w:r w:rsidRPr="00D258BE">
        <w:t>муниципального</w:t>
      </w:r>
      <w:proofErr w:type="gramEnd"/>
      <w:r w:rsidRPr="00D258BE">
        <w:t xml:space="preserve"> района.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4.2. Председатель Комиссии осуществляет общее руководство работой Комиссии.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72"/>
      <w:bookmarkEnd w:id="4"/>
    </w:p>
    <w:p w:rsidR="00580774" w:rsidRPr="00D258BE" w:rsidRDefault="00580774" w:rsidP="00580774">
      <w:pPr>
        <w:widowControl w:val="0"/>
        <w:autoSpaceDE w:val="0"/>
        <w:autoSpaceDN w:val="0"/>
        <w:adjustRightInd w:val="0"/>
        <w:jc w:val="center"/>
        <w:outlineLvl w:val="1"/>
      </w:pPr>
      <w:r w:rsidRPr="00D258BE">
        <w:t>5. Организация работы Комиссии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5.1. Заседания Комиссии проводятся в соответствии с планом ее работы, который утверждается председателем Комиссии, но не реже одного раза в квартал.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 xml:space="preserve">5.2. Решения Комиссии оформляются протоколом, который в пятидневный срок после даты проведения заседания Комиссии подписывается председателем и секретарем </w:t>
      </w:r>
      <w:r w:rsidRPr="00D258BE">
        <w:lastRenderedPageBreak/>
        <w:t>Комиссии.</w:t>
      </w:r>
    </w:p>
    <w:p w:rsidR="00580774" w:rsidRPr="00D258BE" w:rsidRDefault="00580774" w:rsidP="00580774">
      <w:pPr>
        <w:widowControl w:val="0"/>
        <w:autoSpaceDE w:val="0"/>
        <w:autoSpaceDN w:val="0"/>
        <w:adjustRightInd w:val="0"/>
        <w:ind w:firstLine="540"/>
        <w:jc w:val="both"/>
      </w:pPr>
      <w:r w:rsidRPr="00D258BE">
        <w:t>5.3. Секретарь Комиссии обеспечивает подготовку заседаний Комиссии.</w:t>
      </w:r>
    </w:p>
    <w:p w:rsidR="00580774" w:rsidRPr="00D258BE" w:rsidRDefault="00580774" w:rsidP="0058077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C17D1" w:rsidRDefault="001C17D1"/>
    <w:sectPr w:rsidR="001C17D1" w:rsidSect="001C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74"/>
    <w:rsid w:val="001C17D1"/>
    <w:rsid w:val="00285FD2"/>
    <w:rsid w:val="00580774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580774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8077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580774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580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aliases w:val="Знак1,body text,Основной текст Знак Знак,bt, Знак1"/>
    <w:basedOn w:val="a"/>
    <w:link w:val="a4"/>
    <w:unhideWhenUsed/>
    <w:qFormat/>
    <w:rsid w:val="00580774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1"/>
    <w:basedOn w:val="a1"/>
    <w:link w:val="a0"/>
    <w:rsid w:val="005807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Знак"/>
    <w:basedOn w:val="a1"/>
    <w:link w:val="a6"/>
    <w:locked/>
    <w:rsid w:val="005807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5"/>
    <w:unhideWhenUsed/>
    <w:rsid w:val="00580774"/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1"/>
    <w:link w:val="a6"/>
    <w:uiPriority w:val="99"/>
    <w:semiHidden/>
    <w:rsid w:val="00580774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7">
    <w:name w:val="Обычный.Название подразделения Знак"/>
    <w:link w:val="a8"/>
    <w:locked/>
    <w:rsid w:val="00580774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qFormat/>
    <w:rsid w:val="0058077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807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BBC17897A0EB9BFB912155A9E22F8AF56E6FAA2EBCC6125711E5xEaF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2023-02-07T07:08:00Z</dcterms:created>
  <dcterms:modified xsi:type="dcterms:W3CDTF">2023-02-07T07:08:00Z</dcterms:modified>
</cp:coreProperties>
</file>