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82" w:rsidRPr="003D6D09" w:rsidRDefault="00317982" w:rsidP="00317982">
      <w:pPr>
        <w:pStyle w:val="af4"/>
        <w:tabs>
          <w:tab w:val="left" w:pos="708"/>
        </w:tabs>
        <w:jc w:val="center"/>
        <w:rPr>
          <w:sz w:val="20"/>
          <w:szCs w:val="20"/>
          <w:lang w:val="en-US"/>
        </w:rPr>
      </w:pPr>
      <w:r w:rsidRPr="003D6D09">
        <w:rPr>
          <w:noProof/>
          <w:sz w:val="20"/>
          <w:szCs w:val="20"/>
          <w:lang w:eastAsia="ru-RU"/>
        </w:rPr>
        <w:drawing>
          <wp:inline distT="0" distB="0" distL="0" distR="0">
            <wp:extent cx="466725" cy="638175"/>
            <wp:effectExtent l="19050" t="0" r="9525" b="0"/>
            <wp:docPr id="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p>
    <w:p w:rsidR="00317982" w:rsidRPr="003D6D09" w:rsidRDefault="00317982" w:rsidP="00317982">
      <w:pPr>
        <w:pStyle w:val="ConsNormal"/>
        <w:ind w:firstLine="0"/>
        <w:jc w:val="center"/>
        <w:rPr>
          <w:rFonts w:ascii="Times New Roman" w:hAnsi="Times New Roman" w:cs="Times New Roman"/>
        </w:rPr>
      </w:pPr>
    </w:p>
    <w:p w:rsidR="00317982" w:rsidRPr="003D6D09" w:rsidRDefault="00317982" w:rsidP="00317982">
      <w:pPr>
        <w:jc w:val="center"/>
        <w:rPr>
          <w:bCs/>
          <w:sz w:val="20"/>
          <w:szCs w:val="20"/>
        </w:rPr>
      </w:pPr>
      <w:r w:rsidRPr="003D6D09">
        <w:rPr>
          <w:bCs/>
          <w:sz w:val="20"/>
          <w:szCs w:val="20"/>
        </w:rPr>
        <w:t>СОВЕТ НАРОДНЫХ ДЕПУТАТОВ</w:t>
      </w:r>
    </w:p>
    <w:p w:rsidR="00317982" w:rsidRPr="003D6D09" w:rsidRDefault="00317982" w:rsidP="00317982">
      <w:pPr>
        <w:pStyle w:val="a5"/>
        <w:spacing w:after="0"/>
        <w:jc w:val="center"/>
        <w:rPr>
          <w:rFonts w:ascii="Times New Roman" w:hAnsi="Times New Roman" w:cs="Times New Roman"/>
          <w:color w:val="auto"/>
          <w:sz w:val="20"/>
          <w:szCs w:val="20"/>
        </w:rPr>
      </w:pPr>
      <w:r w:rsidRPr="003D6D09">
        <w:rPr>
          <w:rFonts w:ascii="Times New Roman" w:hAnsi="Times New Roman" w:cs="Times New Roman"/>
          <w:color w:val="auto"/>
          <w:sz w:val="20"/>
          <w:szCs w:val="20"/>
        </w:rPr>
        <w:t>ПАНИНСКОГО МУНИЦИПАЛЬНОГО РАЙОНА</w:t>
      </w:r>
    </w:p>
    <w:p w:rsidR="00317982" w:rsidRPr="003D6D09" w:rsidRDefault="00317982" w:rsidP="00317982">
      <w:pPr>
        <w:pStyle w:val="a5"/>
        <w:spacing w:after="0"/>
        <w:jc w:val="center"/>
        <w:rPr>
          <w:rFonts w:ascii="Times New Roman" w:hAnsi="Times New Roman" w:cs="Times New Roman"/>
          <w:color w:val="auto"/>
          <w:sz w:val="20"/>
          <w:szCs w:val="20"/>
        </w:rPr>
      </w:pPr>
      <w:r w:rsidRPr="003D6D09">
        <w:rPr>
          <w:rFonts w:ascii="Times New Roman" w:hAnsi="Times New Roman" w:cs="Times New Roman"/>
          <w:color w:val="auto"/>
          <w:sz w:val="20"/>
          <w:szCs w:val="20"/>
        </w:rPr>
        <w:t>ВОРОНЕЖСКОЙ ОБЛАСТИ</w:t>
      </w:r>
    </w:p>
    <w:p w:rsidR="00317982" w:rsidRPr="003D6D09" w:rsidRDefault="00317982" w:rsidP="00317982">
      <w:pPr>
        <w:jc w:val="center"/>
        <w:rPr>
          <w:sz w:val="20"/>
          <w:szCs w:val="20"/>
        </w:rPr>
      </w:pPr>
    </w:p>
    <w:p w:rsidR="00317982" w:rsidRPr="003D6D09" w:rsidRDefault="00317982" w:rsidP="00317982">
      <w:pPr>
        <w:jc w:val="center"/>
        <w:rPr>
          <w:bCs/>
          <w:sz w:val="20"/>
          <w:szCs w:val="20"/>
        </w:rPr>
      </w:pPr>
      <w:r w:rsidRPr="003D6D09">
        <w:rPr>
          <w:bCs/>
          <w:sz w:val="20"/>
          <w:szCs w:val="20"/>
        </w:rPr>
        <w:t>Р Е Ш Е Н И Е</w:t>
      </w:r>
    </w:p>
    <w:p w:rsidR="00317982" w:rsidRPr="003D6D09" w:rsidRDefault="00317982" w:rsidP="00317982">
      <w:pPr>
        <w:jc w:val="center"/>
        <w:rPr>
          <w:sz w:val="20"/>
          <w:szCs w:val="20"/>
        </w:rPr>
      </w:pPr>
    </w:p>
    <w:p w:rsidR="00317982" w:rsidRPr="003D6D09" w:rsidRDefault="00317982" w:rsidP="00317982">
      <w:pPr>
        <w:rPr>
          <w:sz w:val="20"/>
          <w:szCs w:val="20"/>
        </w:rPr>
      </w:pPr>
      <w:r w:rsidRPr="003D6D09">
        <w:rPr>
          <w:sz w:val="20"/>
          <w:szCs w:val="20"/>
        </w:rPr>
        <w:t xml:space="preserve">от 28.12.2022 № 105 </w:t>
      </w:r>
    </w:p>
    <w:p w:rsidR="00317982" w:rsidRPr="003D6D09" w:rsidRDefault="00317982" w:rsidP="00317982">
      <w:pPr>
        <w:rPr>
          <w:sz w:val="20"/>
          <w:szCs w:val="20"/>
        </w:rPr>
      </w:pPr>
      <w:r w:rsidRPr="003D6D09">
        <w:rPr>
          <w:sz w:val="20"/>
          <w:szCs w:val="20"/>
        </w:rPr>
        <w:t xml:space="preserve">р.п. Панино </w:t>
      </w:r>
    </w:p>
    <w:p w:rsidR="00317982" w:rsidRPr="003D6D09" w:rsidRDefault="00317982" w:rsidP="00317982">
      <w:pPr>
        <w:rPr>
          <w:sz w:val="20"/>
          <w:szCs w:val="20"/>
        </w:rPr>
      </w:pPr>
      <w:r w:rsidRPr="003D6D09">
        <w:rPr>
          <w:sz w:val="20"/>
          <w:szCs w:val="20"/>
        </w:rPr>
        <w:t xml:space="preserve"> </w:t>
      </w:r>
    </w:p>
    <w:p w:rsidR="00317982" w:rsidRPr="003D6D09" w:rsidRDefault="00317982" w:rsidP="00317982">
      <w:pPr>
        <w:tabs>
          <w:tab w:val="left" w:pos="851"/>
        </w:tabs>
        <w:rPr>
          <w:sz w:val="20"/>
          <w:szCs w:val="20"/>
        </w:rPr>
      </w:pPr>
      <w:r w:rsidRPr="003D6D09">
        <w:rPr>
          <w:sz w:val="20"/>
          <w:szCs w:val="20"/>
        </w:rPr>
        <w:t xml:space="preserve">О бюджете Панинского </w:t>
      </w:r>
    </w:p>
    <w:p w:rsidR="00317982" w:rsidRPr="003D6D09" w:rsidRDefault="00317982" w:rsidP="00317982">
      <w:pPr>
        <w:rPr>
          <w:sz w:val="20"/>
          <w:szCs w:val="20"/>
        </w:rPr>
      </w:pPr>
      <w:r w:rsidRPr="003D6D09">
        <w:rPr>
          <w:sz w:val="20"/>
          <w:szCs w:val="20"/>
        </w:rPr>
        <w:t xml:space="preserve">муниципального района </w:t>
      </w:r>
    </w:p>
    <w:p w:rsidR="00317982" w:rsidRPr="003D6D09" w:rsidRDefault="00317982" w:rsidP="00317982">
      <w:pPr>
        <w:rPr>
          <w:sz w:val="20"/>
          <w:szCs w:val="20"/>
        </w:rPr>
      </w:pPr>
      <w:r w:rsidRPr="003D6D09">
        <w:rPr>
          <w:sz w:val="20"/>
          <w:szCs w:val="20"/>
        </w:rPr>
        <w:t>на 2023 год и плановый</w:t>
      </w:r>
    </w:p>
    <w:p w:rsidR="00317982" w:rsidRPr="003D6D09" w:rsidRDefault="00317982" w:rsidP="00317982">
      <w:pPr>
        <w:rPr>
          <w:sz w:val="20"/>
          <w:szCs w:val="20"/>
        </w:rPr>
      </w:pPr>
      <w:r w:rsidRPr="003D6D09">
        <w:rPr>
          <w:sz w:val="20"/>
          <w:szCs w:val="20"/>
        </w:rPr>
        <w:t>период 2024 и 2025 годов</w:t>
      </w:r>
    </w:p>
    <w:p w:rsidR="00317982" w:rsidRPr="003D6D09" w:rsidRDefault="00317982" w:rsidP="00317982">
      <w:pPr>
        <w:pStyle w:val="afff"/>
        <w:spacing w:after="0"/>
        <w:ind w:left="0"/>
        <w:jc w:val="right"/>
        <w:rPr>
          <w:b w:val="0"/>
          <w:sz w:val="20"/>
        </w:rPr>
      </w:pPr>
    </w:p>
    <w:p w:rsidR="00317982" w:rsidRPr="003D6D09" w:rsidRDefault="00317982" w:rsidP="00317982">
      <w:pPr>
        <w:pStyle w:val="1f9"/>
        <w:shd w:val="clear" w:color="auto" w:fill="FFFFFF"/>
        <w:spacing w:before="0" w:after="0"/>
        <w:ind w:left="0" w:firstLine="0"/>
        <w:jc w:val="center"/>
        <w:rPr>
          <w:b w:val="0"/>
          <w:sz w:val="20"/>
        </w:rPr>
      </w:pPr>
      <w:r w:rsidRPr="003D6D09">
        <w:rPr>
          <w:b w:val="0"/>
          <w:sz w:val="20"/>
        </w:rPr>
        <w:t>Статья 1. Основные характеристики бюджета Панинского муниципального района на 2023 год и на плановый период 2024 и 2025 годов</w:t>
      </w:r>
    </w:p>
    <w:p w:rsidR="00317982" w:rsidRPr="003D6D09" w:rsidRDefault="00317982" w:rsidP="00317982">
      <w:pPr>
        <w:shd w:val="clear" w:color="auto" w:fill="FFFFFF"/>
        <w:rPr>
          <w:sz w:val="20"/>
          <w:szCs w:val="20"/>
        </w:rPr>
      </w:pPr>
      <w:r w:rsidRPr="003D6D09">
        <w:rPr>
          <w:sz w:val="20"/>
          <w:szCs w:val="20"/>
        </w:rPr>
        <w:t>1. Утвердить основные характеристики бюджета Панинского муниципального района на 2023 год:</w:t>
      </w:r>
    </w:p>
    <w:p w:rsidR="00317982" w:rsidRPr="003D6D09" w:rsidRDefault="00317982" w:rsidP="00317982">
      <w:pPr>
        <w:rPr>
          <w:spacing w:val="-6"/>
          <w:sz w:val="20"/>
          <w:szCs w:val="20"/>
        </w:rPr>
      </w:pPr>
      <w:r w:rsidRPr="003D6D09">
        <w:rPr>
          <w:spacing w:val="-6"/>
          <w:sz w:val="20"/>
          <w:szCs w:val="20"/>
        </w:rPr>
        <w:t>1) прогнозируемый общий объем доходов бюджета Панинского муниципального района в сумме 734 289,2 тыс. рублей, в том числе безвозмездные поступления в сумме 587 451,2 тыс. рублей, из них:</w:t>
      </w:r>
    </w:p>
    <w:p w:rsidR="00317982" w:rsidRPr="003D6D09" w:rsidRDefault="00317982" w:rsidP="00317982">
      <w:pPr>
        <w:rPr>
          <w:spacing w:val="-6"/>
          <w:sz w:val="20"/>
          <w:szCs w:val="20"/>
        </w:rPr>
      </w:pPr>
      <w:r w:rsidRPr="003D6D09">
        <w:rPr>
          <w:spacing w:val="-6"/>
          <w:sz w:val="20"/>
          <w:szCs w:val="20"/>
        </w:rPr>
        <w:t>- безвозмездные поступления из областного бюджета в сумме 567 128,6 тыс. рублей, в том числе: дотации – 103 484,0 тыс. рублей, субсидии – 237 805,2 тыс. рублей, субвенции – 211 656,3 тыс. рублей, иные межбюджетные трансферты, имеющие целевое назначение – 14 183,4 тыс. рублей;</w:t>
      </w:r>
    </w:p>
    <w:p w:rsidR="00317982" w:rsidRPr="003D6D09" w:rsidRDefault="00317982" w:rsidP="00317982">
      <w:pPr>
        <w:rPr>
          <w:spacing w:val="-6"/>
          <w:sz w:val="20"/>
          <w:szCs w:val="20"/>
        </w:rPr>
      </w:pPr>
      <w:r w:rsidRPr="003D6D09">
        <w:rPr>
          <w:spacing w:val="-6"/>
          <w:sz w:val="20"/>
          <w:szCs w:val="20"/>
          <w:shd w:val="clear" w:color="auto" w:fill="FFFFFF"/>
        </w:rPr>
        <w:t>- безвозмездные поступления от бюджетов поселений Панинского муниципального района в сумме 20 322,3 тыс. рублей</w:t>
      </w:r>
      <w:r w:rsidRPr="003D6D09">
        <w:rPr>
          <w:spacing w:val="-6"/>
          <w:sz w:val="20"/>
          <w:szCs w:val="20"/>
        </w:rPr>
        <w:t>;</w:t>
      </w:r>
    </w:p>
    <w:p w:rsidR="00317982" w:rsidRPr="003D6D09" w:rsidRDefault="00317982" w:rsidP="00317982">
      <w:pPr>
        <w:rPr>
          <w:sz w:val="20"/>
          <w:szCs w:val="20"/>
        </w:rPr>
      </w:pPr>
      <w:r w:rsidRPr="003D6D09">
        <w:rPr>
          <w:sz w:val="20"/>
          <w:szCs w:val="20"/>
        </w:rPr>
        <w:t>2) общий объем расходов бюджета Панинского муниципального района в сумме</w:t>
      </w:r>
      <w:r w:rsidRPr="003D6D09">
        <w:rPr>
          <w:spacing w:val="-6"/>
          <w:sz w:val="20"/>
          <w:szCs w:val="20"/>
        </w:rPr>
        <w:t xml:space="preserve"> 776 872,2 </w:t>
      </w:r>
      <w:r w:rsidRPr="003D6D09">
        <w:rPr>
          <w:sz w:val="20"/>
          <w:szCs w:val="20"/>
        </w:rPr>
        <w:t>тыс. рублей;</w:t>
      </w:r>
    </w:p>
    <w:p w:rsidR="00317982" w:rsidRPr="003D6D09" w:rsidRDefault="00317982" w:rsidP="00317982">
      <w:pPr>
        <w:rPr>
          <w:sz w:val="20"/>
          <w:szCs w:val="20"/>
        </w:rPr>
      </w:pPr>
      <w:r w:rsidRPr="003D6D09">
        <w:rPr>
          <w:sz w:val="20"/>
          <w:szCs w:val="20"/>
        </w:rPr>
        <w:t>3) прогнозируемый дефицит бюджета Панинского муниципального района в сумме</w:t>
      </w:r>
      <w:r w:rsidRPr="003D6D09">
        <w:rPr>
          <w:spacing w:val="-6"/>
          <w:sz w:val="20"/>
          <w:szCs w:val="20"/>
        </w:rPr>
        <w:t xml:space="preserve"> 42 583,0</w:t>
      </w:r>
      <w:r w:rsidRPr="003D6D09">
        <w:rPr>
          <w:sz w:val="20"/>
          <w:szCs w:val="20"/>
        </w:rPr>
        <w:t xml:space="preserve"> тыс. рублей;</w:t>
      </w:r>
    </w:p>
    <w:p w:rsidR="00317982" w:rsidRPr="003D6D09" w:rsidRDefault="00317982" w:rsidP="00317982">
      <w:pPr>
        <w:rPr>
          <w:sz w:val="20"/>
          <w:szCs w:val="20"/>
        </w:rPr>
      </w:pPr>
      <w:r w:rsidRPr="003D6D09">
        <w:rPr>
          <w:sz w:val="20"/>
          <w:szCs w:val="20"/>
        </w:rPr>
        <w:t>4) источники внутреннего финансирования дефицита бюджета Панинского муниципального района на 2023 год и на плановый период 2024 и 2025 годов согласно приложению 1 к настоящему Решению совета народных депутатов.</w:t>
      </w:r>
    </w:p>
    <w:p w:rsidR="00317982" w:rsidRPr="003D6D09" w:rsidRDefault="00317982" w:rsidP="00317982">
      <w:pPr>
        <w:rPr>
          <w:spacing w:val="-6"/>
          <w:sz w:val="20"/>
          <w:szCs w:val="20"/>
        </w:rPr>
      </w:pPr>
      <w:r w:rsidRPr="003D6D09">
        <w:rPr>
          <w:sz w:val="20"/>
          <w:szCs w:val="20"/>
        </w:rPr>
        <w:t xml:space="preserve"> </w:t>
      </w:r>
      <w:r w:rsidRPr="003D6D09">
        <w:rPr>
          <w:spacing w:val="-6"/>
          <w:sz w:val="20"/>
          <w:szCs w:val="20"/>
        </w:rPr>
        <w:t xml:space="preserve">2. Утвердить основные характеристики бюджета </w:t>
      </w:r>
      <w:r w:rsidRPr="003D6D09">
        <w:rPr>
          <w:sz w:val="20"/>
          <w:szCs w:val="20"/>
        </w:rPr>
        <w:t>Панинского муниципального района</w:t>
      </w:r>
      <w:r w:rsidRPr="003D6D09">
        <w:rPr>
          <w:spacing w:val="-6"/>
          <w:sz w:val="20"/>
          <w:szCs w:val="20"/>
        </w:rPr>
        <w:t xml:space="preserve"> на 2024 год и на 2025 год:</w:t>
      </w:r>
    </w:p>
    <w:p w:rsidR="00317982" w:rsidRPr="003D6D09" w:rsidRDefault="00317982" w:rsidP="00317982">
      <w:pPr>
        <w:rPr>
          <w:sz w:val="20"/>
          <w:szCs w:val="20"/>
        </w:rPr>
      </w:pPr>
      <w:r w:rsidRPr="003D6D09">
        <w:rPr>
          <w:sz w:val="20"/>
          <w:szCs w:val="20"/>
        </w:rPr>
        <w:t>1) прогнозируемый общий объем доходов бюджета Панинского муниципального района:</w:t>
      </w:r>
    </w:p>
    <w:p w:rsidR="00317982" w:rsidRPr="003D6D09" w:rsidRDefault="00317982" w:rsidP="00317982">
      <w:pPr>
        <w:rPr>
          <w:sz w:val="20"/>
          <w:szCs w:val="20"/>
        </w:rPr>
      </w:pPr>
      <w:r w:rsidRPr="003D6D09">
        <w:rPr>
          <w:sz w:val="20"/>
          <w:szCs w:val="20"/>
        </w:rPr>
        <w:t xml:space="preserve">- на 2024 год </w:t>
      </w:r>
      <w:r w:rsidRPr="003D6D09">
        <w:rPr>
          <w:spacing w:val="-6"/>
          <w:sz w:val="20"/>
          <w:szCs w:val="20"/>
        </w:rPr>
        <w:t xml:space="preserve">в сумме 593 471,8 </w:t>
      </w:r>
      <w:r w:rsidRPr="003D6D09">
        <w:rPr>
          <w:sz w:val="20"/>
          <w:szCs w:val="20"/>
        </w:rPr>
        <w:t xml:space="preserve">тыс. рублей, в том числе объем безвозмездных поступлений </w:t>
      </w:r>
      <w:r w:rsidRPr="003D6D09">
        <w:rPr>
          <w:spacing w:val="-6"/>
          <w:sz w:val="20"/>
          <w:szCs w:val="20"/>
        </w:rPr>
        <w:t xml:space="preserve">в сумме 441 510,8 </w:t>
      </w:r>
      <w:r w:rsidRPr="003D6D09">
        <w:rPr>
          <w:sz w:val="20"/>
          <w:szCs w:val="20"/>
        </w:rPr>
        <w:t>тыс. рублей, из них:</w:t>
      </w:r>
    </w:p>
    <w:p w:rsidR="00317982" w:rsidRPr="003D6D09" w:rsidRDefault="00317982" w:rsidP="00317982">
      <w:pPr>
        <w:rPr>
          <w:sz w:val="20"/>
          <w:szCs w:val="20"/>
        </w:rPr>
      </w:pPr>
      <w:r w:rsidRPr="003D6D09">
        <w:rPr>
          <w:spacing w:val="-6"/>
          <w:sz w:val="20"/>
          <w:szCs w:val="20"/>
        </w:rPr>
        <w:t>- безвозмездные поступления из областного бюджета</w:t>
      </w:r>
      <w:r w:rsidRPr="003D6D09">
        <w:rPr>
          <w:sz w:val="20"/>
          <w:szCs w:val="20"/>
        </w:rPr>
        <w:t xml:space="preserve"> </w:t>
      </w:r>
      <w:r w:rsidRPr="003D6D09">
        <w:rPr>
          <w:spacing w:val="-6"/>
          <w:sz w:val="20"/>
          <w:szCs w:val="20"/>
        </w:rPr>
        <w:t xml:space="preserve">в сумме 441 510,8 </w:t>
      </w:r>
      <w:r w:rsidRPr="003D6D09">
        <w:rPr>
          <w:sz w:val="20"/>
          <w:szCs w:val="20"/>
        </w:rPr>
        <w:t>тыс. рублей,</w:t>
      </w:r>
      <w:r w:rsidRPr="003D6D09">
        <w:rPr>
          <w:spacing w:val="-6"/>
          <w:sz w:val="20"/>
          <w:szCs w:val="20"/>
        </w:rPr>
        <w:t xml:space="preserve"> в том числе: дотации – 90 588,0 тыс. рублей, субсидии – 109 520,7 тыс. рублей, субвенции – 228 234,0 тыс. рублей, иные межбюджетные трансферты, имеющие целевое назначение – 13 168,1 тыс. рублей</w:t>
      </w:r>
      <w:r w:rsidRPr="003D6D09">
        <w:rPr>
          <w:sz w:val="20"/>
          <w:szCs w:val="20"/>
        </w:rPr>
        <w:t>;</w:t>
      </w:r>
    </w:p>
    <w:p w:rsidR="00317982" w:rsidRPr="003D6D09" w:rsidRDefault="00317982" w:rsidP="00317982">
      <w:pPr>
        <w:rPr>
          <w:sz w:val="20"/>
          <w:szCs w:val="20"/>
        </w:rPr>
      </w:pPr>
      <w:r w:rsidRPr="003D6D09">
        <w:rPr>
          <w:sz w:val="20"/>
          <w:szCs w:val="20"/>
        </w:rPr>
        <w:t xml:space="preserve">- на 2025 год </w:t>
      </w:r>
      <w:r w:rsidRPr="003D6D09">
        <w:rPr>
          <w:spacing w:val="-6"/>
          <w:sz w:val="20"/>
          <w:szCs w:val="20"/>
        </w:rPr>
        <w:t xml:space="preserve">в сумме 569 543,0 </w:t>
      </w:r>
      <w:r w:rsidRPr="003D6D09">
        <w:rPr>
          <w:sz w:val="20"/>
          <w:szCs w:val="20"/>
        </w:rPr>
        <w:t xml:space="preserve">тыс. рублей, в том числе объем безвозмездных поступлений </w:t>
      </w:r>
      <w:r w:rsidRPr="003D6D09">
        <w:rPr>
          <w:spacing w:val="-6"/>
          <w:sz w:val="20"/>
          <w:szCs w:val="20"/>
        </w:rPr>
        <w:t xml:space="preserve">в сумме 412 667,0 </w:t>
      </w:r>
      <w:r w:rsidRPr="003D6D09">
        <w:rPr>
          <w:sz w:val="20"/>
          <w:szCs w:val="20"/>
        </w:rPr>
        <w:t>тыс. рублей, из них:</w:t>
      </w:r>
    </w:p>
    <w:p w:rsidR="00317982" w:rsidRPr="003D6D09" w:rsidRDefault="00317982" w:rsidP="00317982">
      <w:pPr>
        <w:rPr>
          <w:spacing w:val="-6"/>
          <w:sz w:val="20"/>
          <w:szCs w:val="20"/>
        </w:rPr>
      </w:pPr>
      <w:r w:rsidRPr="003D6D09">
        <w:rPr>
          <w:spacing w:val="-6"/>
          <w:sz w:val="20"/>
          <w:szCs w:val="20"/>
        </w:rPr>
        <w:t>безвозмездные поступления из областного бюджета</w:t>
      </w:r>
      <w:r w:rsidRPr="003D6D09">
        <w:rPr>
          <w:sz w:val="20"/>
          <w:szCs w:val="20"/>
        </w:rPr>
        <w:t xml:space="preserve"> </w:t>
      </w:r>
      <w:r w:rsidRPr="003D6D09">
        <w:rPr>
          <w:spacing w:val="-6"/>
          <w:sz w:val="20"/>
          <w:szCs w:val="20"/>
        </w:rPr>
        <w:t xml:space="preserve">в сумме 412 667,0 </w:t>
      </w:r>
      <w:r w:rsidRPr="003D6D09">
        <w:rPr>
          <w:sz w:val="20"/>
          <w:szCs w:val="20"/>
        </w:rPr>
        <w:t>тыс. рублей,</w:t>
      </w:r>
      <w:r w:rsidRPr="003D6D09">
        <w:rPr>
          <w:spacing w:val="-6"/>
          <w:sz w:val="20"/>
          <w:szCs w:val="20"/>
        </w:rPr>
        <w:t xml:space="preserve"> в том числе: дотации – 91 793,0 тыс. рублей, субсидии – 62 463,7 тыс. рублей, субвенции – 245 242,2 тыс. рублей, иные межбюджетные трансферты, имеющие целевое назначение – 13 168,1 тыс. рублей;</w:t>
      </w:r>
    </w:p>
    <w:p w:rsidR="00317982" w:rsidRPr="003D6D09" w:rsidRDefault="00317982" w:rsidP="00317982">
      <w:pPr>
        <w:rPr>
          <w:spacing w:val="-6"/>
          <w:sz w:val="20"/>
          <w:szCs w:val="20"/>
        </w:rPr>
      </w:pPr>
      <w:r w:rsidRPr="003D6D09">
        <w:rPr>
          <w:spacing w:val="-6"/>
          <w:sz w:val="20"/>
          <w:szCs w:val="20"/>
        </w:rPr>
        <w:t>2) общий объем расходов бюджета</w:t>
      </w:r>
      <w:r w:rsidRPr="003D6D09">
        <w:rPr>
          <w:sz w:val="20"/>
          <w:szCs w:val="20"/>
        </w:rPr>
        <w:t xml:space="preserve"> Панинского муниципального района</w:t>
      </w:r>
      <w:r w:rsidRPr="003D6D09">
        <w:rPr>
          <w:spacing w:val="-6"/>
          <w:sz w:val="20"/>
          <w:szCs w:val="20"/>
        </w:rPr>
        <w:t xml:space="preserve"> на 2024 год в сумме – 606 084,8 тыс. рублей, в том числе условно утвержденные расходы в сумме – 6 064,0 тыс. рублей, и на 2025 год в сумме 582407,0 тыс. рублей, в том числе условно утвержденные расходы в сумме 12 434,0 тыс. рублей;</w:t>
      </w:r>
    </w:p>
    <w:p w:rsidR="00317982" w:rsidRPr="003D6D09" w:rsidRDefault="00317982" w:rsidP="00317982">
      <w:pPr>
        <w:rPr>
          <w:sz w:val="20"/>
          <w:szCs w:val="20"/>
        </w:rPr>
      </w:pPr>
      <w:r w:rsidRPr="003D6D09">
        <w:rPr>
          <w:sz w:val="20"/>
          <w:szCs w:val="20"/>
        </w:rPr>
        <w:t xml:space="preserve">3) прогнозируемый дефицит бюджета Панинского муниципального района на 2024 год </w:t>
      </w:r>
      <w:r w:rsidRPr="003D6D09">
        <w:rPr>
          <w:spacing w:val="-6"/>
          <w:sz w:val="20"/>
          <w:szCs w:val="20"/>
        </w:rPr>
        <w:t xml:space="preserve">в сумме 12 613,0 </w:t>
      </w:r>
      <w:r w:rsidRPr="003D6D09">
        <w:rPr>
          <w:sz w:val="20"/>
          <w:szCs w:val="20"/>
        </w:rPr>
        <w:t xml:space="preserve">тыс. рублей, прогнозируемый дефицит </w:t>
      </w:r>
    </w:p>
    <w:p w:rsidR="00317982" w:rsidRPr="003D6D09" w:rsidRDefault="00317982" w:rsidP="00317982">
      <w:pPr>
        <w:rPr>
          <w:sz w:val="20"/>
          <w:szCs w:val="20"/>
        </w:rPr>
      </w:pPr>
      <w:r w:rsidRPr="003D6D09">
        <w:rPr>
          <w:sz w:val="20"/>
          <w:szCs w:val="20"/>
        </w:rPr>
        <w:t xml:space="preserve">бюджета Панинского муниципального района на 2025 год </w:t>
      </w:r>
      <w:r w:rsidRPr="003D6D09">
        <w:rPr>
          <w:spacing w:val="-6"/>
          <w:sz w:val="20"/>
          <w:szCs w:val="20"/>
        </w:rPr>
        <w:t xml:space="preserve">в сумме 12 864,0 </w:t>
      </w:r>
      <w:r w:rsidRPr="003D6D09">
        <w:rPr>
          <w:sz w:val="20"/>
          <w:szCs w:val="20"/>
        </w:rPr>
        <w:t>тыс. рублей.</w:t>
      </w:r>
    </w:p>
    <w:p w:rsidR="00317982" w:rsidRPr="003D6D09" w:rsidRDefault="00317982" w:rsidP="00317982">
      <w:pPr>
        <w:shd w:val="clear" w:color="auto" w:fill="FFFFFF"/>
        <w:rPr>
          <w:sz w:val="20"/>
          <w:szCs w:val="20"/>
        </w:rPr>
      </w:pPr>
    </w:p>
    <w:p w:rsidR="00317982" w:rsidRPr="003D6D09" w:rsidRDefault="00317982" w:rsidP="00317982">
      <w:pPr>
        <w:pStyle w:val="1f9"/>
        <w:shd w:val="clear" w:color="auto" w:fill="FFFFFF"/>
        <w:spacing w:before="0" w:after="0"/>
        <w:ind w:left="0" w:firstLine="0"/>
        <w:jc w:val="center"/>
        <w:rPr>
          <w:b w:val="0"/>
          <w:sz w:val="20"/>
        </w:rPr>
      </w:pPr>
      <w:r w:rsidRPr="003D6D09">
        <w:rPr>
          <w:b w:val="0"/>
          <w:sz w:val="20"/>
        </w:rPr>
        <w:t>Статья 2. Поступление доходов в бюджет Панинского муниципального района по кодам видов доходов, подвидов доходов на 2023 год и на плановый период 2024 и 2025 годов</w:t>
      </w:r>
    </w:p>
    <w:p w:rsidR="00317982" w:rsidRPr="003D6D09" w:rsidRDefault="00317982" w:rsidP="00317982">
      <w:pPr>
        <w:shd w:val="clear" w:color="auto" w:fill="FFFFFF"/>
        <w:rPr>
          <w:sz w:val="20"/>
          <w:szCs w:val="20"/>
        </w:rPr>
      </w:pPr>
    </w:p>
    <w:p w:rsidR="00317982" w:rsidRPr="003D6D09" w:rsidRDefault="00317982" w:rsidP="00317982">
      <w:pPr>
        <w:shd w:val="clear" w:color="auto" w:fill="FFFFFF"/>
        <w:ind w:firstLine="708"/>
        <w:rPr>
          <w:sz w:val="20"/>
          <w:szCs w:val="20"/>
        </w:rPr>
      </w:pPr>
      <w:r w:rsidRPr="003D6D09">
        <w:rPr>
          <w:sz w:val="20"/>
          <w:szCs w:val="20"/>
        </w:rPr>
        <w:t>Утвердить поступление доходов в бюджет Панинского муниципального района по кодам видов доходов, подвидов доходов на 2023 год и на плановый период 2024 и 2025 годов согласно приложению 2 к настоящему Решению Совета народных депутатов Панинского муниципального района Воронежской области.</w:t>
      </w:r>
    </w:p>
    <w:p w:rsidR="00317982" w:rsidRPr="003D6D09" w:rsidRDefault="00317982" w:rsidP="00317982">
      <w:pPr>
        <w:pStyle w:val="1f9"/>
        <w:shd w:val="clear" w:color="auto" w:fill="FFFFFF"/>
        <w:spacing w:before="0" w:after="0"/>
        <w:ind w:left="0" w:firstLine="0"/>
        <w:jc w:val="center"/>
        <w:rPr>
          <w:b w:val="0"/>
          <w:sz w:val="20"/>
        </w:rPr>
      </w:pPr>
      <w:r w:rsidRPr="003D6D09">
        <w:rPr>
          <w:b w:val="0"/>
          <w:sz w:val="20"/>
        </w:rPr>
        <w:t>Статья 3. Нормативы распределения доходов между бюджетами бюджетной системы Российской Федерации на 2023 год и на плановый период 2024 и 2025 годов</w:t>
      </w:r>
    </w:p>
    <w:p w:rsidR="00317982" w:rsidRPr="003D6D09" w:rsidRDefault="00317982" w:rsidP="00317982">
      <w:pPr>
        <w:rPr>
          <w:sz w:val="20"/>
          <w:szCs w:val="20"/>
        </w:rPr>
      </w:pPr>
    </w:p>
    <w:p w:rsidR="00317982" w:rsidRPr="003D6D09" w:rsidRDefault="00317982" w:rsidP="00317982">
      <w:pPr>
        <w:shd w:val="clear" w:color="auto" w:fill="FFFFFF"/>
        <w:rPr>
          <w:sz w:val="20"/>
          <w:szCs w:val="20"/>
        </w:rPr>
      </w:pPr>
      <w:r w:rsidRPr="003D6D09">
        <w:rPr>
          <w:sz w:val="20"/>
          <w:szCs w:val="20"/>
        </w:rPr>
        <w:t>1. В соответствии с пунктом 2 статьи 184.1 Бюджетного кодекса Российской Федерации утвердить нормативы отчислений от налогов, сборов и неналоговых доходов в бюджет Панинского муниципального района и бюджеты муниципальных образований на 2023 год и на плановый период 2024 и 2025 годов согласно приложению 3 к настоящему Решению Совета народных депутатов Панинского муниципального района Воронежской области.</w:t>
      </w:r>
    </w:p>
    <w:p w:rsidR="00317982" w:rsidRPr="003D6D09" w:rsidRDefault="00317982" w:rsidP="00317982">
      <w:pPr>
        <w:shd w:val="clear" w:color="auto" w:fill="FFFFFF"/>
        <w:rPr>
          <w:sz w:val="20"/>
          <w:szCs w:val="20"/>
        </w:rPr>
      </w:pPr>
    </w:p>
    <w:p w:rsidR="00317982" w:rsidRPr="003D6D09" w:rsidRDefault="00317982" w:rsidP="00317982">
      <w:pPr>
        <w:pStyle w:val="1f9"/>
        <w:shd w:val="clear" w:color="auto" w:fill="FFFFFF"/>
        <w:spacing w:before="0" w:after="0"/>
        <w:ind w:left="0" w:firstLine="0"/>
        <w:jc w:val="center"/>
        <w:rPr>
          <w:b w:val="0"/>
          <w:sz w:val="20"/>
        </w:rPr>
      </w:pPr>
      <w:r w:rsidRPr="003D6D09">
        <w:rPr>
          <w:b w:val="0"/>
          <w:sz w:val="20"/>
        </w:rPr>
        <w:lastRenderedPageBreak/>
        <w:t>Статья 4. Бюджетные ассигнования бюджета Панинского муниципального района на 2023 год и на плановый период 2024 и 2025 годов</w:t>
      </w:r>
    </w:p>
    <w:p w:rsidR="00317982" w:rsidRPr="003D6D09" w:rsidRDefault="00317982" w:rsidP="00317982">
      <w:pPr>
        <w:shd w:val="clear" w:color="auto" w:fill="FFFFFF"/>
        <w:rPr>
          <w:sz w:val="20"/>
          <w:szCs w:val="20"/>
        </w:rPr>
      </w:pPr>
    </w:p>
    <w:p w:rsidR="00317982" w:rsidRPr="003D6D09" w:rsidRDefault="00317982" w:rsidP="00317982">
      <w:pPr>
        <w:shd w:val="clear" w:color="auto" w:fill="FFFFFF"/>
        <w:rPr>
          <w:sz w:val="20"/>
          <w:szCs w:val="20"/>
        </w:rPr>
      </w:pPr>
      <w:r w:rsidRPr="003D6D09">
        <w:rPr>
          <w:sz w:val="20"/>
          <w:szCs w:val="20"/>
        </w:rPr>
        <w:t>1. Утвердить ведомственную структуру расходов бюджета Панинского муниципального района на 2023 год и плановый период 2024 и 2025 годов согласно приложению 4 к настоящему Решению совета народных депутатов.</w:t>
      </w:r>
    </w:p>
    <w:p w:rsidR="00317982" w:rsidRPr="003D6D09" w:rsidRDefault="00317982" w:rsidP="00317982">
      <w:pPr>
        <w:rPr>
          <w:sz w:val="20"/>
          <w:szCs w:val="20"/>
        </w:rPr>
      </w:pPr>
      <w:r w:rsidRPr="003D6D09">
        <w:rPr>
          <w:sz w:val="20"/>
          <w:szCs w:val="20"/>
        </w:rPr>
        <w:t>2. Утвердить р</w:t>
      </w:r>
      <w:r w:rsidRPr="003D6D09">
        <w:rPr>
          <w:bCs/>
          <w:sz w:val="20"/>
          <w:szCs w:val="20"/>
        </w:rPr>
        <w:t xml:space="preserve">аспределение бюджетных ассигнований на 2023 год и на плановый период 2024 и 2025 годов по разделам и подразделам, целевым статьям (муниципальным программам Панинского муниципального района Воронежской области и непрограммным направлениям деятельности) и видам расходов классификации бюджета </w:t>
      </w:r>
      <w:r w:rsidRPr="003D6D09">
        <w:rPr>
          <w:sz w:val="20"/>
          <w:szCs w:val="20"/>
        </w:rPr>
        <w:t>согласно приложению 5 к настоящему Решению совета народных депутатов.</w:t>
      </w:r>
    </w:p>
    <w:p w:rsidR="00317982" w:rsidRPr="003D6D09" w:rsidRDefault="00317982" w:rsidP="00317982">
      <w:pPr>
        <w:shd w:val="clear" w:color="auto" w:fill="FFFFFF"/>
        <w:rPr>
          <w:sz w:val="20"/>
          <w:szCs w:val="20"/>
        </w:rPr>
      </w:pPr>
      <w:r w:rsidRPr="003D6D09">
        <w:rPr>
          <w:sz w:val="20"/>
          <w:szCs w:val="20"/>
        </w:rPr>
        <w:t xml:space="preserve">3. Утвердить распределение бюджетных ассигнований по целевым статьям (муниципальным программам Панинского муниципального района Воронежской области и </w:t>
      </w:r>
      <w:r w:rsidRPr="003D6D09">
        <w:rPr>
          <w:bCs/>
          <w:sz w:val="20"/>
          <w:szCs w:val="20"/>
        </w:rPr>
        <w:t>непрограммным направлениям деятельности</w:t>
      </w:r>
      <w:r w:rsidRPr="003D6D09">
        <w:rPr>
          <w:sz w:val="20"/>
          <w:szCs w:val="20"/>
        </w:rPr>
        <w:t>), группам видов расходов, разделам, подразделам классификации расходов бюджета Панинского муниципального района на 2023 год и плановый период 2024 и 2025 годов согласно приложению 6 к настоящему Решению совета народных депутатов.</w:t>
      </w:r>
    </w:p>
    <w:p w:rsidR="00317982" w:rsidRPr="003D6D09" w:rsidRDefault="00317982" w:rsidP="00317982">
      <w:pPr>
        <w:autoSpaceDE w:val="0"/>
        <w:autoSpaceDN w:val="0"/>
        <w:adjustRightInd w:val="0"/>
        <w:rPr>
          <w:bCs/>
          <w:sz w:val="20"/>
          <w:szCs w:val="20"/>
        </w:rPr>
      </w:pPr>
      <w:r w:rsidRPr="003D6D09">
        <w:rPr>
          <w:bCs/>
          <w:sz w:val="20"/>
          <w:szCs w:val="20"/>
        </w:rPr>
        <w:t>4. Утвердить общий объем средств резервного фонда администрации Панинского муниципального района Воронежской области на 2023 год в сумме 500,0 тыс. рублей, на 2024 год в сумме 300,0 тыс. рублей и на 2025 год в сумме 300,0 тыс. рублей. Использование средств резервного фонда осуществляется в порядке, установленном постановлением администрации Панинского муниципального района Воронежской области.</w:t>
      </w:r>
    </w:p>
    <w:p w:rsidR="00317982" w:rsidRPr="003D6D09" w:rsidRDefault="00317982" w:rsidP="00317982">
      <w:pPr>
        <w:autoSpaceDE w:val="0"/>
        <w:autoSpaceDN w:val="0"/>
        <w:adjustRightInd w:val="0"/>
        <w:rPr>
          <w:bCs/>
          <w:sz w:val="20"/>
          <w:szCs w:val="20"/>
        </w:rPr>
      </w:pPr>
      <w:r w:rsidRPr="003D6D09">
        <w:rPr>
          <w:bCs/>
          <w:sz w:val="20"/>
          <w:szCs w:val="20"/>
        </w:rPr>
        <w:t xml:space="preserve">5. Утвердить общий объем </w:t>
      </w:r>
      <w:r w:rsidRPr="003D6D09">
        <w:rPr>
          <w:sz w:val="20"/>
          <w:szCs w:val="20"/>
        </w:rPr>
        <w:t>зарезервированных средств</w:t>
      </w:r>
      <w:r w:rsidRPr="003D6D09">
        <w:rPr>
          <w:bCs/>
          <w:sz w:val="20"/>
          <w:szCs w:val="20"/>
        </w:rPr>
        <w:t xml:space="preserve"> на 2023 год в сумме 5 873,0 тыс. рублей. Использование средств осуществляется в порядке, установленном постановлением администрации Панинского муниципального района Воронежской области.</w:t>
      </w:r>
    </w:p>
    <w:p w:rsidR="00317982" w:rsidRPr="003D6D09" w:rsidRDefault="00317982" w:rsidP="00317982">
      <w:pPr>
        <w:pStyle w:val="ConsPlusNormal0"/>
        <w:shd w:val="clear" w:color="auto" w:fill="FFFFFF"/>
        <w:ind w:firstLine="709"/>
        <w:contextualSpacing/>
        <w:jc w:val="both"/>
        <w:rPr>
          <w:rFonts w:ascii="Times New Roman" w:hAnsi="Times New Roman" w:cs="Times New Roman"/>
        </w:rPr>
      </w:pPr>
      <w:r w:rsidRPr="003D6D09">
        <w:rPr>
          <w:rFonts w:ascii="Times New Roman" w:hAnsi="Times New Roman" w:cs="Times New Roman"/>
          <w:shd w:val="clear" w:color="auto" w:fill="FFFFFF"/>
        </w:rPr>
        <w:t>6. Утвердить объем бюджетных ассигнований дорожного фонда Панинского муниципального района на 2023 год и на плановый период 2024 и 2025 годов в размере прогнозируемого объема установленных действующим законодательством источников формирования дорожного фонда Панинского муниципального района на 2023 год и плановый период 2024 и 2025 годов согласно приложению 7 к настоящему Решению совета народных депутатов.</w:t>
      </w:r>
    </w:p>
    <w:p w:rsidR="00317982" w:rsidRPr="003D6D09" w:rsidRDefault="00317982" w:rsidP="00317982">
      <w:pPr>
        <w:pStyle w:val="ConsPlusNormal0"/>
        <w:shd w:val="clear" w:color="auto" w:fill="FFFFFF"/>
        <w:ind w:firstLine="709"/>
        <w:contextualSpacing/>
        <w:jc w:val="both"/>
        <w:rPr>
          <w:rFonts w:ascii="Times New Roman" w:hAnsi="Times New Roman" w:cs="Times New Roman"/>
        </w:rPr>
      </w:pPr>
      <w:r w:rsidRPr="003D6D09">
        <w:rPr>
          <w:rFonts w:ascii="Times New Roman" w:hAnsi="Times New Roman" w:cs="Times New Roman"/>
        </w:rPr>
        <w:t>Установить, что средства дорожного фонда Панинского муниципального района направляются на:</w:t>
      </w:r>
    </w:p>
    <w:p w:rsidR="00317982" w:rsidRPr="003D6D09" w:rsidRDefault="00317982" w:rsidP="00317982">
      <w:pPr>
        <w:pStyle w:val="ConsPlusNormal0"/>
        <w:shd w:val="clear" w:color="auto" w:fill="FFFFFF"/>
        <w:ind w:firstLine="709"/>
        <w:contextualSpacing/>
        <w:jc w:val="both"/>
        <w:rPr>
          <w:rFonts w:ascii="Times New Roman" w:hAnsi="Times New Roman" w:cs="Times New Roman"/>
        </w:rPr>
      </w:pPr>
      <w:r w:rsidRPr="003D6D09">
        <w:rPr>
          <w:rFonts w:ascii="Times New Roman" w:hAnsi="Times New Roman" w:cs="Times New Roman"/>
        </w:rPr>
        <w:t>- проектирование, строительство (реконструкцию), капитальный ремонт, ремонт и содержание автомобильных дорог общего пользования межмуниципального значения и искусственных сооружений на них;</w:t>
      </w:r>
    </w:p>
    <w:p w:rsidR="00317982" w:rsidRPr="003D6D09" w:rsidRDefault="00317982" w:rsidP="00317982">
      <w:pPr>
        <w:pStyle w:val="ConsPlusNormal0"/>
        <w:shd w:val="clear" w:color="auto" w:fill="FFFFFF"/>
        <w:ind w:firstLine="709"/>
        <w:contextualSpacing/>
        <w:jc w:val="both"/>
        <w:rPr>
          <w:rFonts w:ascii="Times New Roman" w:hAnsi="Times New Roman" w:cs="Times New Roman"/>
        </w:rPr>
      </w:pPr>
      <w:r w:rsidRPr="003D6D09">
        <w:rPr>
          <w:rFonts w:ascii="Times New Roman" w:hAnsi="Times New Roman" w:cs="Times New Roman"/>
        </w:rPr>
        <w:t>-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317982" w:rsidRPr="003D6D09" w:rsidRDefault="00317982" w:rsidP="00317982">
      <w:pPr>
        <w:pStyle w:val="ConsPlusNormal0"/>
        <w:shd w:val="clear" w:color="auto" w:fill="FFFFFF"/>
        <w:ind w:firstLine="709"/>
        <w:contextualSpacing/>
        <w:jc w:val="both"/>
        <w:rPr>
          <w:rFonts w:ascii="Times New Roman" w:hAnsi="Times New Roman" w:cs="Times New Roman"/>
        </w:rPr>
      </w:pPr>
      <w:r w:rsidRPr="003D6D09">
        <w:rPr>
          <w:rFonts w:ascii="Times New Roman" w:hAnsi="Times New Roman" w:cs="Times New Roman"/>
        </w:rPr>
        <w:t>- уплату налога на имущество и других налогов;</w:t>
      </w:r>
    </w:p>
    <w:p w:rsidR="00317982" w:rsidRPr="003D6D09" w:rsidRDefault="00317982" w:rsidP="00317982">
      <w:pPr>
        <w:pStyle w:val="ConsPlusNormal0"/>
        <w:shd w:val="clear" w:color="auto" w:fill="FFFFFF"/>
        <w:ind w:firstLine="709"/>
        <w:contextualSpacing/>
        <w:jc w:val="both"/>
        <w:rPr>
          <w:rFonts w:ascii="Times New Roman" w:hAnsi="Times New Roman" w:cs="Times New Roman"/>
        </w:rPr>
      </w:pPr>
      <w:r w:rsidRPr="003D6D09">
        <w:rPr>
          <w:rFonts w:ascii="Times New Roman" w:hAnsi="Times New Roman" w:cs="Times New Roman"/>
        </w:rPr>
        <w:t>- предоставление субсидий местным бюджетам для погашения задолженности по бюджетным кредитам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317982" w:rsidRPr="003D6D09" w:rsidRDefault="00317982" w:rsidP="00317982">
      <w:pPr>
        <w:pStyle w:val="ConsPlusNormal0"/>
        <w:shd w:val="clear" w:color="auto" w:fill="FFFFFF"/>
        <w:ind w:firstLine="709"/>
        <w:contextualSpacing/>
        <w:jc w:val="both"/>
        <w:rPr>
          <w:rFonts w:ascii="Times New Roman" w:hAnsi="Times New Roman" w:cs="Times New Roman"/>
        </w:rPr>
      </w:pPr>
      <w:r w:rsidRPr="003D6D09">
        <w:rPr>
          <w:rFonts w:ascii="Times New Roman" w:hAnsi="Times New Roman" w:cs="Times New Roman"/>
        </w:rPr>
        <w:t>- 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317982" w:rsidRPr="003D6D09" w:rsidRDefault="00317982" w:rsidP="00317982">
      <w:pPr>
        <w:pStyle w:val="ConsPlusNormal0"/>
        <w:shd w:val="clear" w:color="auto" w:fill="FFFFFF"/>
        <w:ind w:firstLine="709"/>
        <w:contextualSpacing/>
        <w:jc w:val="both"/>
        <w:rPr>
          <w:rFonts w:ascii="Times New Roman" w:hAnsi="Times New Roman" w:cs="Times New Roman"/>
        </w:rPr>
      </w:pPr>
      <w:r w:rsidRPr="003D6D09">
        <w:rPr>
          <w:rFonts w:ascii="Times New Roman" w:hAnsi="Times New Roman" w:cs="Times New Roman"/>
        </w:rPr>
        <w:t>Использование средств дорожного фонда Панинского муниципального района осуществляется в порядке, установленном администрацией Панинского муниципального района.</w:t>
      </w:r>
    </w:p>
    <w:p w:rsidR="00317982" w:rsidRPr="003D6D09" w:rsidRDefault="00317982" w:rsidP="00317982">
      <w:pPr>
        <w:shd w:val="clear" w:color="auto" w:fill="FFFFFF"/>
        <w:autoSpaceDE w:val="0"/>
        <w:autoSpaceDN w:val="0"/>
        <w:adjustRightInd w:val="0"/>
        <w:contextualSpacing/>
        <w:rPr>
          <w:sz w:val="20"/>
          <w:szCs w:val="20"/>
        </w:rPr>
      </w:pPr>
      <w:r w:rsidRPr="003D6D09">
        <w:rPr>
          <w:sz w:val="20"/>
          <w:szCs w:val="20"/>
        </w:rPr>
        <w:t>7. Установить, что средства муниципального бюджета, полученные от возврата бюджетных кредитов муниципальными образованиями направляются на финансирование расходов муниципального бюджета.</w:t>
      </w:r>
    </w:p>
    <w:p w:rsidR="00317982" w:rsidRPr="003D6D09" w:rsidRDefault="00317982" w:rsidP="00317982">
      <w:pPr>
        <w:shd w:val="clear" w:color="auto" w:fill="FFFFFF"/>
        <w:autoSpaceDE w:val="0"/>
        <w:autoSpaceDN w:val="0"/>
        <w:adjustRightInd w:val="0"/>
        <w:contextualSpacing/>
        <w:rPr>
          <w:sz w:val="20"/>
          <w:szCs w:val="20"/>
        </w:rPr>
      </w:pPr>
      <w:r w:rsidRPr="003D6D09">
        <w:rPr>
          <w:sz w:val="20"/>
          <w:szCs w:val="20"/>
        </w:rPr>
        <w:t xml:space="preserve">8. Утвердить распределение бюджетных ассигнований на исполнение публичных нормативных обязательств Панинского муниципального района на 2023 год и плановый период 2024 и 2025 годов согласно приложению № 8 к настоящему Решению совета народных депутатов. </w:t>
      </w:r>
    </w:p>
    <w:p w:rsidR="00317982" w:rsidRPr="003D6D09" w:rsidRDefault="00317982" w:rsidP="00317982">
      <w:pPr>
        <w:pStyle w:val="1f9"/>
        <w:shd w:val="clear" w:color="auto" w:fill="FFFFFF"/>
        <w:spacing w:before="0" w:after="0"/>
        <w:ind w:left="0" w:firstLine="0"/>
        <w:jc w:val="center"/>
        <w:rPr>
          <w:b w:val="0"/>
          <w:sz w:val="20"/>
        </w:rPr>
      </w:pPr>
      <w:r w:rsidRPr="003D6D09">
        <w:rPr>
          <w:b w:val="0"/>
          <w:sz w:val="20"/>
        </w:rPr>
        <w:t>Статья 5. Особенности использования бюджетных ассигнований по обеспечению деятельности структурных подразделений администрации Панинского муниципального района и районных муниципальных учреждений</w:t>
      </w:r>
    </w:p>
    <w:p w:rsidR="00317982" w:rsidRPr="003D6D09" w:rsidRDefault="00317982" w:rsidP="00317982">
      <w:pPr>
        <w:rPr>
          <w:sz w:val="20"/>
          <w:szCs w:val="20"/>
        </w:rPr>
      </w:pPr>
    </w:p>
    <w:p w:rsidR="00317982" w:rsidRPr="003D6D09" w:rsidRDefault="00317982" w:rsidP="00317982">
      <w:pPr>
        <w:shd w:val="clear" w:color="auto" w:fill="FFFFFF"/>
        <w:rPr>
          <w:spacing w:val="-4"/>
          <w:sz w:val="20"/>
          <w:szCs w:val="20"/>
        </w:rPr>
      </w:pPr>
      <w:r w:rsidRPr="003D6D09">
        <w:rPr>
          <w:spacing w:val="-4"/>
          <w:sz w:val="20"/>
          <w:szCs w:val="20"/>
        </w:rPr>
        <w:t>Администрация Панинского муниципального района не вправе принимать решения, приводящие к увеличению в 2023 году численности муниципальных служащих Панинского муниципального района, а также работников муниципальных казенных учреждений Панинского муниципального района.</w:t>
      </w:r>
    </w:p>
    <w:p w:rsidR="00317982" w:rsidRPr="003D6D09" w:rsidRDefault="00317982" w:rsidP="00317982">
      <w:pPr>
        <w:pStyle w:val="111"/>
        <w:spacing w:before="0" w:after="0"/>
        <w:ind w:left="0"/>
        <w:rPr>
          <w:b w:val="0"/>
          <w:sz w:val="20"/>
        </w:rPr>
      </w:pPr>
      <w:r w:rsidRPr="003D6D09">
        <w:rPr>
          <w:b w:val="0"/>
          <w:sz w:val="20"/>
        </w:rPr>
        <w:t xml:space="preserve">Статья </w:t>
      </w:r>
      <w:r w:rsidRPr="003D6D09">
        <w:rPr>
          <w:b w:val="0"/>
          <w:sz w:val="20"/>
          <w:lang w:val="en-US"/>
        </w:rPr>
        <w:t>6</w:t>
      </w:r>
      <w:r w:rsidRPr="003D6D09">
        <w:rPr>
          <w:b w:val="0"/>
          <w:sz w:val="20"/>
        </w:rPr>
        <w:t>. Межбюджетные трансферты местным бюджетам</w:t>
      </w:r>
    </w:p>
    <w:p w:rsidR="00317982" w:rsidRPr="003D6D09" w:rsidRDefault="00317982" w:rsidP="00317982">
      <w:pPr>
        <w:numPr>
          <w:ilvl w:val="0"/>
          <w:numId w:val="25"/>
        </w:numPr>
        <w:shd w:val="clear" w:color="auto" w:fill="FFFFFF"/>
        <w:suppressAutoHyphens w:val="0"/>
        <w:autoSpaceDE w:val="0"/>
        <w:autoSpaceDN w:val="0"/>
        <w:adjustRightInd w:val="0"/>
        <w:ind w:left="0" w:firstLine="709"/>
        <w:contextualSpacing/>
        <w:jc w:val="both"/>
        <w:rPr>
          <w:sz w:val="20"/>
          <w:szCs w:val="20"/>
        </w:rPr>
      </w:pPr>
      <w:r w:rsidRPr="003D6D09">
        <w:rPr>
          <w:sz w:val="20"/>
          <w:szCs w:val="20"/>
        </w:rPr>
        <w:t xml:space="preserve">Утвердить распределение межбюджетных трансфертов бюджетам сельским и городским поселениям Панинского муниципального района Воронежской области согласно приложению № </w:t>
      </w:r>
      <w:r w:rsidRPr="003D6D09">
        <w:rPr>
          <w:sz w:val="20"/>
          <w:szCs w:val="20"/>
          <w:lang w:val="en-US"/>
        </w:rPr>
        <w:t>9</w:t>
      </w:r>
      <w:r w:rsidRPr="003D6D09">
        <w:rPr>
          <w:sz w:val="20"/>
          <w:szCs w:val="20"/>
        </w:rPr>
        <w:t xml:space="preserve"> к настоящему Решению совета народных депутатов:</w:t>
      </w:r>
    </w:p>
    <w:p w:rsidR="00317982" w:rsidRPr="003D6D09" w:rsidRDefault="00317982" w:rsidP="00317982">
      <w:pPr>
        <w:shd w:val="clear" w:color="auto" w:fill="FFFFFF"/>
        <w:rPr>
          <w:sz w:val="20"/>
          <w:szCs w:val="20"/>
        </w:rPr>
      </w:pPr>
      <w:r w:rsidRPr="003D6D09">
        <w:rPr>
          <w:sz w:val="20"/>
          <w:szCs w:val="20"/>
          <w:shd w:val="clear" w:color="auto" w:fill="FFFFFF"/>
        </w:rPr>
        <w:t>1) объем дотаций на выравнивание уровня бюджетной обеспеченности поселений Панинского муниципального района за счет субвенций по переданным полномочиям на 2023 год в сумме 5 253,0</w:t>
      </w:r>
      <w:r w:rsidRPr="003D6D09">
        <w:rPr>
          <w:spacing w:val="-6"/>
          <w:sz w:val="20"/>
          <w:szCs w:val="20"/>
          <w:shd w:val="clear" w:color="auto" w:fill="FFFFFF"/>
        </w:rPr>
        <w:t xml:space="preserve"> тыс. рублей, </w:t>
      </w:r>
      <w:r w:rsidRPr="003D6D09">
        <w:rPr>
          <w:sz w:val="20"/>
          <w:szCs w:val="20"/>
          <w:shd w:val="clear" w:color="auto" w:fill="FFFFFF"/>
        </w:rPr>
        <w:t>на 2024 год в сумме 4 437,0</w:t>
      </w:r>
      <w:r w:rsidRPr="003D6D09">
        <w:rPr>
          <w:spacing w:val="-6"/>
          <w:sz w:val="20"/>
          <w:szCs w:val="20"/>
          <w:shd w:val="clear" w:color="auto" w:fill="FFFFFF"/>
        </w:rPr>
        <w:t xml:space="preserve"> тыс. рублей, </w:t>
      </w:r>
      <w:r w:rsidRPr="003D6D09">
        <w:rPr>
          <w:sz w:val="20"/>
          <w:szCs w:val="20"/>
          <w:shd w:val="clear" w:color="auto" w:fill="FFFFFF"/>
        </w:rPr>
        <w:t>на 2025 год в сумме 4 567,0</w:t>
      </w:r>
      <w:r w:rsidRPr="003D6D09">
        <w:rPr>
          <w:spacing w:val="-6"/>
          <w:sz w:val="20"/>
          <w:szCs w:val="20"/>
          <w:shd w:val="clear" w:color="auto" w:fill="FFFFFF"/>
        </w:rPr>
        <w:t xml:space="preserve"> тыс. рублей</w:t>
      </w:r>
      <w:r w:rsidRPr="003D6D09">
        <w:rPr>
          <w:sz w:val="20"/>
          <w:szCs w:val="20"/>
        </w:rPr>
        <w:t>.</w:t>
      </w:r>
    </w:p>
    <w:p w:rsidR="00317982" w:rsidRPr="003D6D09" w:rsidRDefault="00317982" w:rsidP="00317982">
      <w:pPr>
        <w:rPr>
          <w:spacing w:val="-6"/>
          <w:sz w:val="20"/>
          <w:szCs w:val="20"/>
        </w:rPr>
      </w:pPr>
      <w:r w:rsidRPr="003D6D09">
        <w:rPr>
          <w:sz w:val="20"/>
          <w:szCs w:val="20"/>
        </w:rPr>
        <w:t>2)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2023 год в сумме 4 132,0 тыс. рублей, на 2024 год в сумме 4 027,0 тыс. рублей, на 2025 год в сумме 4 113,0 тыс. рублей.</w:t>
      </w:r>
    </w:p>
    <w:p w:rsidR="00317982" w:rsidRPr="003D6D09" w:rsidRDefault="00317982" w:rsidP="00317982">
      <w:pPr>
        <w:rPr>
          <w:sz w:val="20"/>
          <w:szCs w:val="20"/>
        </w:rPr>
      </w:pPr>
      <w:r w:rsidRPr="003D6D09">
        <w:rPr>
          <w:sz w:val="20"/>
          <w:szCs w:val="20"/>
        </w:rPr>
        <w:lastRenderedPageBreak/>
        <w:t>3) объем прочих межбюджетных трансфертов поселениям Панинского муниципального района из бюджета Панинского муниципального района на 2023 год в сумме 240 968,6 тыс. рублей, на 2024 год в сумме 119 709,6 тыс. рублей, на 2025 год в сумме 77 982,6 тыс. рублей.</w:t>
      </w:r>
    </w:p>
    <w:p w:rsidR="00317982" w:rsidRPr="003D6D09" w:rsidRDefault="00317982" w:rsidP="00317982">
      <w:pPr>
        <w:shd w:val="clear" w:color="auto" w:fill="FFFFFF"/>
        <w:rPr>
          <w:sz w:val="20"/>
          <w:szCs w:val="20"/>
        </w:rPr>
      </w:pPr>
      <w:r w:rsidRPr="003D6D09">
        <w:rPr>
          <w:sz w:val="20"/>
          <w:szCs w:val="20"/>
        </w:rPr>
        <w:t>2. Утвердить:</w:t>
      </w:r>
    </w:p>
    <w:p w:rsidR="00317982" w:rsidRPr="003D6D09" w:rsidRDefault="00317982" w:rsidP="00317982">
      <w:pPr>
        <w:shd w:val="clear" w:color="auto" w:fill="FFFFFF"/>
        <w:rPr>
          <w:sz w:val="20"/>
          <w:szCs w:val="20"/>
        </w:rPr>
      </w:pPr>
      <w:r w:rsidRPr="003D6D09">
        <w:rPr>
          <w:sz w:val="20"/>
          <w:szCs w:val="20"/>
        </w:rPr>
        <w:t>1) Порядок предоставления и методика расчета дотаций на выравнивание бюджетной обеспеченности поселений из бюджета Панинского муниципального района согласно приложению № 10 к настоящему Решению совета народных депутатов</w:t>
      </w:r>
    </w:p>
    <w:p w:rsidR="00317982" w:rsidRPr="003D6D09" w:rsidRDefault="00317982" w:rsidP="00317982">
      <w:pPr>
        <w:rPr>
          <w:sz w:val="20"/>
          <w:szCs w:val="20"/>
        </w:rPr>
      </w:pPr>
      <w:r w:rsidRPr="003D6D09">
        <w:rPr>
          <w:sz w:val="20"/>
          <w:szCs w:val="20"/>
        </w:rPr>
        <w:t>2) Порядок предоставления и методика распределения прочих межбюджетных трансфертов бюджетам поселений Панинского муниципального района согласно приложению № 11 к настоящему Решению совета народных депутатов.</w:t>
      </w:r>
    </w:p>
    <w:p w:rsidR="00317982" w:rsidRPr="003D6D09" w:rsidRDefault="00317982" w:rsidP="00317982">
      <w:pPr>
        <w:pStyle w:val="111"/>
        <w:spacing w:before="0" w:after="0"/>
        <w:ind w:left="0" w:firstLine="0"/>
        <w:jc w:val="center"/>
        <w:rPr>
          <w:b w:val="0"/>
          <w:sz w:val="20"/>
        </w:rPr>
      </w:pPr>
      <w:r w:rsidRPr="003D6D09">
        <w:rPr>
          <w:b w:val="0"/>
          <w:sz w:val="20"/>
        </w:rPr>
        <w:t>Статья 7. Предоставление бюджетных кредитов местным бюджетам в 2023 году</w:t>
      </w:r>
    </w:p>
    <w:p w:rsidR="00317982" w:rsidRPr="003D6D09" w:rsidRDefault="00317982" w:rsidP="00317982">
      <w:pPr>
        <w:rPr>
          <w:sz w:val="20"/>
          <w:szCs w:val="20"/>
        </w:rPr>
      </w:pPr>
    </w:p>
    <w:p w:rsidR="00317982" w:rsidRPr="003D6D09" w:rsidRDefault="00317982" w:rsidP="00317982">
      <w:pPr>
        <w:pStyle w:val="ConsPlusNormal0"/>
        <w:ind w:firstLine="540"/>
        <w:jc w:val="both"/>
        <w:rPr>
          <w:rFonts w:ascii="Times New Roman" w:hAnsi="Times New Roman" w:cs="Times New Roman"/>
          <w:iCs/>
        </w:rPr>
      </w:pPr>
      <w:r w:rsidRPr="003D6D09">
        <w:rPr>
          <w:rFonts w:ascii="Times New Roman" w:hAnsi="Times New Roman" w:cs="Times New Roman"/>
          <w:iCs/>
        </w:rPr>
        <w:t>1. Установить, что в 2023 году бюджетные кредиты местным бюджетам предоставляются из муниципального бюджета в пределах общего объема бюджетных ассигнований, предусмотренных по источникам внутреннего финансирования дефицита бюджета Панинского муниципального района, в сумме до 20 000,00 тыс. рублей на срок в пределах финансового года.</w:t>
      </w:r>
    </w:p>
    <w:p w:rsidR="00317982" w:rsidRPr="003D6D09" w:rsidRDefault="00317982" w:rsidP="00317982">
      <w:pPr>
        <w:pStyle w:val="ConsPlusNormal0"/>
        <w:ind w:firstLine="540"/>
        <w:jc w:val="both"/>
        <w:rPr>
          <w:rFonts w:ascii="Times New Roman" w:hAnsi="Times New Roman" w:cs="Times New Roman"/>
          <w:iCs/>
        </w:rPr>
      </w:pPr>
      <w:r w:rsidRPr="003D6D09">
        <w:rPr>
          <w:rFonts w:ascii="Times New Roman" w:hAnsi="Times New Roman" w:cs="Times New Roman"/>
          <w:iCs/>
        </w:rPr>
        <w:t>Бюджетные кредиты местным бюджетам предоставляются для покрытия временных кассовых разрывов, возникающих при исполнении местных бюджетов, на срок до одного года.</w:t>
      </w:r>
    </w:p>
    <w:p w:rsidR="00317982" w:rsidRPr="003D6D09" w:rsidRDefault="00317982" w:rsidP="00317982">
      <w:pPr>
        <w:pStyle w:val="ConsPlusNormal0"/>
        <w:ind w:firstLine="540"/>
        <w:jc w:val="both"/>
        <w:rPr>
          <w:rFonts w:ascii="Times New Roman" w:hAnsi="Times New Roman" w:cs="Times New Roman"/>
          <w:iCs/>
        </w:rPr>
      </w:pPr>
      <w:r w:rsidRPr="003D6D09">
        <w:rPr>
          <w:rFonts w:ascii="Times New Roman" w:hAnsi="Times New Roman" w:cs="Times New Roman"/>
          <w:iCs/>
        </w:rPr>
        <w:t>2. Установить плату за пользование указанными в части 1 настоящей статьи бюджетными кредитами в размере 0,1 процента годовых.</w:t>
      </w:r>
    </w:p>
    <w:p w:rsidR="00317982" w:rsidRPr="003D6D09" w:rsidRDefault="00317982" w:rsidP="00317982">
      <w:pPr>
        <w:pStyle w:val="ConsPlusNormal0"/>
        <w:ind w:firstLine="540"/>
        <w:jc w:val="both"/>
        <w:rPr>
          <w:rFonts w:ascii="Times New Roman" w:hAnsi="Times New Roman" w:cs="Times New Roman"/>
          <w:iCs/>
        </w:rPr>
      </w:pPr>
      <w:r w:rsidRPr="003D6D09">
        <w:rPr>
          <w:rFonts w:ascii="Times New Roman" w:hAnsi="Times New Roman" w:cs="Times New Roman"/>
          <w:iCs/>
        </w:rPr>
        <w:t>3. Установить на 2023 год следующий порядок предоставления бюджетных кредитов муниципальным образованиям:</w:t>
      </w:r>
    </w:p>
    <w:p w:rsidR="00317982" w:rsidRPr="003D6D09" w:rsidRDefault="00317982" w:rsidP="00317982">
      <w:pPr>
        <w:pStyle w:val="ConsPlusNormal0"/>
        <w:ind w:firstLine="540"/>
        <w:jc w:val="both"/>
        <w:rPr>
          <w:rFonts w:ascii="Times New Roman" w:hAnsi="Times New Roman" w:cs="Times New Roman"/>
          <w:iCs/>
        </w:rPr>
      </w:pPr>
      <w:r w:rsidRPr="003D6D09">
        <w:rPr>
          <w:rFonts w:ascii="Times New Roman" w:hAnsi="Times New Roman" w:cs="Times New Roman"/>
          <w:iCs/>
        </w:rPr>
        <w:t>1) решение о предоставлении бюджетных кредитов муниципальным образованиям для покрытия временных кассовых разрывов, возникающих при исполнении местных бюджетов, в том числе о сроках, на которые они предоставляются, принимается администрацией Панинского муниципального района;</w:t>
      </w:r>
    </w:p>
    <w:p w:rsidR="00317982" w:rsidRPr="003D6D09" w:rsidRDefault="00317982" w:rsidP="00317982">
      <w:pPr>
        <w:pStyle w:val="ConsPlusNormal0"/>
        <w:ind w:firstLine="540"/>
        <w:jc w:val="both"/>
        <w:rPr>
          <w:rFonts w:ascii="Times New Roman" w:hAnsi="Times New Roman" w:cs="Times New Roman"/>
          <w:iCs/>
        </w:rPr>
      </w:pPr>
      <w:r w:rsidRPr="003D6D09">
        <w:rPr>
          <w:rFonts w:ascii="Times New Roman" w:hAnsi="Times New Roman" w:cs="Times New Roman"/>
          <w:iCs/>
        </w:rPr>
        <w:t>2) для получения бюджетного кредита администрация муниципального образования, претендующая на его получение, обязана предоставить в отдел по финансам, бюджету и мобилизации доходов администрации Панинского муниципального района комплект документов, предусмотренный в Правилах предоставления (использования, возврата) бюджетных кредитов бюджетам муниципальных образований, утвержденных администрацией Панинского муниципального района;</w:t>
      </w:r>
    </w:p>
    <w:p w:rsidR="00317982" w:rsidRPr="003D6D09" w:rsidRDefault="00317982" w:rsidP="00317982">
      <w:pPr>
        <w:pStyle w:val="ConsPlusNormal0"/>
        <w:ind w:firstLine="540"/>
        <w:jc w:val="both"/>
        <w:rPr>
          <w:rFonts w:ascii="Times New Roman" w:hAnsi="Times New Roman" w:cs="Times New Roman"/>
          <w:iCs/>
        </w:rPr>
      </w:pPr>
      <w:r w:rsidRPr="003D6D09">
        <w:rPr>
          <w:rFonts w:ascii="Times New Roman" w:hAnsi="Times New Roman" w:cs="Times New Roman"/>
          <w:iCs/>
        </w:rPr>
        <w:t>3) условия предоставления, использования и возврата бюджетных кредитов устанавливаются Правилами предоставления (использования, возврата) бюджетных кредитов бюджетам муниципальных образований, утвержденными администрацией Панинского муниципального района.</w:t>
      </w:r>
    </w:p>
    <w:p w:rsidR="00317982" w:rsidRPr="003D6D09" w:rsidRDefault="00317982" w:rsidP="00317982">
      <w:pPr>
        <w:pStyle w:val="ConsPlusNormal0"/>
        <w:ind w:firstLine="540"/>
        <w:jc w:val="both"/>
        <w:rPr>
          <w:rFonts w:ascii="Times New Roman" w:hAnsi="Times New Roman" w:cs="Times New Roman"/>
          <w:iCs/>
        </w:rPr>
      </w:pPr>
      <w:r w:rsidRPr="003D6D09">
        <w:rPr>
          <w:rFonts w:ascii="Times New Roman" w:hAnsi="Times New Roman" w:cs="Times New Roman"/>
          <w:iCs/>
        </w:rPr>
        <w:t>4. Бюджетные кредиты предоставляются муниципальным образованиям без предоставления ими обеспечения исполнения своего обязательства по возврату кредитов, уплате процентных и иных платежей, предусмотренных соответствующим договором (соглашением).</w:t>
      </w:r>
    </w:p>
    <w:p w:rsidR="00317982" w:rsidRPr="003D6D09" w:rsidRDefault="00317982" w:rsidP="00317982">
      <w:pPr>
        <w:pStyle w:val="ConsPlusNormal0"/>
        <w:ind w:firstLine="540"/>
        <w:jc w:val="both"/>
        <w:rPr>
          <w:rFonts w:ascii="Times New Roman" w:hAnsi="Times New Roman" w:cs="Times New Roman"/>
          <w:iCs/>
        </w:rPr>
      </w:pPr>
      <w:r w:rsidRPr="003D6D09">
        <w:rPr>
          <w:rFonts w:ascii="Times New Roman" w:hAnsi="Times New Roman" w:cs="Times New Roman"/>
          <w:iCs/>
        </w:rPr>
        <w:t>5. Бюджетный кредит не предоставляется бюджету муниципального образования, имеющему просроченную (неурегулированную) задолженность по денежным обязательствам перед Панинским муниципальным районам.</w:t>
      </w:r>
    </w:p>
    <w:p w:rsidR="00317982" w:rsidRPr="003D6D09" w:rsidRDefault="00317982" w:rsidP="00317982">
      <w:pPr>
        <w:pStyle w:val="ConsPlusNormal0"/>
        <w:ind w:firstLine="540"/>
        <w:jc w:val="both"/>
        <w:rPr>
          <w:rFonts w:ascii="Times New Roman" w:hAnsi="Times New Roman" w:cs="Times New Roman"/>
          <w:iCs/>
        </w:rPr>
      </w:pPr>
      <w:r w:rsidRPr="003D6D09">
        <w:rPr>
          <w:rFonts w:ascii="Times New Roman" w:hAnsi="Times New Roman" w:cs="Times New Roman"/>
          <w:iCs/>
        </w:rPr>
        <w:t>6. Бюджетные кредиты используются на цели, предусмотренные частью 1 настоящей статьи, их возврат осуществляется в соответствии с требованиями бюджетного законодательства и условиями соглашения.</w:t>
      </w:r>
    </w:p>
    <w:p w:rsidR="00317982" w:rsidRPr="003D6D09" w:rsidRDefault="00317982" w:rsidP="00317982">
      <w:pPr>
        <w:pStyle w:val="111"/>
        <w:spacing w:before="0" w:after="0"/>
        <w:ind w:left="0" w:firstLine="0"/>
        <w:jc w:val="center"/>
        <w:rPr>
          <w:b w:val="0"/>
          <w:sz w:val="20"/>
        </w:rPr>
      </w:pPr>
      <w:r w:rsidRPr="003D6D09">
        <w:rPr>
          <w:b w:val="0"/>
          <w:sz w:val="20"/>
        </w:rPr>
        <w:t>Статья 8. Особенности списания и реструктуризации отдельных видов задолженности перед муниципальным бюджетом</w:t>
      </w:r>
    </w:p>
    <w:p w:rsidR="00317982" w:rsidRPr="003D6D09" w:rsidRDefault="00317982" w:rsidP="00317982">
      <w:pPr>
        <w:rPr>
          <w:sz w:val="20"/>
          <w:szCs w:val="20"/>
        </w:rPr>
      </w:pPr>
    </w:p>
    <w:p w:rsidR="00317982" w:rsidRPr="003D6D09" w:rsidRDefault="00317982" w:rsidP="00317982">
      <w:pPr>
        <w:autoSpaceDE w:val="0"/>
        <w:autoSpaceDN w:val="0"/>
        <w:adjustRightInd w:val="0"/>
        <w:ind w:firstLine="540"/>
        <w:rPr>
          <w:sz w:val="20"/>
          <w:szCs w:val="20"/>
        </w:rPr>
      </w:pPr>
      <w:r w:rsidRPr="003D6D09">
        <w:rPr>
          <w:sz w:val="20"/>
          <w:szCs w:val="20"/>
        </w:rPr>
        <w:t xml:space="preserve">Администрация Панинского муниципального района Воронежской области вправе провести в 2023 году реструктуризацию муниципального долга по бюджетным кредитам, выданным муниципальным образованиям Панинского муниципального района из муниципального бюджета на условиях частичного списания (сокращения) суммы основного долга и предоставления рассрочки исполнения обязательств в соответствии с действующим законодательством Российской Федерации по бюджетным кредитам, предоставленным в 2023 году на покрытие временных кассовых разрывов, возникающих при исполнении местных бюджетов. </w:t>
      </w:r>
    </w:p>
    <w:p w:rsidR="00317982" w:rsidRPr="003D6D09" w:rsidRDefault="00317982" w:rsidP="00317982">
      <w:pPr>
        <w:autoSpaceDE w:val="0"/>
        <w:autoSpaceDN w:val="0"/>
        <w:adjustRightInd w:val="0"/>
        <w:ind w:firstLine="540"/>
        <w:rPr>
          <w:sz w:val="20"/>
          <w:szCs w:val="20"/>
        </w:rPr>
      </w:pPr>
      <w:r w:rsidRPr="003D6D09">
        <w:rPr>
          <w:sz w:val="20"/>
          <w:szCs w:val="20"/>
        </w:rPr>
        <w:t>За пользование средствами муниципального бюджета взимается плата в размере 0,1 процента, начисляемая на остаток реструктурированного долга и начисленным за фактический срок пользования бюджетным кредитом на дату реструктуризации долга по процентам.</w:t>
      </w:r>
    </w:p>
    <w:p w:rsidR="00317982" w:rsidRPr="003D6D09" w:rsidRDefault="00317982" w:rsidP="00317982">
      <w:pPr>
        <w:rPr>
          <w:sz w:val="20"/>
          <w:szCs w:val="20"/>
        </w:rPr>
      </w:pPr>
      <w:r w:rsidRPr="003D6D09">
        <w:rPr>
          <w:sz w:val="20"/>
          <w:szCs w:val="20"/>
        </w:rPr>
        <w:t>Порядок реструктуризации муниципального долга перед муниципальным бюджетом устанавливается администрацией Панинского муниципального района</w:t>
      </w:r>
    </w:p>
    <w:p w:rsidR="00317982" w:rsidRPr="003D6D09" w:rsidRDefault="00317982" w:rsidP="00317982">
      <w:pPr>
        <w:pStyle w:val="111"/>
        <w:shd w:val="clear" w:color="auto" w:fill="FFFFFF"/>
        <w:spacing w:before="0" w:after="0"/>
        <w:ind w:left="0" w:firstLine="0"/>
        <w:jc w:val="center"/>
        <w:rPr>
          <w:b w:val="0"/>
          <w:sz w:val="20"/>
        </w:rPr>
      </w:pPr>
      <w:r w:rsidRPr="003D6D09">
        <w:rPr>
          <w:b w:val="0"/>
          <w:sz w:val="20"/>
        </w:rPr>
        <w:t>Статья 9. Муниципальный долг Панинского муниципального района, обслуживание муниципального долга Панинского муниципального района, муниципальные внутренние заимствования Панинского муниципального района и предоставление муниципальных гарантий Панинского муниципального района в валюте Российской Федерации</w:t>
      </w:r>
    </w:p>
    <w:p w:rsidR="00317982" w:rsidRPr="003D6D09" w:rsidRDefault="00317982" w:rsidP="00317982">
      <w:pPr>
        <w:shd w:val="clear" w:color="auto" w:fill="FFFFFF"/>
        <w:rPr>
          <w:sz w:val="20"/>
          <w:szCs w:val="20"/>
        </w:rPr>
      </w:pPr>
    </w:p>
    <w:p w:rsidR="00317982" w:rsidRPr="003D6D09" w:rsidRDefault="00317982" w:rsidP="00317982">
      <w:pPr>
        <w:autoSpaceDE w:val="0"/>
        <w:autoSpaceDN w:val="0"/>
        <w:adjustRightInd w:val="0"/>
        <w:ind w:firstLine="567"/>
        <w:rPr>
          <w:sz w:val="20"/>
          <w:szCs w:val="20"/>
        </w:rPr>
      </w:pPr>
      <w:r w:rsidRPr="003D6D09">
        <w:rPr>
          <w:sz w:val="20"/>
          <w:szCs w:val="20"/>
        </w:rPr>
        <w:t>1. Установить верхний предел муниципального внутреннего долга Панинского муниципального района на 1 января 2024 года в сумме 0,00</w:t>
      </w:r>
      <w:r w:rsidRPr="003D6D09">
        <w:rPr>
          <w:spacing w:val="-6"/>
          <w:sz w:val="20"/>
          <w:szCs w:val="20"/>
        </w:rPr>
        <w:t xml:space="preserve"> тыс. рублей</w:t>
      </w:r>
      <w:r w:rsidRPr="003D6D09">
        <w:rPr>
          <w:sz w:val="20"/>
          <w:szCs w:val="20"/>
        </w:rPr>
        <w:t xml:space="preserve">, в том числе верхний предел долга по муниципальным гарантиям Панинского муниципального района на 1 января 2024 года в сумме </w:t>
      </w:r>
      <w:r w:rsidRPr="003D6D09">
        <w:rPr>
          <w:spacing w:val="-6"/>
          <w:sz w:val="20"/>
          <w:szCs w:val="20"/>
        </w:rPr>
        <w:t xml:space="preserve">0,00 тыс. рублей, </w:t>
      </w:r>
      <w:r w:rsidRPr="003D6D09">
        <w:rPr>
          <w:sz w:val="20"/>
          <w:szCs w:val="20"/>
        </w:rPr>
        <w:t xml:space="preserve">на 1 января 2025 года в сумме 0,00 </w:t>
      </w:r>
      <w:r w:rsidRPr="003D6D09">
        <w:rPr>
          <w:spacing w:val="-6"/>
          <w:sz w:val="20"/>
          <w:szCs w:val="20"/>
        </w:rPr>
        <w:t>тыс. рублей</w:t>
      </w:r>
      <w:r w:rsidRPr="003D6D09">
        <w:rPr>
          <w:sz w:val="20"/>
          <w:szCs w:val="20"/>
        </w:rPr>
        <w:t xml:space="preserve">, в том числе верхний предел долга по муниципальным гарантиям Панинского муниципального района на 1 января 2025 года в сумме </w:t>
      </w:r>
      <w:r w:rsidRPr="003D6D09">
        <w:rPr>
          <w:spacing w:val="-6"/>
          <w:sz w:val="20"/>
          <w:szCs w:val="20"/>
        </w:rPr>
        <w:t xml:space="preserve">0,00 тыс. рублей, </w:t>
      </w:r>
      <w:r w:rsidRPr="003D6D09">
        <w:rPr>
          <w:sz w:val="20"/>
          <w:szCs w:val="20"/>
        </w:rPr>
        <w:t xml:space="preserve">на 1 января 2026 года в сумме 0,00 </w:t>
      </w:r>
      <w:r w:rsidRPr="003D6D09">
        <w:rPr>
          <w:spacing w:val="-6"/>
          <w:sz w:val="20"/>
          <w:szCs w:val="20"/>
        </w:rPr>
        <w:t>тыс. рублей</w:t>
      </w:r>
      <w:r w:rsidRPr="003D6D09">
        <w:rPr>
          <w:sz w:val="20"/>
          <w:szCs w:val="20"/>
        </w:rPr>
        <w:t xml:space="preserve">, в том числе верхний предел долга по муниципальным гарантиям Панинского муниципального района на 1 января 2026 года в сумме </w:t>
      </w:r>
      <w:r w:rsidRPr="003D6D09">
        <w:rPr>
          <w:spacing w:val="-6"/>
          <w:sz w:val="20"/>
          <w:szCs w:val="20"/>
        </w:rPr>
        <w:t>0,00 тыс. рублей</w:t>
      </w:r>
      <w:r w:rsidRPr="003D6D09">
        <w:rPr>
          <w:sz w:val="20"/>
          <w:szCs w:val="20"/>
        </w:rPr>
        <w:t xml:space="preserve">. </w:t>
      </w:r>
    </w:p>
    <w:p w:rsidR="00317982" w:rsidRPr="003D6D09" w:rsidRDefault="00317982" w:rsidP="00317982">
      <w:pPr>
        <w:autoSpaceDE w:val="0"/>
        <w:autoSpaceDN w:val="0"/>
        <w:adjustRightInd w:val="0"/>
        <w:ind w:firstLine="567"/>
        <w:rPr>
          <w:sz w:val="20"/>
          <w:szCs w:val="20"/>
        </w:rPr>
      </w:pPr>
      <w:r w:rsidRPr="003D6D09">
        <w:rPr>
          <w:sz w:val="20"/>
          <w:szCs w:val="20"/>
        </w:rPr>
        <w:t xml:space="preserve">2. Утвердить объем расходов на обслуживание муниципального долга Панинского муниципального района на 2023 год в сумме 0,00 </w:t>
      </w:r>
      <w:r w:rsidRPr="003D6D09">
        <w:rPr>
          <w:spacing w:val="-6"/>
          <w:sz w:val="20"/>
          <w:szCs w:val="20"/>
        </w:rPr>
        <w:t>тыс. рублей</w:t>
      </w:r>
      <w:r w:rsidRPr="003D6D09">
        <w:rPr>
          <w:sz w:val="20"/>
          <w:szCs w:val="20"/>
        </w:rPr>
        <w:t xml:space="preserve">; на 2024 год в сумме </w:t>
      </w:r>
      <w:r w:rsidRPr="003D6D09">
        <w:rPr>
          <w:spacing w:val="-6"/>
          <w:sz w:val="20"/>
          <w:szCs w:val="20"/>
        </w:rPr>
        <w:t>0,00 тыс. рублей</w:t>
      </w:r>
      <w:r w:rsidRPr="003D6D09">
        <w:rPr>
          <w:sz w:val="20"/>
          <w:szCs w:val="20"/>
        </w:rPr>
        <w:t xml:space="preserve">; на 2025 год в сумме </w:t>
      </w:r>
      <w:r w:rsidRPr="003D6D09">
        <w:rPr>
          <w:spacing w:val="-6"/>
          <w:sz w:val="20"/>
          <w:szCs w:val="20"/>
        </w:rPr>
        <w:t>0,00 тыс. рублей</w:t>
      </w:r>
      <w:r w:rsidRPr="003D6D09">
        <w:rPr>
          <w:sz w:val="20"/>
          <w:szCs w:val="20"/>
        </w:rPr>
        <w:t>.</w:t>
      </w:r>
    </w:p>
    <w:p w:rsidR="00317982" w:rsidRPr="003D6D09" w:rsidRDefault="00317982" w:rsidP="00317982">
      <w:pPr>
        <w:autoSpaceDE w:val="0"/>
        <w:autoSpaceDN w:val="0"/>
        <w:adjustRightInd w:val="0"/>
        <w:ind w:firstLine="567"/>
        <w:rPr>
          <w:sz w:val="20"/>
          <w:szCs w:val="20"/>
        </w:rPr>
      </w:pPr>
      <w:r w:rsidRPr="003D6D09">
        <w:rPr>
          <w:sz w:val="20"/>
          <w:szCs w:val="20"/>
        </w:rPr>
        <w:lastRenderedPageBreak/>
        <w:t>3. Утвердить программу муниципальных внутренних заимствований Панинского муниципального района на 2023 год и на плановый период 2024 и 2025 годов согласно приложению 12 к настоящему решению Совета народных депутатов Панинского муниципального района.</w:t>
      </w:r>
    </w:p>
    <w:p w:rsidR="00317982" w:rsidRPr="003D6D09" w:rsidRDefault="00317982" w:rsidP="00317982">
      <w:pPr>
        <w:autoSpaceDE w:val="0"/>
        <w:autoSpaceDN w:val="0"/>
        <w:adjustRightInd w:val="0"/>
        <w:ind w:firstLine="567"/>
        <w:rPr>
          <w:sz w:val="20"/>
          <w:szCs w:val="20"/>
        </w:rPr>
      </w:pPr>
    </w:p>
    <w:p w:rsidR="00317982" w:rsidRPr="003D6D09" w:rsidRDefault="00317982" w:rsidP="00317982">
      <w:pPr>
        <w:pStyle w:val="111"/>
        <w:shd w:val="clear" w:color="auto" w:fill="FFFFFF"/>
        <w:spacing w:before="0" w:after="0"/>
        <w:ind w:left="0" w:firstLine="0"/>
        <w:jc w:val="center"/>
        <w:rPr>
          <w:b w:val="0"/>
          <w:sz w:val="20"/>
        </w:rPr>
      </w:pPr>
      <w:r w:rsidRPr="003D6D09">
        <w:rPr>
          <w:b w:val="0"/>
          <w:sz w:val="20"/>
        </w:rPr>
        <w:t>Статья 10. Особенности исполнения бюджета Панинского муниципального района в 2023 году</w:t>
      </w:r>
    </w:p>
    <w:p w:rsidR="00317982" w:rsidRPr="003D6D09" w:rsidRDefault="00317982" w:rsidP="00317982">
      <w:pPr>
        <w:rPr>
          <w:sz w:val="20"/>
          <w:szCs w:val="20"/>
        </w:rPr>
      </w:pPr>
    </w:p>
    <w:p w:rsidR="00317982" w:rsidRPr="003D6D09" w:rsidRDefault="00317982" w:rsidP="00317982">
      <w:pPr>
        <w:shd w:val="clear" w:color="auto" w:fill="FFFFFF"/>
        <w:autoSpaceDE w:val="0"/>
        <w:autoSpaceDN w:val="0"/>
        <w:adjustRightInd w:val="0"/>
        <w:rPr>
          <w:bCs/>
          <w:sz w:val="20"/>
          <w:szCs w:val="20"/>
        </w:rPr>
      </w:pPr>
      <w:r w:rsidRPr="003D6D09">
        <w:rPr>
          <w:sz w:val="20"/>
          <w:szCs w:val="20"/>
        </w:rPr>
        <w:t xml:space="preserve">1. </w:t>
      </w:r>
      <w:bookmarkStart w:id="0" w:name="Par0"/>
      <w:bookmarkEnd w:id="0"/>
      <w:r w:rsidRPr="003D6D09">
        <w:rPr>
          <w:bCs/>
          <w:sz w:val="20"/>
          <w:szCs w:val="20"/>
        </w:rPr>
        <w:t>Установить, что остатки средств бюджета Панинкого муниципального района по состоянию на 1 января 2023 года, образовавшиеся в связи с неполным использованием бюджетных ассигнований по средствам, поступившим в 2022 году из бюджета Панинского муниципального района, подлежат использованию в 2023 году в соответствии со статьей 242 Бюджетного кодекса Российской Федерации.</w:t>
      </w:r>
    </w:p>
    <w:p w:rsidR="00317982" w:rsidRPr="003D6D09" w:rsidRDefault="00317982" w:rsidP="00317982">
      <w:pPr>
        <w:shd w:val="clear" w:color="auto" w:fill="FFFFFF"/>
        <w:autoSpaceDE w:val="0"/>
        <w:autoSpaceDN w:val="0"/>
        <w:adjustRightInd w:val="0"/>
        <w:rPr>
          <w:bCs/>
          <w:sz w:val="20"/>
          <w:szCs w:val="20"/>
        </w:rPr>
      </w:pPr>
      <w:r w:rsidRPr="003D6D09">
        <w:rPr>
          <w:bCs/>
          <w:sz w:val="20"/>
          <w:szCs w:val="20"/>
        </w:rPr>
        <w:t xml:space="preserve">2. Установить, что остатки средств муниципального бюджета на начало текущего финансового года в объеме до </w:t>
      </w:r>
      <w:r w:rsidRPr="003D6D09">
        <w:rPr>
          <w:bCs/>
          <w:sz w:val="20"/>
          <w:szCs w:val="20"/>
          <w:shd w:val="clear" w:color="auto" w:fill="FFFFFF"/>
        </w:rPr>
        <w:t xml:space="preserve">20 000,0 </w:t>
      </w:r>
      <w:r w:rsidRPr="003D6D09">
        <w:rPr>
          <w:spacing w:val="-6"/>
          <w:sz w:val="20"/>
          <w:szCs w:val="20"/>
          <w:shd w:val="clear" w:color="auto" w:fill="FFFFFF"/>
        </w:rPr>
        <w:t>тыс</w:t>
      </w:r>
      <w:r w:rsidRPr="003D6D09">
        <w:rPr>
          <w:spacing w:val="-6"/>
          <w:sz w:val="20"/>
          <w:szCs w:val="20"/>
        </w:rPr>
        <w:t>. рублей</w:t>
      </w:r>
      <w:r w:rsidRPr="003D6D09">
        <w:rPr>
          <w:bCs/>
          <w:sz w:val="20"/>
          <w:szCs w:val="20"/>
        </w:rPr>
        <w:t xml:space="preserve"> могут направляться в текущем финансовом году на покрытие временных кассовых разрывов.</w:t>
      </w:r>
    </w:p>
    <w:p w:rsidR="00317982" w:rsidRPr="003D6D09" w:rsidRDefault="00317982" w:rsidP="00317982">
      <w:pPr>
        <w:shd w:val="clear" w:color="auto" w:fill="FFFFFF"/>
        <w:autoSpaceDE w:val="0"/>
        <w:autoSpaceDN w:val="0"/>
        <w:adjustRightInd w:val="0"/>
        <w:rPr>
          <w:bCs/>
          <w:sz w:val="20"/>
          <w:szCs w:val="20"/>
        </w:rPr>
      </w:pPr>
      <w:r w:rsidRPr="003D6D09">
        <w:rPr>
          <w:bCs/>
          <w:sz w:val="20"/>
          <w:szCs w:val="20"/>
        </w:rPr>
        <w:t xml:space="preserve">3. Установить, что не использованные по состоянию на 1 января 2023 года остатки межбюджетных трансфертов, предоставленных из областного бюджета бюджету Панинского муниципального района за счет средств федерального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w:t>
      </w:r>
      <w:r w:rsidRPr="003D6D09">
        <w:rPr>
          <w:sz w:val="20"/>
          <w:szCs w:val="20"/>
        </w:rPr>
        <w:t>пятнадцати</w:t>
      </w:r>
      <w:r w:rsidRPr="003D6D09">
        <w:rPr>
          <w:bCs/>
          <w:sz w:val="20"/>
          <w:szCs w:val="20"/>
        </w:rPr>
        <w:t xml:space="preserve"> рабочих дней 2023 года.</w:t>
      </w:r>
    </w:p>
    <w:p w:rsidR="00317982" w:rsidRPr="003D6D09" w:rsidRDefault="00317982" w:rsidP="00317982">
      <w:pPr>
        <w:shd w:val="clear" w:color="auto" w:fill="FFFFFF"/>
        <w:autoSpaceDE w:val="0"/>
        <w:autoSpaceDN w:val="0"/>
        <w:adjustRightInd w:val="0"/>
        <w:rPr>
          <w:bCs/>
          <w:sz w:val="20"/>
          <w:szCs w:val="20"/>
        </w:rPr>
      </w:pPr>
      <w:r w:rsidRPr="003D6D09">
        <w:rPr>
          <w:bCs/>
          <w:sz w:val="20"/>
          <w:szCs w:val="20"/>
        </w:rPr>
        <w:t xml:space="preserve">Установить, что не использованные по состоянию на 1 января 2023 года остатки межбюджетных трансфертов, предоставленных из областного бюджета бюджету Панинского муниципального района за счет средств областного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w:t>
      </w:r>
      <w:r w:rsidRPr="003D6D09">
        <w:rPr>
          <w:sz w:val="20"/>
          <w:szCs w:val="20"/>
        </w:rPr>
        <w:t>пятнадцати</w:t>
      </w:r>
      <w:r w:rsidRPr="003D6D09">
        <w:rPr>
          <w:bCs/>
          <w:sz w:val="20"/>
          <w:szCs w:val="20"/>
        </w:rPr>
        <w:t xml:space="preserve"> рабочих дней 2023 года.</w:t>
      </w:r>
    </w:p>
    <w:p w:rsidR="00317982" w:rsidRPr="003D6D09" w:rsidRDefault="00317982" w:rsidP="00317982">
      <w:pPr>
        <w:shd w:val="clear" w:color="auto" w:fill="FFFFFF"/>
        <w:autoSpaceDE w:val="0"/>
        <w:autoSpaceDN w:val="0"/>
        <w:adjustRightInd w:val="0"/>
        <w:rPr>
          <w:bCs/>
          <w:sz w:val="20"/>
          <w:szCs w:val="20"/>
        </w:rPr>
      </w:pPr>
      <w:r w:rsidRPr="003D6D09">
        <w:rPr>
          <w:bCs/>
          <w:sz w:val="20"/>
          <w:szCs w:val="20"/>
        </w:rPr>
        <w:t xml:space="preserve">Возврат не использованных по состоянию на 1 января 2023 года остатков межбюджетных трансфертов в областной бюджет осуществляется в порядке, установленном </w:t>
      </w:r>
      <w:r w:rsidRPr="003D6D09">
        <w:rPr>
          <w:sz w:val="20"/>
          <w:szCs w:val="20"/>
        </w:rPr>
        <w:t>отделом по финансам, бюджету и мобилизации доходов администрации Панинского муниципального района</w:t>
      </w:r>
      <w:r w:rsidRPr="003D6D09">
        <w:rPr>
          <w:bCs/>
          <w:sz w:val="20"/>
          <w:szCs w:val="20"/>
        </w:rPr>
        <w:t>.</w:t>
      </w:r>
    </w:p>
    <w:p w:rsidR="00317982" w:rsidRPr="003D6D09" w:rsidRDefault="00317982" w:rsidP="00317982">
      <w:pPr>
        <w:pStyle w:val="ConsPlusNormal0"/>
        <w:shd w:val="clear" w:color="auto" w:fill="FFFFFF"/>
        <w:ind w:firstLine="709"/>
        <w:jc w:val="both"/>
        <w:rPr>
          <w:rFonts w:ascii="Times New Roman" w:hAnsi="Times New Roman" w:cs="Times New Roman"/>
        </w:rPr>
      </w:pPr>
      <w:r w:rsidRPr="003D6D09">
        <w:rPr>
          <w:rFonts w:ascii="Times New Roman" w:hAnsi="Times New Roman" w:cs="Times New Roman"/>
        </w:rPr>
        <w:t xml:space="preserve">Установить, что средства в объеме остатков субсидий, предоставленных в 2023 году бюджетным учреждениям администрации Панинского муниципального района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подлежат в установленном администрацией </w:t>
      </w:r>
    </w:p>
    <w:p w:rsidR="00317982" w:rsidRPr="003D6D09" w:rsidRDefault="00317982" w:rsidP="00317982">
      <w:pPr>
        <w:pStyle w:val="ConsPlusNormal0"/>
        <w:shd w:val="clear" w:color="auto" w:fill="FFFFFF"/>
        <w:jc w:val="both"/>
        <w:rPr>
          <w:rFonts w:ascii="Times New Roman" w:hAnsi="Times New Roman" w:cs="Times New Roman"/>
        </w:rPr>
      </w:pPr>
      <w:r w:rsidRPr="003D6D09">
        <w:rPr>
          <w:rFonts w:ascii="Times New Roman" w:hAnsi="Times New Roman" w:cs="Times New Roman"/>
        </w:rPr>
        <w:t>Панинского муниципального района порядке возврату в бюджет Панинского муниципального района.</w:t>
      </w:r>
    </w:p>
    <w:p w:rsidR="00317982" w:rsidRPr="003D6D09" w:rsidRDefault="00317982" w:rsidP="00317982">
      <w:pPr>
        <w:shd w:val="clear" w:color="auto" w:fill="FFFFFF"/>
        <w:autoSpaceDE w:val="0"/>
        <w:autoSpaceDN w:val="0"/>
        <w:adjustRightInd w:val="0"/>
        <w:rPr>
          <w:bCs/>
          <w:sz w:val="20"/>
          <w:szCs w:val="20"/>
        </w:rPr>
      </w:pPr>
      <w:r w:rsidRPr="003D6D09">
        <w:rPr>
          <w:bCs/>
          <w:sz w:val="20"/>
          <w:szCs w:val="20"/>
        </w:rPr>
        <w:t>5. Установить, что факт уплаты обязательных платежей (в случаях, установленных нормативными правовыми актами Российской Федерации) муниципальным учреждениям, которым в соответствии с бюджетным законодательством Российской Федерации открыт лицевой счет в структурном подразделении администрации Панинского муниципального района в сфере финансов, подтверждается платежным поручением о переводе денежных средств с отметкой структурного подразделения администрации Панинского муниципального района в сфере финансов.</w:t>
      </w:r>
    </w:p>
    <w:p w:rsidR="00317982" w:rsidRPr="003D6D09" w:rsidRDefault="00317982" w:rsidP="00317982">
      <w:pPr>
        <w:shd w:val="clear" w:color="auto" w:fill="FFFFFF"/>
        <w:autoSpaceDE w:val="0"/>
        <w:autoSpaceDN w:val="0"/>
        <w:adjustRightInd w:val="0"/>
        <w:rPr>
          <w:sz w:val="20"/>
          <w:szCs w:val="20"/>
        </w:rPr>
      </w:pPr>
      <w:r w:rsidRPr="003D6D09">
        <w:rPr>
          <w:sz w:val="20"/>
          <w:szCs w:val="20"/>
        </w:rPr>
        <w:t>6. Безвозмездные поступления от физических и юридических лиц (в том числе добровольные пожертвования) муниципальным районным казенным учреждениям, поступившие в бюджет Панинского муниципального района в 2023 году сверх утвержденных настоящим Решением совета народных депутатов бюджетных ассигнований, а также не использованные на 1 января 2023 года остатки средств от данных поступлений направляются в 2023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w:t>
      </w:r>
    </w:p>
    <w:p w:rsidR="00317982" w:rsidRPr="003D6D09" w:rsidRDefault="00317982" w:rsidP="00317982">
      <w:pPr>
        <w:shd w:val="clear" w:color="auto" w:fill="FFFFFF"/>
        <w:autoSpaceDE w:val="0"/>
        <w:autoSpaceDN w:val="0"/>
        <w:adjustRightInd w:val="0"/>
        <w:rPr>
          <w:sz w:val="20"/>
          <w:szCs w:val="20"/>
        </w:rPr>
      </w:pPr>
      <w:r w:rsidRPr="003D6D09">
        <w:rPr>
          <w:sz w:val="20"/>
          <w:szCs w:val="20"/>
        </w:rPr>
        <w:t>7. Средства от акцизов на автомобильный и прямогонный бензин, дизельное топливо и моторные масла для дизельных и (или) карбюраторных (инжекторных) двигателей, поступившие в бюджет Панинского муниципального района в 2023 году сверх утвержденных настоящим Решением совета народных депутатов бюджетных ассигнований,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использованные в отчетном финансовом году, направляются в 2023 году на увеличение расходов соответствующих муниципальных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w:t>
      </w:r>
    </w:p>
    <w:p w:rsidR="00317982" w:rsidRPr="003D6D09" w:rsidRDefault="00317982" w:rsidP="00317982">
      <w:pPr>
        <w:shd w:val="clear" w:color="auto" w:fill="FFFFFF"/>
        <w:autoSpaceDE w:val="0"/>
        <w:autoSpaceDN w:val="0"/>
        <w:adjustRightInd w:val="0"/>
        <w:rPr>
          <w:sz w:val="20"/>
          <w:szCs w:val="20"/>
        </w:rPr>
      </w:pPr>
      <w:r w:rsidRPr="003D6D09">
        <w:rPr>
          <w:sz w:val="20"/>
          <w:szCs w:val="20"/>
        </w:rPr>
        <w:t xml:space="preserve">8. Средства от налога, взимаемого в связи с применением упрощенной системы налогообложения, поступившие в бюджет Панинского муниципального района в 2023 году сверх утвержденных настоящим Решением совета народных депутатов бюджетных ассигнований направляются в 2023 году на увеличение расходов соответствующих муниципальных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 </w:t>
      </w:r>
    </w:p>
    <w:p w:rsidR="00317982" w:rsidRPr="003D6D09" w:rsidRDefault="00317982" w:rsidP="00317982">
      <w:pPr>
        <w:shd w:val="clear" w:color="auto" w:fill="FFFFFF"/>
        <w:autoSpaceDE w:val="0"/>
        <w:autoSpaceDN w:val="0"/>
        <w:adjustRightInd w:val="0"/>
        <w:rPr>
          <w:bCs/>
          <w:sz w:val="20"/>
          <w:szCs w:val="20"/>
        </w:rPr>
      </w:pPr>
      <w:r w:rsidRPr="003D6D09">
        <w:rPr>
          <w:bCs/>
          <w:sz w:val="20"/>
          <w:szCs w:val="20"/>
        </w:rPr>
        <w:t>9. Установить в соответствии с частью 3 статьи 58 Решения совета народных депутатов Панинского муниципального района «О бюджетном процессе в Панинском муниципальном районе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 в том числе связанные с особенностями исполнения муниципального бюджета и (или) распределения бюджетных ассигнований, без внесения изменений в настоящее Решение совета народных депутатов:</w:t>
      </w:r>
    </w:p>
    <w:p w:rsidR="00317982" w:rsidRPr="003D6D09" w:rsidRDefault="00317982" w:rsidP="00317982">
      <w:pPr>
        <w:shd w:val="clear" w:color="auto" w:fill="FFFFFF"/>
        <w:autoSpaceDE w:val="0"/>
        <w:autoSpaceDN w:val="0"/>
        <w:adjustRightInd w:val="0"/>
        <w:rPr>
          <w:bCs/>
          <w:sz w:val="20"/>
          <w:szCs w:val="20"/>
        </w:rPr>
      </w:pPr>
      <w:r w:rsidRPr="003D6D09">
        <w:rPr>
          <w:bCs/>
          <w:sz w:val="20"/>
          <w:szCs w:val="20"/>
        </w:rPr>
        <w:t>1) направление остатков средств муниципального бюджета, предусмотренных частью 1 настоящей статьи;</w:t>
      </w:r>
    </w:p>
    <w:p w:rsidR="00317982" w:rsidRPr="003D6D09" w:rsidRDefault="00317982" w:rsidP="00317982">
      <w:pPr>
        <w:shd w:val="clear" w:color="auto" w:fill="FFFFFF"/>
        <w:autoSpaceDE w:val="0"/>
        <w:autoSpaceDN w:val="0"/>
        <w:adjustRightInd w:val="0"/>
        <w:rPr>
          <w:bCs/>
          <w:sz w:val="20"/>
          <w:szCs w:val="20"/>
        </w:rPr>
      </w:pPr>
      <w:r w:rsidRPr="003D6D09">
        <w:rPr>
          <w:bCs/>
          <w:sz w:val="20"/>
          <w:szCs w:val="20"/>
        </w:rPr>
        <w:t>2) изменение бюджетной классификации Российской Федерации в соответствии с нормативными правовыми актами Российской Федерации;</w:t>
      </w:r>
    </w:p>
    <w:p w:rsidR="00317982" w:rsidRPr="003D6D09" w:rsidRDefault="00317982" w:rsidP="00317982">
      <w:pPr>
        <w:shd w:val="clear" w:color="auto" w:fill="FFFFFF"/>
        <w:autoSpaceDE w:val="0"/>
        <w:autoSpaceDN w:val="0"/>
        <w:adjustRightInd w:val="0"/>
        <w:rPr>
          <w:bCs/>
          <w:sz w:val="20"/>
          <w:szCs w:val="20"/>
        </w:rPr>
      </w:pPr>
      <w:r w:rsidRPr="003D6D09">
        <w:rPr>
          <w:bCs/>
          <w:sz w:val="20"/>
          <w:szCs w:val="20"/>
        </w:rPr>
        <w:lastRenderedPageBreak/>
        <w:t>3) распределение зарезервированных в составе утвержденных статьей 5 настоящего Решения совета народных депутатов Панинского муниципального района бюджетных ассигнований, предусмотренных по подразделу «Другие общегосударственные вопросы», на реализацию решений главы администрации Панинского муниципального района.</w:t>
      </w:r>
    </w:p>
    <w:p w:rsidR="00317982" w:rsidRPr="003D6D09" w:rsidRDefault="00317982" w:rsidP="00317982">
      <w:pPr>
        <w:shd w:val="clear" w:color="auto" w:fill="FFFFFF"/>
        <w:autoSpaceDE w:val="0"/>
        <w:autoSpaceDN w:val="0"/>
        <w:adjustRightInd w:val="0"/>
        <w:rPr>
          <w:bCs/>
          <w:sz w:val="20"/>
          <w:szCs w:val="20"/>
        </w:rPr>
      </w:pPr>
      <w:r w:rsidRPr="003D6D09">
        <w:rPr>
          <w:bCs/>
          <w:sz w:val="20"/>
          <w:szCs w:val="20"/>
        </w:rPr>
        <w:t>Использование зарезервированных средств осуществляется в порядке, установленном администрацией Панинского муниципального района;</w:t>
      </w:r>
    </w:p>
    <w:p w:rsidR="00317982" w:rsidRPr="003D6D09" w:rsidRDefault="00317982" w:rsidP="00317982">
      <w:pPr>
        <w:shd w:val="clear" w:color="auto" w:fill="FFFFFF"/>
        <w:tabs>
          <w:tab w:val="left" w:pos="851"/>
          <w:tab w:val="center" w:pos="1276"/>
          <w:tab w:val="num" w:pos="3905"/>
        </w:tabs>
        <w:ind w:firstLine="567"/>
        <w:rPr>
          <w:sz w:val="20"/>
          <w:szCs w:val="20"/>
        </w:rPr>
      </w:pPr>
      <w:r w:rsidRPr="003D6D09">
        <w:rPr>
          <w:sz w:val="20"/>
          <w:szCs w:val="20"/>
        </w:rPr>
        <w:t>4) при передаче органам местного самоуправления в порядке межбюджетных отношений части государственных полномочий, органов государственной власти Российской Федерации;</w:t>
      </w:r>
    </w:p>
    <w:p w:rsidR="00317982" w:rsidRPr="003D6D09" w:rsidRDefault="00317982" w:rsidP="00317982">
      <w:pPr>
        <w:shd w:val="clear" w:color="auto" w:fill="FFFFFF"/>
        <w:tabs>
          <w:tab w:val="left" w:pos="851"/>
          <w:tab w:val="center" w:pos="1276"/>
          <w:tab w:val="num" w:pos="3905"/>
        </w:tabs>
        <w:ind w:firstLine="567"/>
        <w:rPr>
          <w:sz w:val="20"/>
          <w:szCs w:val="20"/>
        </w:rPr>
      </w:pPr>
      <w:r w:rsidRPr="003D6D09">
        <w:rPr>
          <w:sz w:val="20"/>
          <w:szCs w:val="20"/>
        </w:rPr>
        <w:t xml:space="preserve">5) при передаче части полномочий местного значения, органов местного самоуправления поселений Панинского муниципального района в порядке межбюджетных отношений органам местного самоуправления Панинского муниципального района; </w:t>
      </w:r>
    </w:p>
    <w:p w:rsidR="00317982" w:rsidRPr="003D6D09" w:rsidRDefault="00317982" w:rsidP="00317982">
      <w:pPr>
        <w:shd w:val="clear" w:color="auto" w:fill="FFFFFF"/>
        <w:tabs>
          <w:tab w:val="left" w:pos="851"/>
          <w:tab w:val="center" w:pos="1276"/>
          <w:tab w:val="num" w:pos="3905"/>
        </w:tabs>
        <w:ind w:firstLine="567"/>
        <w:rPr>
          <w:sz w:val="20"/>
          <w:szCs w:val="20"/>
        </w:rPr>
      </w:pPr>
      <w:r w:rsidRPr="003D6D09">
        <w:rPr>
          <w:sz w:val="20"/>
          <w:szCs w:val="20"/>
        </w:rPr>
        <w:t xml:space="preserve">6) при передаче части полномочий местного значения муниципального района, органов местного самоуправления Панинского муниципального района в порядке межбюджетных отношений органам местного самоуправления поселений Панинского муниципального района; </w:t>
      </w:r>
    </w:p>
    <w:p w:rsidR="00317982" w:rsidRPr="003D6D09" w:rsidRDefault="00317982" w:rsidP="00317982">
      <w:pPr>
        <w:shd w:val="clear" w:color="auto" w:fill="FFFFFF"/>
        <w:tabs>
          <w:tab w:val="left" w:pos="851"/>
          <w:tab w:val="center" w:pos="1276"/>
          <w:tab w:val="num" w:pos="3905"/>
        </w:tabs>
        <w:ind w:firstLine="567"/>
        <w:rPr>
          <w:sz w:val="20"/>
          <w:szCs w:val="20"/>
        </w:rPr>
      </w:pPr>
      <w:r w:rsidRPr="003D6D09">
        <w:rPr>
          <w:sz w:val="20"/>
          <w:szCs w:val="20"/>
        </w:rPr>
        <w:t>7) в случае выделения безвозмездных средств, имеющих целевое назначение, предоставляемых из областного бюджета районному бюджету для распределения и передачи в местные бюджеты поселений на софинансирование расходных обязательств по вопросам местного значения, для компенсации дополнительных расходов, возникших в результате решений, принятых органами власти другого уровня и других основаниях.</w:t>
      </w:r>
    </w:p>
    <w:p w:rsidR="00317982" w:rsidRPr="003D6D09" w:rsidRDefault="00317982" w:rsidP="00317982">
      <w:pPr>
        <w:shd w:val="clear" w:color="auto" w:fill="FFFFFF"/>
        <w:tabs>
          <w:tab w:val="num" w:pos="0"/>
        </w:tabs>
        <w:ind w:firstLine="567"/>
        <w:rPr>
          <w:sz w:val="20"/>
          <w:szCs w:val="20"/>
        </w:rPr>
      </w:pPr>
      <w:r w:rsidRPr="003D6D09">
        <w:rPr>
          <w:sz w:val="20"/>
          <w:szCs w:val="20"/>
        </w:rPr>
        <w:t>Порядок и условия распределения и предоставления безвозмездных средств устанавливаются правовым актом администрации Панинского муниципального района;</w:t>
      </w:r>
    </w:p>
    <w:p w:rsidR="00317982" w:rsidRPr="003D6D09" w:rsidRDefault="00317982" w:rsidP="00317982">
      <w:pPr>
        <w:shd w:val="clear" w:color="auto" w:fill="FFFFFF"/>
        <w:tabs>
          <w:tab w:val="num" w:pos="0"/>
        </w:tabs>
        <w:ind w:firstLine="567"/>
        <w:rPr>
          <w:sz w:val="20"/>
          <w:szCs w:val="20"/>
        </w:rPr>
      </w:pPr>
      <w:r w:rsidRPr="003D6D09">
        <w:rPr>
          <w:sz w:val="20"/>
          <w:szCs w:val="20"/>
        </w:rPr>
        <w:t>8) перераспределение бюджетных ассигнований в целях софинансирования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предоставляется субсидия из федерального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317982" w:rsidRPr="003D6D09" w:rsidRDefault="00317982" w:rsidP="00317982">
      <w:pPr>
        <w:tabs>
          <w:tab w:val="left" w:pos="851"/>
          <w:tab w:val="center" w:pos="1276"/>
          <w:tab w:val="num" w:pos="3905"/>
        </w:tabs>
        <w:ind w:firstLine="567"/>
        <w:rPr>
          <w:sz w:val="20"/>
          <w:szCs w:val="20"/>
        </w:rPr>
      </w:pPr>
      <w:r w:rsidRPr="003D6D09">
        <w:rPr>
          <w:sz w:val="20"/>
          <w:szCs w:val="20"/>
        </w:rPr>
        <w:t>9) в случае образования в ходе исполнения бюджета 2023 года экономии по разделам, подразделам, целевым статьям, видам расходов и статьям экономической классификации расходов бюджетов Российской Федерации;</w:t>
      </w:r>
    </w:p>
    <w:p w:rsidR="00317982" w:rsidRPr="003D6D09" w:rsidRDefault="00317982" w:rsidP="00317982">
      <w:pPr>
        <w:shd w:val="clear" w:color="auto" w:fill="FFFFFF"/>
        <w:tabs>
          <w:tab w:val="left" w:pos="851"/>
          <w:tab w:val="center" w:pos="1276"/>
        </w:tabs>
        <w:ind w:firstLine="567"/>
        <w:rPr>
          <w:sz w:val="20"/>
          <w:szCs w:val="20"/>
        </w:rPr>
      </w:pPr>
      <w:r w:rsidRPr="003D6D09">
        <w:rPr>
          <w:sz w:val="20"/>
          <w:szCs w:val="20"/>
        </w:rPr>
        <w:t>10) бюджетные назначения по средствам прочих безвозмездных поступлений с учетом их фактического поступления;</w:t>
      </w:r>
    </w:p>
    <w:p w:rsidR="00317982" w:rsidRPr="003D6D09" w:rsidRDefault="00317982" w:rsidP="00317982">
      <w:pPr>
        <w:shd w:val="clear" w:color="auto" w:fill="FFFFFF"/>
        <w:tabs>
          <w:tab w:val="left" w:pos="851"/>
          <w:tab w:val="center" w:pos="1276"/>
        </w:tabs>
        <w:ind w:firstLine="567"/>
        <w:rPr>
          <w:sz w:val="20"/>
          <w:szCs w:val="20"/>
        </w:rPr>
      </w:pPr>
      <w:r w:rsidRPr="003D6D09">
        <w:rPr>
          <w:sz w:val="20"/>
          <w:szCs w:val="20"/>
        </w:rPr>
        <w:t>11) в случае выделения нормативно–правовым актом Воронежской области бюджетного кредита, имеющего целевое назначение, предоставляемого из областного бюджета районному бюджету для решения вопросов местного значения в рамках государственных и муниципальных программ;</w:t>
      </w:r>
    </w:p>
    <w:p w:rsidR="00317982" w:rsidRPr="003D6D09" w:rsidRDefault="00317982" w:rsidP="00317982">
      <w:pPr>
        <w:shd w:val="clear" w:color="auto" w:fill="FFFFFF"/>
        <w:tabs>
          <w:tab w:val="left" w:pos="851"/>
          <w:tab w:val="center" w:pos="1276"/>
        </w:tabs>
        <w:ind w:firstLine="567"/>
        <w:rPr>
          <w:sz w:val="20"/>
          <w:szCs w:val="20"/>
        </w:rPr>
      </w:pPr>
      <w:r w:rsidRPr="003D6D09">
        <w:rPr>
          <w:sz w:val="20"/>
          <w:szCs w:val="20"/>
        </w:rPr>
        <w:t xml:space="preserve">12) иных случаях, установленных бюджетным законодательством и нормативно – правовыми актами Российской Федерации и Воронежской области. </w:t>
      </w:r>
    </w:p>
    <w:p w:rsidR="00317982" w:rsidRPr="003D6D09" w:rsidRDefault="00317982" w:rsidP="00317982">
      <w:pPr>
        <w:shd w:val="clear" w:color="auto" w:fill="FFFFFF"/>
        <w:tabs>
          <w:tab w:val="center" w:pos="0"/>
        </w:tabs>
        <w:ind w:firstLine="567"/>
        <w:rPr>
          <w:sz w:val="20"/>
          <w:szCs w:val="20"/>
        </w:rPr>
      </w:pPr>
      <w:r w:rsidRPr="003D6D09">
        <w:rPr>
          <w:sz w:val="20"/>
          <w:szCs w:val="20"/>
        </w:rPr>
        <w:t>10.</w:t>
      </w:r>
      <w:r w:rsidRPr="003D6D09">
        <w:rPr>
          <w:sz w:val="20"/>
          <w:szCs w:val="20"/>
        </w:rPr>
        <w:tab/>
        <w:t xml:space="preserve">Установить, что факт уплаты обязательных платежей в случаях, установленных нормативными правовыми актами Российской Федерации, муниципальным учреждениям, которым в соответствии с бюджетным законодательством Российской Федерации открыт лицевой счет в отделе по финансам, бюджету и мобилизации доходов администрации Панинского муниципального района Воронежской области, подтверждается платежным поручением о переводе денежных средств с отметкой местного казначейства - финансового отдела администрации Панинского муниципального района Воронежской области. </w:t>
      </w:r>
    </w:p>
    <w:p w:rsidR="00317982" w:rsidRPr="003D6D09" w:rsidRDefault="00317982" w:rsidP="00317982">
      <w:pPr>
        <w:widowControl w:val="0"/>
        <w:shd w:val="clear" w:color="auto" w:fill="FFFFFF"/>
        <w:ind w:firstLine="680"/>
        <w:rPr>
          <w:sz w:val="20"/>
          <w:szCs w:val="20"/>
        </w:rPr>
      </w:pPr>
      <w:r w:rsidRPr="003D6D09">
        <w:rPr>
          <w:sz w:val="20"/>
          <w:szCs w:val="20"/>
        </w:rPr>
        <w:t>11. Установить, что казначейскому сопровождению подлежат следующие средства:</w:t>
      </w:r>
    </w:p>
    <w:p w:rsidR="00317982" w:rsidRPr="003D6D09" w:rsidRDefault="00317982" w:rsidP="00317982">
      <w:pPr>
        <w:widowControl w:val="0"/>
        <w:shd w:val="clear" w:color="auto" w:fill="FFFFFF"/>
        <w:ind w:firstLine="680"/>
        <w:rPr>
          <w:sz w:val="20"/>
          <w:szCs w:val="20"/>
        </w:rPr>
      </w:pPr>
      <w:r w:rsidRPr="003D6D09">
        <w:rPr>
          <w:sz w:val="20"/>
          <w:szCs w:val="20"/>
        </w:rPr>
        <w:tab/>
        <w:t>- авансовые платежи по муниципальным контрактам (договорам) о поставке товаров, выполнении работ, оказании услуг, заключаемым на сумму 50,0 миллионов рублей и более;</w:t>
      </w:r>
    </w:p>
    <w:p w:rsidR="00317982" w:rsidRPr="003D6D09" w:rsidRDefault="00317982" w:rsidP="00317982">
      <w:pPr>
        <w:widowControl w:val="0"/>
        <w:shd w:val="clear" w:color="auto" w:fill="FFFFFF"/>
        <w:ind w:firstLine="680"/>
        <w:rPr>
          <w:sz w:val="20"/>
          <w:szCs w:val="20"/>
        </w:rPr>
      </w:pPr>
      <w:r w:rsidRPr="003D6D09">
        <w:rPr>
          <w:sz w:val="20"/>
          <w:szCs w:val="20"/>
        </w:rPr>
        <w:tab/>
        <w:t>-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(договоров) о поставке товаров, выполнении работ, оказании услуг, заключаемых на сумму 50,0 миллионов рублей и более;</w:t>
      </w:r>
    </w:p>
    <w:p w:rsidR="00317982" w:rsidRPr="003D6D09" w:rsidRDefault="00317982" w:rsidP="00317982">
      <w:pPr>
        <w:widowControl w:val="0"/>
        <w:shd w:val="clear" w:color="auto" w:fill="FFFFFF"/>
        <w:ind w:firstLine="680"/>
        <w:rPr>
          <w:sz w:val="20"/>
          <w:szCs w:val="20"/>
        </w:rPr>
      </w:pPr>
      <w:r w:rsidRPr="003D6D09">
        <w:rPr>
          <w:sz w:val="20"/>
          <w:szCs w:val="20"/>
        </w:rPr>
        <w:tab/>
        <w:t>- авансовые платежи по муниципальным контрактам (договорам) о поставке товаров, выполнении работ, оказании услуг заключаемых бюджетными и автономными учреждениями, лицевые счета которым открыты в финансовом органе Панинского муниципального района Воронежской области,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на сумму 50,0 миллионов рублей и более;</w:t>
      </w:r>
    </w:p>
    <w:p w:rsidR="00317982" w:rsidRPr="003D6D09" w:rsidRDefault="00317982" w:rsidP="00317982">
      <w:pPr>
        <w:widowControl w:val="0"/>
        <w:shd w:val="clear" w:color="auto" w:fill="FFFFFF"/>
        <w:ind w:firstLine="680"/>
        <w:rPr>
          <w:sz w:val="20"/>
          <w:szCs w:val="20"/>
        </w:rPr>
      </w:pPr>
      <w:r w:rsidRPr="003D6D09">
        <w:rPr>
          <w:sz w:val="20"/>
          <w:szCs w:val="20"/>
        </w:rPr>
        <w:tab/>
        <w:t>-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(договоров) о поставке товаров, выполнении работ, оказании услуг, заключаемых бюджетными и автономными учреждениями, лицевые счета которым открыты в финансовом органе Панинского муниципального района Воронежской области,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на сумму 50,0 миллионов рублей и более.</w:t>
      </w:r>
    </w:p>
    <w:p w:rsidR="00317982" w:rsidRPr="003D6D09" w:rsidRDefault="00317982" w:rsidP="00317982">
      <w:pPr>
        <w:shd w:val="clear" w:color="auto" w:fill="FFFFFF"/>
        <w:tabs>
          <w:tab w:val="center" w:pos="0"/>
        </w:tabs>
        <w:ind w:firstLine="567"/>
        <w:rPr>
          <w:bCs/>
          <w:sz w:val="20"/>
          <w:szCs w:val="20"/>
        </w:rPr>
      </w:pPr>
      <w:r w:rsidRPr="003D6D09">
        <w:rPr>
          <w:sz w:val="20"/>
          <w:szCs w:val="20"/>
        </w:rPr>
        <w:tab/>
        <w:t>Положения абзацев второго и четвертого настоящего пункта не распространяются на средства, определенные в статье 242.27 Бюджетного кодекса Российской Федерации, средства, подлежащие казначейскому сопровождению в Управлении Федерального казначейства по Воронежской области в соответствии с федеральным законом о федеральном бюджете на 2023 год и на плановый период 2024 и 2025 годов, с областным законом об областном бюджете на 2023 год и на плановый период 2024 и 2025 годов.»</w:t>
      </w:r>
    </w:p>
    <w:p w:rsidR="00317982" w:rsidRPr="003D6D09" w:rsidRDefault="00317982" w:rsidP="00317982">
      <w:pPr>
        <w:pStyle w:val="111"/>
        <w:shd w:val="clear" w:color="auto" w:fill="FFFFFF"/>
        <w:spacing w:before="0" w:after="0"/>
        <w:ind w:left="0"/>
        <w:jc w:val="center"/>
        <w:rPr>
          <w:b w:val="0"/>
          <w:sz w:val="20"/>
        </w:rPr>
      </w:pPr>
      <w:r w:rsidRPr="003D6D09">
        <w:rPr>
          <w:b w:val="0"/>
          <w:sz w:val="20"/>
        </w:rPr>
        <w:t>Статья 11. Вступление в силу настоящего решения Совета народных депутатов Панинского муниципального района</w:t>
      </w:r>
    </w:p>
    <w:p w:rsidR="00317982" w:rsidRPr="003D6D09" w:rsidRDefault="00317982" w:rsidP="00317982">
      <w:pPr>
        <w:shd w:val="clear" w:color="auto" w:fill="FFFFFF"/>
        <w:rPr>
          <w:sz w:val="20"/>
          <w:szCs w:val="20"/>
        </w:rPr>
      </w:pPr>
    </w:p>
    <w:p w:rsidR="00317982" w:rsidRPr="003D6D09" w:rsidRDefault="00317982" w:rsidP="00317982">
      <w:pPr>
        <w:shd w:val="clear" w:color="auto" w:fill="FFFFFF"/>
        <w:rPr>
          <w:sz w:val="20"/>
          <w:szCs w:val="20"/>
        </w:rPr>
      </w:pPr>
      <w:r w:rsidRPr="003D6D09">
        <w:rPr>
          <w:sz w:val="20"/>
          <w:szCs w:val="20"/>
        </w:rPr>
        <w:t>Настоящие решение Совета народных депутатов Панинского муниципального района вступает в силу с 1 января 2023 года.</w:t>
      </w:r>
    </w:p>
    <w:p w:rsidR="00317982" w:rsidRPr="003D6D09" w:rsidRDefault="00317982" w:rsidP="00317982">
      <w:pPr>
        <w:shd w:val="clear" w:color="auto" w:fill="FFFFFF"/>
        <w:rPr>
          <w:sz w:val="20"/>
          <w:szCs w:val="20"/>
        </w:rPr>
      </w:pPr>
    </w:p>
    <w:p w:rsidR="00317982" w:rsidRPr="003D6D09" w:rsidRDefault="00317982" w:rsidP="00317982">
      <w:pPr>
        <w:shd w:val="clear" w:color="auto" w:fill="FFFFFF"/>
        <w:rPr>
          <w:sz w:val="20"/>
          <w:szCs w:val="20"/>
        </w:rPr>
      </w:pPr>
    </w:p>
    <w:p w:rsidR="00317982" w:rsidRPr="003D6D09" w:rsidRDefault="00317982" w:rsidP="00317982">
      <w:pPr>
        <w:pStyle w:val="affe"/>
        <w:shd w:val="clear" w:color="auto" w:fill="FFFFFF"/>
        <w:spacing w:before="0" w:after="0"/>
        <w:rPr>
          <w:b w:val="0"/>
          <w:sz w:val="20"/>
          <w:szCs w:val="20"/>
        </w:rPr>
      </w:pPr>
      <w:r w:rsidRPr="003D6D09">
        <w:rPr>
          <w:b w:val="0"/>
          <w:sz w:val="20"/>
          <w:szCs w:val="20"/>
        </w:rPr>
        <w:lastRenderedPageBreak/>
        <w:t>Глава</w:t>
      </w:r>
    </w:p>
    <w:p w:rsidR="00317982" w:rsidRPr="003D6D09" w:rsidRDefault="00317982" w:rsidP="00317982">
      <w:pPr>
        <w:pStyle w:val="afffe"/>
        <w:ind w:firstLine="0"/>
        <w:rPr>
          <w:b w:val="0"/>
          <w:sz w:val="20"/>
          <w:szCs w:val="20"/>
        </w:rPr>
      </w:pPr>
      <w:r w:rsidRPr="003D6D09">
        <w:rPr>
          <w:b w:val="0"/>
          <w:sz w:val="20"/>
          <w:szCs w:val="20"/>
        </w:rPr>
        <w:t>Панинского муниципального района Н.В. Щеглов</w:t>
      </w:r>
    </w:p>
    <w:p w:rsidR="00317982" w:rsidRPr="003D6D09" w:rsidRDefault="00317982" w:rsidP="00317982">
      <w:pPr>
        <w:pStyle w:val="afffe"/>
        <w:ind w:firstLine="0"/>
        <w:rPr>
          <w:b w:val="0"/>
          <w:sz w:val="20"/>
          <w:szCs w:val="20"/>
        </w:rPr>
      </w:pPr>
    </w:p>
    <w:p w:rsidR="00317982" w:rsidRPr="003D6D09" w:rsidRDefault="00317982" w:rsidP="00317982">
      <w:pPr>
        <w:pStyle w:val="afffe"/>
        <w:ind w:firstLine="0"/>
        <w:rPr>
          <w:b w:val="0"/>
          <w:sz w:val="20"/>
          <w:szCs w:val="20"/>
        </w:rPr>
      </w:pPr>
    </w:p>
    <w:p w:rsidR="00317982" w:rsidRPr="003D6D09" w:rsidRDefault="00317982" w:rsidP="00317982">
      <w:pPr>
        <w:pStyle w:val="afffe"/>
        <w:ind w:firstLine="0"/>
        <w:rPr>
          <w:b w:val="0"/>
          <w:sz w:val="20"/>
          <w:szCs w:val="20"/>
        </w:rPr>
      </w:pPr>
      <w:r w:rsidRPr="003D6D09">
        <w:rPr>
          <w:b w:val="0"/>
          <w:sz w:val="20"/>
          <w:szCs w:val="20"/>
        </w:rPr>
        <w:t xml:space="preserve">Председатель Совета народных депутатов </w:t>
      </w:r>
    </w:p>
    <w:p w:rsidR="00317982" w:rsidRPr="003D6D09" w:rsidRDefault="00317982" w:rsidP="00317982">
      <w:pPr>
        <w:pStyle w:val="afffe"/>
        <w:tabs>
          <w:tab w:val="left" w:pos="7869"/>
        </w:tabs>
        <w:ind w:firstLine="0"/>
        <w:rPr>
          <w:b w:val="0"/>
          <w:sz w:val="20"/>
          <w:szCs w:val="20"/>
        </w:rPr>
      </w:pPr>
      <w:r w:rsidRPr="003D6D09">
        <w:rPr>
          <w:b w:val="0"/>
          <w:sz w:val="20"/>
          <w:szCs w:val="20"/>
        </w:rPr>
        <w:t>Панинского муниципального района С. И. Покузиев</w:t>
      </w:r>
    </w:p>
    <w:p w:rsidR="00317982" w:rsidRPr="003D6D09" w:rsidRDefault="00317982" w:rsidP="00317982">
      <w:pPr>
        <w:rPr>
          <w:sz w:val="20"/>
          <w:szCs w:val="20"/>
        </w:rPr>
      </w:pPr>
    </w:p>
    <w:p w:rsidR="00317982" w:rsidRPr="003D6D09" w:rsidRDefault="00317982" w:rsidP="00317982">
      <w:pPr>
        <w:rPr>
          <w:sz w:val="20"/>
          <w:szCs w:val="20"/>
        </w:rPr>
        <w:sectPr w:rsidR="00317982" w:rsidRPr="003D6D09" w:rsidSect="00EF350A">
          <w:headerReference w:type="even" r:id="rId6"/>
          <w:footerReference w:type="even" r:id="rId7"/>
          <w:pgSz w:w="11906" w:h="16838" w:code="9"/>
          <w:pgMar w:top="720" w:right="720" w:bottom="720" w:left="720" w:header="680" w:footer="680" w:gutter="0"/>
          <w:cols w:space="708"/>
          <w:docGrid w:linePitch="360"/>
        </w:sectPr>
      </w:pPr>
    </w:p>
    <w:p w:rsidR="00317982" w:rsidRPr="003D6D09" w:rsidRDefault="00317982" w:rsidP="00317982">
      <w:pPr>
        <w:pStyle w:val="afa"/>
        <w:spacing w:after="0"/>
        <w:ind w:left="0" w:firstLine="4253"/>
        <w:jc w:val="right"/>
      </w:pPr>
      <w:r w:rsidRPr="003D6D09">
        <w:lastRenderedPageBreak/>
        <w:t xml:space="preserve"> Приложение 1</w:t>
      </w:r>
    </w:p>
    <w:p w:rsidR="00317982" w:rsidRPr="003D6D09" w:rsidRDefault="00317982" w:rsidP="00317982">
      <w:pPr>
        <w:pStyle w:val="afa"/>
        <w:spacing w:after="0"/>
        <w:ind w:left="0" w:firstLine="4253"/>
        <w:jc w:val="right"/>
      </w:pPr>
      <w:r w:rsidRPr="003D6D09">
        <w:t xml:space="preserve"> к Решению Совета народных депутатов</w:t>
      </w:r>
    </w:p>
    <w:p w:rsidR="00317982" w:rsidRPr="003D6D09" w:rsidRDefault="00317982" w:rsidP="00317982">
      <w:pPr>
        <w:pStyle w:val="afa"/>
        <w:spacing w:after="0"/>
        <w:ind w:left="0" w:firstLine="4253"/>
        <w:jc w:val="right"/>
      </w:pPr>
      <w:r w:rsidRPr="003D6D09">
        <w:t xml:space="preserve"> Панинского муниципального района </w:t>
      </w:r>
    </w:p>
    <w:p w:rsidR="00317982" w:rsidRPr="003D6D09" w:rsidRDefault="00317982" w:rsidP="00317982">
      <w:pPr>
        <w:pStyle w:val="afa"/>
        <w:spacing w:after="0"/>
        <w:ind w:left="0" w:firstLine="4253"/>
        <w:jc w:val="right"/>
      </w:pPr>
      <w:r w:rsidRPr="003D6D09">
        <w:t xml:space="preserve"> "О бюджете Панинского муниципального </w:t>
      </w:r>
    </w:p>
    <w:p w:rsidR="00317982" w:rsidRPr="003D6D09" w:rsidRDefault="00317982" w:rsidP="00317982">
      <w:pPr>
        <w:pStyle w:val="afa"/>
        <w:spacing w:after="0"/>
        <w:ind w:left="0" w:firstLine="4253"/>
        <w:jc w:val="right"/>
      </w:pPr>
      <w:r w:rsidRPr="003D6D09">
        <w:t xml:space="preserve"> района на 2023 год и на плановый</w:t>
      </w:r>
    </w:p>
    <w:p w:rsidR="00317982" w:rsidRPr="003D6D09" w:rsidRDefault="00317982" w:rsidP="00317982">
      <w:pPr>
        <w:pStyle w:val="afa"/>
        <w:spacing w:after="0"/>
        <w:ind w:left="0" w:firstLine="4253"/>
        <w:jc w:val="right"/>
      </w:pPr>
      <w:r w:rsidRPr="003D6D09">
        <w:t xml:space="preserve"> период 2024 и 2025 годов"</w:t>
      </w:r>
    </w:p>
    <w:p w:rsidR="00317982" w:rsidRPr="003D6D09" w:rsidRDefault="00317982" w:rsidP="00317982">
      <w:pPr>
        <w:jc w:val="right"/>
        <w:rPr>
          <w:sz w:val="20"/>
          <w:szCs w:val="20"/>
        </w:rPr>
      </w:pPr>
      <w:r w:rsidRPr="003D6D09">
        <w:rPr>
          <w:sz w:val="20"/>
          <w:szCs w:val="20"/>
        </w:rPr>
        <w:t xml:space="preserve"> от 28.12.2022 № 105 </w:t>
      </w:r>
    </w:p>
    <w:p w:rsidR="00317982" w:rsidRPr="003D6D09" w:rsidRDefault="00317982" w:rsidP="00317982">
      <w:pPr>
        <w:jc w:val="right"/>
        <w:rPr>
          <w:sz w:val="20"/>
          <w:szCs w:val="20"/>
        </w:rPr>
      </w:pPr>
    </w:p>
    <w:p w:rsidR="00317982" w:rsidRPr="003D6D09" w:rsidRDefault="00317982" w:rsidP="00317982">
      <w:pPr>
        <w:rPr>
          <w:sz w:val="20"/>
          <w:szCs w:val="20"/>
        </w:rPr>
      </w:pPr>
    </w:p>
    <w:p w:rsidR="00317982" w:rsidRPr="003D6D09" w:rsidRDefault="00317982" w:rsidP="00317982">
      <w:pPr>
        <w:jc w:val="center"/>
        <w:rPr>
          <w:bCs/>
          <w:sz w:val="20"/>
          <w:szCs w:val="20"/>
        </w:rPr>
      </w:pPr>
      <w:r w:rsidRPr="003D6D09">
        <w:rPr>
          <w:bCs/>
          <w:sz w:val="20"/>
          <w:szCs w:val="20"/>
        </w:rPr>
        <w:t xml:space="preserve">Источники внутреннего финансирования дефицита </w:t>
      </w:r>
    </w:p>
    <w:p w:rsidR="00317982" w:rsidRPr="003D6D09" w:rsidRDefault="00317982" w:rsidP="00317982">
      <w:pPr>
        <w:jc w:val="center"/>
        <w:rPr>
          <w:bCs/>
          <w:sz w:val="20"/>
          <w:szCs w:val="20"/>
        </w:rPr>
      </w:pPr>
      <w:r w:rsidRPr="003D6D09">
        <w:rPr>
          <w:bCs/>
          <w:sz w:val="20"/>
          <w:szCs w:val="20"/>
        </w:rPr>
        <w:t xml:space="preserve"> бюджета Панинского муниципального района на 2023 год и на плановый период 2024 и 2025 годов</w:t>
      </w:r>
    </w:p>
    <w:p w:rsidR="00317982" w:rsidRPr="003D6D09" w:rsidRDefault="00317982" w:rsidP="00317982">
      <w:pPr>
        <w:rPr>
          <w:sz w:val="20"/>
          <w:szCs w:val="20"/>
        </w:rPr>
      </w:pPr>
    </w:p>
    <w:p w:rsidR="00317982" w:rsidRPr="003D6D09" w:rsidRDefault="00317982" w:rsidP="00317982">
      <w:pPr>
        <w:ind w:firstLine="96"/>
        <w:jc w:val="center"/>
        <w:rPr>
          <w:sz w:val="20"/>
          <w:szCs w:val="20"/>
        </w:rPr>
      </w:pPr>
      <w:r w:rsidRPr="003D6D09">
        <w:rPr>
          <w:sz w:val="20"/>
          <w:szCs w:val="20"/>
        </w:rPr>
        <w:tab/>
      </w:r>
      <w:r w:rsidRPr="003D6D09">
        <w:rPr>
          <w:sz w:val="20"/>
          <w:szCs w:val="20"/>
        </w:rPr>
        <w:tab/>
      </w:r>
      <w:r w:rsidRPr="003D6D09">
        <w:rPr>
          <w:sz w:val="20"/>
          <w:szCs w:val="20"/>
        </w:rPr>
        <w:tab/>
      </w:r>
      <w:r w:rsidRPr="003D6D09">
        <w:rPr>
          <w:sz w:val="20"/>
          <w:szCs w:val="20"/>
        </w:rPr>
        <w:tab/>
      </w:r>
      <w:r w:rsidRPr="003D6D09">
        <w:rPr>
          <w:sz w:val="20"/>
          <w:szCs w:val="20"/>
        </w:rPr>
        <w:tab/>
      </w:r>
      <w:r w:rsidRPr="003D6D09">
        <w:rPr>
          <w:sz w:val="20"/>
          <w:szCs w:val="20"/>
        </w:rPr>
        <w:tab/>
      </w:r>
      <w:r w:rsidRPr="003D6D09">
        <w:rPr>
          <w:sz w:val="20"/>
          <w:szCs w:val="20"/>
        </w:rPr>
        <w:tab/>
      </w:r>
      <w:r w:rsidRPr="003D6D09">
        <w:rPr>
          <w:sz w:val="20"/>
          <w:szCs w:val="20"/>
        </w:rPr>
        <w:tab/>
      </w:r>
      <w:r w:rsidRPr="003D6D09">
        <w:rPr>
          <w:sz w:val="20"/>
          <w:szCs w:val="20"/>
        </w:rPr>
        <w:tab/>
        <w:t>Сумма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6920"/>
        <w:gridCol w:w="3067"/>
        <w:gridCol w:w="1674"/>
        <w:gridCol w:w="1674"/>
        <w:gridCol w:w="1674"/>
      </w:tblGrid>
      <w:tr w:rsidR="00317982" w:rsidRPr="003D6D09" w:rsidTr="008C54A8">
        <w:trPr>
          <w:trHeight w:val="375"/>
        </w:trPr>
        <w:tc>
          <w:tcPr>
            <w:tcW w:w="194" w:type="pct"/>
            <w:vMerge w:val="restart"/>
            <w:shd w:val="clear" w:color="auto" w:fill="auto"/>
            <w:vAlign w:val="center"/>
          </w:tcPr>
          <w:p w:rsidR="00317982" w:rsidRPr="003D6D09" w:rsidRDefault="00317982" w:rsidP="008C54A8">
            <w:pPr>
              <w:jc w:val="center"/>
              <w:rPr>
                <w:bCs/>
                <w:sz w:val="20"/>
                <w:szCs w:val="20"/>
              </w:rPr>
            </w:pPr>
            <w:r w:rsidRPr="003D6D09">
              <w:rPr>
                <w:bCs/>
                <w:sz w:val="20"/>
                <w:szCs w:val="20"/>
              </w:rPr>
              <w:t>№ п/п</w:t>
            </w:r>
          </w:p>
        </w:tc>
        <w:tc>
          <w:tcPr>
            <w:tcW w:w="2216" w:type="pct"/>
            <w:vMerge w:val="restart"/>
            <w:shd w:val="clear" w:color="auto" w:fill="auto"/>
            <w:vAlign w:val="center"/>
          </w:tcPr>
          <w:p w:rsidR="00317982" w:rsidRPr="003D6D09" w:rsidRDefault="00317982" w:rsidP="008C54A8">
            <w:pPr>
              <w:jc w:val="center"/>
              <w:rPr>
                <w:bCs/>
                <w:sz w:val="20"/>
                <w:szCs w:val="20"/>
              </w:rPr>
            </w:pPr>
            <w:r w:rsidRPr="003D6D09">
              <w:rPr>
                <w:bCs/>
                <w:sz w:val="20"/>
                <w:szCs w:val="20"/>
              </w:rPr>
              <w:t>Наименование</w:t>
            </w:r>
          </w:p>
        </w:tc>
        <w:tc>
          <w:tcPr>
            <w:tcW w:w="982" w:type="pct"/>
            <w:vMerge w:val="restart"/>
            <w:shd w:val="clear" w:color="auto" w:fill="auto"/>
            <w:vAlign w:val="center"/>
          </w:tcPr>
          <w:p w:rsidR="00317982" w:rsidRPr="003D6D09" w:rsidRDefault="00317982" w:rsidP="008C54A8">
            <w:pPr>
              <w:jc w:val="center"/>
              <w:rPr>
                <w:bCs/>
                <w:sz w:val="20"/>
                <w:szCs w:val="20"/>
              </w:rPr>
            </w:pPr>
            <w:r w:rsidRPr="003D6D09">
              <w:rPr>
                <w:bCs/>
                <w:sz w:val="20"/>
                <w:szCs w:val="20"/>
              </w:rPr>
              <w:t>Код классификации</w:t>
            </w:r>
          </w:p>
        </w:tc>
        <w:tc>
          <w:tcPr>
            <w:tcW w:w="536" w:type="pct"/>
            <w:vMerge w:val="restart"/>
            <w:shd w:val="clear" w:color="auto" w:fill="auto"/>
            <w:vAlign w:val="center"/>
          </w:tcPr>
          <w:p w:rsidR="00317982" w:rsidRPr="003D6D09" w:rsidRDefault="00317982" w:rsidP="008C54A8">
            <w:pPr>
              <w:jc w:val="center"/>
              <w:rPr>
                <w:bCs/>
                <w:sz w:val="20"/>
                <w:szCs w:val="20"/>
              </w:rPr>
            </w:pPr>
            <w:r w:rsidRPr="003D6D09">
              <w:rPr>
                <w:bCs/>
                <w:sz w:val="20"/>
                <w:szCs w:val="20"/>
              </w:rPr>
              <w:t>2023 год</w:t>
            </w:r>
          </w:p>
        </w:tc>
        <w:tc>
          <w:tcPr>
            <w:tcW w:w="536" w:type="pct"/>
            <w:vMerge w:val="restart"/>
            <w:shd w:val="clear" w:color="auto" w:fill="auto"/>
            <w:vAlign w:val="center"/>
          </w:tcPr>
          <w:p w:rsidR="00317982" w:rsidRPr="003D6D09" w:rsidRDefault="00317982" w:rsidP="008C54A8">
            <w:pPr>
              <w:jc w:val="center"/>
              <w:rPr>
                <w:bCs/>
                <w:sz w:val="20"/>
                <w:szCs w:val="20"/>
              </w:rPr>
            </w:pPr>
            <w:r w:rsidRPr="003D6D09">
              <w:rPr>
                <w:bCs/>
                <w:sz w:val="20"/>
                <w:szCs w:val="20"/>
              </w:rPr>
              <w:t>2024 год</w:t>
            </w:r>
          </w:p>
        </w:tc>
        <w:tc>
          <w:tcPr>
            <w:tcW w:w="536" w:type="pct"/>
            <w:vMerge w:val="restart"/>
            <w:shd w:val="clear" w:color="auto" w:fill="auto"/>
            <w:vAlign w:val="center"/>
          </w:tcPr>
          <w:p w:rsidR="00317982" w:rsidRPr="003D6D09" w:rsidRDefault="00317982" w:rsidP="008C54A8">
            <w:pPr>
              <w:jc w:val="center"/>
              <w:rPr>
                <w:bCs/>
                <w:sz w:val="20"/>
                <w:szCs w:val="20"/>
              </w:rPr>
            </w:pPr>
            <w:r w:rsidRPr="003D6D09">
              <w:rPr>
                <w:bCs/>
                <w:sz w:val="20"/>
                <w:szCs w:val="20"/>
              </w:rPr>
              <w:t>2025 год</w:t>
            </w:r>
          </w:p>
        </w:tc>
      </w:tr>
      <w:tr w:rsidR="00317982" w:rsidRPr="003D6D09" w:rsidTr="008C54A8">
        <w:trPr>
          <w:trHeight w:val="405"/>
        </w:trPr>
        <w:tc>
          <w:tcPr>
            <w:tcW w:w="194" w:type="pct"/>
            <w:vMerge/>
            <w:vAlign w:val="center"/>
          </w:tcPr>
          <w:p w:rsidR="00317982" w:rsidRPr="003D6D09" w:rsidRDefault="00317982" w:rsidP="008C54A8">
            <w:pPr>
              <w:jc w:val="center"/>
              <w:rPr>
                <w:bCs/>
                <w:sz w:val="20"/>
                <w:szCs w:val="20"/>
              </w:rPr>
            </w:pPr>
          </w:p>
        </w:tc>
        <w:tc>
          <w:tcPr>
            <w:tcW w:w="2216" w:type="pct"/>
            <w:vMerge/>
            <w:vAlign w:val="center"/>
          </w:tcPr>
          <w:p w:rsidR="00317982" w:rsidRPr="003D6D09" w:rsidRDefault="00317982" w:rsidP="008C54A8">
            <w:pPr>
              <w:rPr>
                <w:bCs/>
                <w:sz w:val="20"/>
                <w:szCs w:val="20"/>
              </w:rPr>
            </w:pPr>
          </w:p>
        </w:tc>
        <w:tc>
          <w:tcPr>
            <w:tcW w:w="982" w:type="pct"/>
            <w:vMerge/>
            <w:vAlign w:val="center"/>
          </w:tcPr>
          <w:p w:rsidR="00317982" w:rsidRPr="003D6D09" w:rsidRDefault="00317982" w:rsidP="008C54A8">
            <w:pPr>
              <w:rPr>
                <w:bCs/>
                <w:sz w:val="20"/>
                <w:szCs w:val="20"/>
              </w:rPr>
            </w:pPr>
          </w:p>
        </w:tc>
        <w:tc>
          <w:tcPr>
            <w:tcW w:w="536" w:type="pct"/>
            <w:vMerge/>
            <w:vAlign w:val="center"/>
          </w:tcPr>
          <w:p w:rsidR="00317982" w:rsidRPr="003D6D09" w:rsidRDefault="00317982" w:rsidP="008C54A8">
            <w:pPr>
              <w:jc w:val="center"/>
              <w:rPr>
                <w:bCs/>
                <w:sz w:val="20"/>
                <w:szCs w:val="20"/>
              </w:rPr>
            </w:pPr>
          </w:p>
        </w:tc>
        <w:tc>
          <w:tcPr>
            <w:tcW w:w="536" w:type="pct"/>
            <w:vMerge/>
            <w:vAlign w:val="center"/>
          </w:tcPr>
          <w:p w:rsidR="00317982" w:rsidRPr="003D6D09" w:rsidRDefault="00317982" w:rsidP="008C54A8">
            <w:pPr>
              <w:jc w:val="center"/>
              <w:rPr>
                <w:bCs/>
                <w:sz w:val="20"/>
                <w:szCs w:val="20"/>
              </w:rPr>
            </w:pPr>
          </w:p>
        </w:tc>
        <w:tc>
          <w:tcPr>
            <w:tcW w:w="536" w:type="pct"/>
            <w:vMerge/>
            <w:vAlign w:val="center"/>
          </w:tcPr>
          <w:p w:rsidR="00317982" w:rsidRPr="003D6D09" w:rsidRDefault="00317982" w:rsidP="008C54A8">
            <w:pPr>
              <w:jc w:val="center"/>
              <w:rPr>
                <w:bCs/>
                <w:sz w:val="20"/>
                <w:szCs w:val="20"/>
              </w:rPr>
            </w:pPr>
          </w:p>
        </w:tc>
      </w:tr>
    </w:tbl>
    <w:p w:rsidR="00317982" w:rsidRPr="003D6D09" w:rsidRDefault="00317982" w:rsidP="00317982">
      <w:pPr>
        <w:jc w:val="center"/>
        <w:rPr>
          <w:sz w:val="20"/>
          <w:szCs w:val="20"/>
        </w:rPr>
      </w:pPr>
    </w:p>
    <w:p w:rsidR="00317982" w:rsidRPr="003D6D09" w:rsidRDefault="00317982" w:rsidP="0031798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6920"/>
        <w:gridCol w:w="3067"/>
        <w:gridCol w:w="1674"/>
        <w:gridCol w:w="6"/>
        <w:gridCol w:w="1668"/>
        <w:gridCol w:w="1674"/>
      </w:tblGrid>
      <w:tr w:rsidR="00317982" w:rsidRPr="003D6D09" w:rsidTr="008C54A8">
        <w:trPr>
          <w:trHeight w:val="20"/>
          <w:tblHeader/>
        </w:trPr>
        <w:tc>
          <w:tcPr>
            <w:tcW w:w="194" w:type="pct"/>
            <w:shd w:val="clear" w:color="auto" w:fill="auto"/>
          </w:tcPr>
          <w:p w:rsidR="00317982" w:rsidRPr="003D6D09" w:rsidRDefault="00317982" w:rsidP="008C54A8">
            <w:pPr>
              <w:jc w:val="center"/>
              <w:rPr>
                <w:sz w:val="20"/>
                <w:szCs w:val="20"/>
              </w:rPr>
            </w:pPr>
            <w:r w:rsidRPr="003D6D09">
              <w:rPr>
                <w:sz w:val="20"/>
                <w:szCs w:val="20"/>
              </w:rPr>
              <w:t>1</w:t>
            </w:r>
          </w:p>
        </w:tc>
        <w:tc>
          <w:tcPr>
            <w:tcW w:w="2216" w:type="pct"/>
            <w:shd w:val="clear" w:color="auto" w:fill="auto"/>
          </w:tcPr>
          <w:p w:rsidR="00317982" w:rsidRPr="003D6D09" w:rsidRDefault="00317982" w:rsidP="008C54A8">
            <w:pPr>
              <w:jc w:val="center"/>
              <w:rPr>
                <w:sz w:val="20"/>
                <w:szCs w:val="20"/>
              </w:rPr>
            </w:pPr>
            <w:r w:rsidRPr="003D6D09">
              <w:rPr>
                <w:sz w:val="20"/>
                <w:szCs w:val="20"/>
              </w:rPr>
              <w:t>2</w:t>
            </w:r>
          </w:p>
        </w:tc>
        <w:tc>
          <w:tcPr>
            <w:tcW w:w="982" w:type="pct"/>
            <w:shd w:val="clear" w:color="auto" w:fill="auto"/>
          </w:tcPr>
          <w:p w:rsidR="00317982" w:rsidRPr="003D6D09" w:rsidRDefault="00317982" w:rsidP="008C54A8">
            <w:pPr>
              <w:jc w:val="center"/>
              <w:rPr>
                <w:sz w:val="20"/>
                <w:szCs w:val="20"/>
              </w:rPr>
            </w:pPr>
            <w:r w:rsidRPr="003D6D09">
              <w:rPr>
                <w:sz w:val="20"/>
                <w:szCs w:val="20"/>
              </w:rPr>
              <w:t>3</w:t>
            </w:r>
          </w:p>
        </w:tc>
        <w:tc>
          <w:tcPr>
            <w:tcW w:w="536" w:type="pct"/>
            <w:shd w:val="clear" w:color="auto" w:fill="auto"/>
          </w:tcPr>
          <w:p w:rsidR="00317982" w:rsidRPr="003D6D09" w:rsidRDefault="00317982" w:rsidP="008C54A8">
            <w:pPr>
              <w:jc w:val="center"/>
              <w:rPr>
                <w:sz w:val="20"/>
                <w:szCs w:val="20"/>
              </w:rPr>
            </w:pPr>
            <w:r w:rsidRPr="003D6D09">
              <w:rPr>
                <w:sz w:val="20"/>
                <w:szCs w:val="20"/>
              </w:rPr>
              <w:t>4</w:t>
            </w:r>
          </w:p>
        </w:tc>
        <w:tc>
          <w:tcPr>
            <w:tcW w:w="536" w:type="pct"/>
            <w:gridSpan w:val="2"/>
            <w:shd w:val="clear" w:color="auto" w:fill="auto"/>
          </w:tcPr>
          <w:p w:rsidR="00317982" w:rsidRPr="003D6D09" w:rsidRDefault="00317982" w:rsidP="008C54A8">
            <w:pPr>
              <w:jc w:val="center"/>
              <w:rPr>
                <w:sz w:val="20"/>
                <w:szCs w:val="20"/>
              </w:rPr>
            </w:pPr>
            <w:r w:rsidRPr="003D6D09">
              <w:rPr>
                <w:sz w:val="20"/>
                <w:szCs w:val="20"/>
              </w:rPr>
              <w:t>5</w:t>
            </w:r>
          </w:p>
        </w:tc>
        <w:tc>
          <w:tcPr>
            <w:tcW w:w="536" w:type="pct"/>
            <w:shd w:val="clear" w:color="auto" w:fill="auto"/>
          </w:tcPr>
          <w:p w:rsidR="00317982" w:rsidRPr="003D6D09" w:rsidRDefault="00317982" w:rsidP="008C54A8">
            <w:pPr>
              <w:jc w:val="center"/>
              <w:rPr>
                <w:sz w:val="20"/>
                <w:szCs w:val="20"/>
              </w:rPr>
            </w:pPr>
            <w:r w:rsidRPr="003D6D09">
              <w:rPr>
                <w:sz w:val="20"/>
                <w:szCs w:val="20"/>
              </w:rPr>
              <w:t>6</w:t>
            </w:r>
          </w:p>
        </w:tc>
      </w:tr>
      <w:tr w:rsidR="00317982" w:rsidRPr="003D6D09" w:rsidTr="008C54A8">
        <w:trPr>
          <w:trHeight w:val="20"/>
        </w:trPr>
        <w:tc>
          <w:tcPr>
            <w:tcW w:w="194" w:type="pct"/>
            <w:shd w:val="clear" w:color="auto" w:fill="auto"/>
            <w:vAlign w:val="bottom"/>
          </w:tcPr>
          <w:p w:rsidR="00317982" w:rsidRPr="003D6D09" w:rsidRDefault="00317982" w:rsidP="008C54A8">
            <w:pPr>
              <w:jc w:val="center"/>
              <w:rPr>
                <w:bCs/>
                <w:sz w:val="20"/>
                <w:szCs w:val="20"/>
              </w:rPr>
            </w:pPr>
          </w:p>
        </w:tc>
        <w:tc>
          <w:tcPr>
            <w:tcW w:w="2216" w:type="pct"/>
            <w:shd w:val="clear" w:color="auto" w:fill="auto"/>
          </w:tcPr>
          <w:p w:rsidR="00317982" w:rsidRPr="003D6D09" w:rsidRDefault="00317982" w:rsidP="008C54A8">
            <w:pPr>
              <w:rPr>
                <w:bCs/>
                <w:sz w:val="20"/>
                <w:szCs w:val="20"/>
              </w:rPr>
            </w:pPr>
            <w:r w:rsidRPr="003D6D09">
              <w:rPr>
                <w:bCs/>
                <w:sz w:val="20"/>
                <w:szCs w:val="20"/>
              </w:rPr>
              <w:t>ИСТОЧНИКИ ВНУТРЕННЕГО ФИНАНСИРОВАНИЯ ДЕФИЦИТОВ БЮДЖЕТОВ</w:t>
            </w:r>
          </w:p>
        </w:tc>
        <w:tc>
          <w:tcPr>
            <w:tcW w:w="982" w:type="pct"/>
            <w:shd w:val="clear" w:color="auto" w:fill="auto"/>
          </w:tcPr>
          <w:p w:rsidR="00317982" w:rsidRPr="003D6D09" w:rsidRDefault="00317982" w:rsidP="008C54A8">
            <w:pPr>
              <w:jc w:val="center"/>
              <w:rPr>
                <w:bCs/>
                <w:sz w:val="20"/>
                <w:szCs w:val="20"/>
              </w:rPr>
            </w:pPr>
            <w:r w:rsidRPr="003D6D09">
              <w:rPr>
                <w:bCs/>
                <w:sz w:val="20"/>
                <w:szCs w:val="20"/>
              </w:rPr>
              <w:t>01 00 00 00 00 0000 000</w:t>
            </w:r>
          </w:p>
        </w:tc>
        <w:tc>
          <w:tcPr>
            <w:tcW w:w="538" w:type="pct"/>
            <w:gridSpan w:val="2"/>
            <w:shd w:val="clear" w:color="auto" w:fill="auto"/>
            <w:vAlign w:val="center"/>
          </w:tcPr>
          <w:p w:rsidR="00317982" w:rsidRPr="003D6D09" w:rsidRDefault="00317982" w:rsidP="008C54A8">
            <w:pPr>
              <w:jc w:val="center"/>
              <w:rPr>
                <w:bCs/>
                <w:sz w:val="20"/>
                <w:szCs w:val="20"/>
              </w:rPr>
            </w:pPr>
            <w:r w:rsidRPr="003D6D09">
              <w:rPr>
                <w:bCs/>
                <w:sz w:val="20"/>
                <w:szCs w:val="20"/>
              </w:rPr>
              <w:t>42 583,0</w:t>
            </w:r>
          </w:p>
        </w:tc>
        <w:tc>
          <w:tcPr>
            <w:tcW w:w="533" w:type="pct"/>
            <w:shd w:val="clear" w:color="auto" w:fill="auto"/>
            <w:vAlign w:val="center"/>
          </w:tcPr>
          <w:p w:rsidR="00317982" w:rsidRPr="003D6D09" w:rsidRDefault="00317982" w:rsidP="008C54A8">
            <w:pPr>
              <w:jc w:val="center"/>
              <w:rPr>
                <w:bCs/>
                <w:sz w:val="20"/>
                <w:szCs w:val="20"/>
              </w:rPr>
            </w:pPr>
            <w:r w:rsidRPr="003D6D09">
              <w:rPr>
                <w:bCs/>
                <w:sz w:val="20"/>
                <w:szCs w:val="20"/>
              </w:rPr>
              <w:t>12 613,0</w:t>
            </w:r>
          </w:p>
        </w:tc>
        <w:tc>
          <w:tcPr>
            <w:tcW w:w="536" w:type="pct"/>
            <w:shd w:val="clear" w:color="auto" w:fill="auto"/>
            <w:vAlign w:val="center"/>
          </w:tcPr>
          <w:p w:rsidR="00317982" w:rsidRPr="003D6D09" w:rsidRDefault="00317982" w:rsidP="008C54A8">
            <w:pPr>
              <w:jc w:val="center"/>
              <w:rPr>
                <w:bCs/>
                <w:sz w:val="20"/>
                <w:szCs w:val="20"/>
              </w:rPr>
            </w:pPr>
            <w:r w:rsidRPr="003D6D09">
              <w:rPr>
                <w:bCs/>
                <w:sz w:val="20"/>
                <w:szCs w:val="20"/>
              </w:rPr>
              <w:t>12 864,0</w:t>
            </w:r>
          </w:p>
        </w:tc>
      </w:tr>
      <w:tr w:rsidR="00317982" w:rsidRPr="003D6D09" w:rsidTr="008C54A8">
        <w:trPr>
          <w:trHeight w:val="20"/>
        </w:trPr>
        <w:tc>
          <w:tcPr>
            <w:tcW w:w="194" w:type="pct"/>
            <w:vMerge w:val="restart"/>
            <w:shd w:val="clear" w:color="auto" w:fill="auto"/>
            <w:vAlign w:val="center"/>
          </w:tcPr>
          <w:p w:rsidR="00317982" w:rsidRPr="003D6D09" w:rsidRDefault="00317982" w:rsidP="008C54A8">
            <w:pPr>
              <w:jc w:val="center"/>
              <w:rPr>
                <w:sz w:val="20"/>
                <w:szCs w:val="20"/>
              </w:rPr>
            </w:pPr>
            <w:r w:rsidRPr="003D6D09">
              <w:rPr>
                <w:sz w:val="20"/>
                <w:szCs w:val="20"/>
              </w:rPr>
              <w:t>1</w:t>
            </w:r>
          </w:p>
        </w:tc>
        <w:tc>
          <w:tcPr>
            <w:tcW w:w="2216" w:type="pct"/>
            <w:shd w:val="clear" w:color="auto" w:fill="auto"/>
            <w:vAlign w:val="center"/>
          </w:tcPr>
          <w:p w:rsidR="00317982" w:rsidRPr="003D6D09" w:rsidRDefault="00317982" w:rsidP="008C54A8">
            <w:pPr>
              <w:rPr>
                <w:bCs/>
                <w:sz w:val="20"/>
                <w:szCs w:val="20"/>
              </w:rPr>
            </w:pPr>
            <w:r w:rsidRPr="003D6D09">
              <w:rPr>
                <w:bCs/>
                <w:sz w:val="20"/>
                <w:szCs w:val="20"/>
              </w:rPr>
              <w:t>Кредиты кредитных организаций в валюте Российской Федерации</w:t>
            </w:r>
          </w:p>
        </w:tc>
        <w:tc>
          <w:tcPr>
            <w:tcW w:w="982" w:type="pct"/>
            <w:shd w:val="clear" w:color="auto" w:fill="auto"/>
            <w:vAlign w:val="center"/>
          </w:tcPr>
          <w:p w:rsidR="00317982" w:rsidRPr="003D6D09" w:rsidRDefault="00317982" w:rsidP="008C54A8">
            <w:pPr>
              <w:rPr>
                <w:bCs/>
                <w:sz w:val="20"/>
                <w:szCs w:val="20"/>
              </w:rPr>
            </w:pPr>
            <w:r w:rsidRPr="003D6D09">
              <w:rPr>
                <w:bCs/>
                <w:sz w:val="20"/>
                <w:szCs w:val="20"/>
              </w:rPr>
              <w:t>01 02 00 00 00 0000 000</w:t>
            </w:r>
          </w:p>
        </w:tc>
        <w:tc>
          <w:tcPr>
            <w:tcW w:w="538" w:type="pct"/>
            <w:gridSpan w:val="2"/>
            <w:shd w:val="clear" w:color="auto" w:fill="auto"/>
            <w:vAlign w:val="center"/>
          </w:tcPr>
          <w:p w:rsidR="00317982" w:rsidRPr="003D6D09" w:rsidRDefault="00317982" w:rsidP="008C54A8">
            <w:pPr>
              <w:jc w:val="center"/>
              <w:rPr>
                <w:bCs/>
                <w:sz w:val="20"/>
                <w:szCs w:val="20"/>
                <w:highlight w:val="yellow"/>
              </w:rPr>
            </w:pPr>
          </w:p>
        </w:tc>
        <w:tc>
          <w:tcPr>
            <w:tcW w:w="533" w:type="pct"/>
            <w:shd w:val="clear" w:color="auto" w:fill="auto"/>
            <w:vAlign w:val="center"/>
          </w:tcPr>
          <w:p w:rsidR="00317982" w:rsidRPr="003D6D09" w:rsidRDefault="00317982" w:rsidP="008C54A8">
            <w:pPr>
              <w:jc w:val="center"/>
              <w:rPr>
                <w:bCs/>
                <w:sz w:val="20"/>
                <w:szCs w:val="20"/>
                <w:highlight w:val="yellow"/>
              </w:rPr>
            </w:pPr>
          </w:p>
        </w:tc>
        <w:tc>
          <w:tcPr>
            <w:tcW w:w="536" w:type="pct"/>
            <w:shd w:val="clear" w:color="auto" w:fill="auto"/>
            <w:vAlign w:val="center"/>
          </w:tcPr>
          <w:p w:rsidR="00317982" w:rsidRPr="003D6D09" w:rsidRDefault="00317982" w:rsidP="008C54A8">
            <w:pPr>
              <w:jc w:val="center"/>
              <w:rPr>
                <w:bCs/>
                <w:sz w:val="20"/>
                <w:szCs w:val="20"/>
                <w:highlight w:val="yellow"/>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vAlign w:val="center"/>
          </w:tcPr>
          <w:p w:rsidR="00317982" w:rsidRPr="003D6D09" w:rsidRDefault="00317982" w:rsidP="008C54A8">
            <w:pPr>
              <w:rPr>
                <w:sz w:val="20"/>
                <w:szCs w:val="20"/>
              </w:rPr>
            </w:pPr>
            <w:r w:rsidRPr="003D6D09">
              <w:rPr>
                <w:sz w:val="20"/>
                <w:szCs w:val="20"/>
              </w:rPr>
              <w:t>Привлечение кредитов от кредитных организаций в валюте Российской Федерации</w:t>
            </w:r>
          </w:p>
        </w:tc>
        <w:tc>
          <w:tcPr>
            <w:tcW w:w="982" w:type="pct"/>
            <w:shd w:val="clear" w:color="auto" w:fill="auto"/>
            <w:vAlign w:val="center"/>
          </w:tcPr>
          <w:p w:rsidR="00317982" w:rsidRPr="003D6D09" w:rsidRDefault="00317982" w:rsidP="008C54A8">
            <w:pPr>
              <w:rPr>
                <w:sz w:val="20"/>
                <w:szCs w:val="20"/>
              </w:rPr>
            </w:pPr>
            <w:r w:rsidRPr="003D6D09">
              <w:rPr>
                <w:sz w:val="20"/>
                <w:szCs w:val="20"/>
              </w:rPr>
              <w:t>01 02 00 00 00 0000 700</w:t>
            </w:r>
          </w:p>
        </w:tc>
        <w:tc>
          <w:tcPr>
            <w:tcW w:w="538" w:type="pct"/>
            <w:gridSpan w:val="2"/>
            <w:shd w:val="clear" w:color="auto" w:fill="auto"/>
            <w:vAlign w:val="center"/>
          </w:tcPr>
          <w:p w:rsidR="00317982" w:rsidRPr="003D6D09" w:rsidRDefault="00317982" w:rsidP="008C54A8">
            <w:pPr>
              <w:jc w:val="center"/>
              <w:rPr>
                <w:sz w:val="20"/>
                <w:szCs w:val="20"/>
                <w:highlight w:val="yellow"/>
              </w:rPr>
            </w:pPr>
          </w:p>
        </w:tc>
        <w:tc>
          <w:tcPr>
            <w:tcW w:w="533" w:type="pct"/>
            <w:shd w:val="clear" w:color="auto" w:fill="auto"/>
            <w:vAlign w:val="center"/>
          </w:tcPr>
          <w:p w:rsidR="00317982" w:rsidRPr="003D6D09" w:rsidRDefault="00317982" w:rsidP="008C54A8">
            <w:pPr>
              <w:jc w:val="center"/>
              <w:rPr>
                <w:sz w:val="20"/>
                <w:szCs w:val="20"/>
                <w:highlight w:val="yellow"/>
              </w:rPr>
            </w:pPr>
          </w:p>
        </w:tc>
        <w:tc>
          <w:tcPr>
            <w:tcW w:w="536" w:type="pct"/>
            <w:shd w:val="clear" w:color="auto" w:fill="auto"/>
            <w:vAlign w:val="center"/>
          </w:tcPr>
          <w:p w:rsidR="00317982" w:rsidRPr="003D6D09" w:rsidRDefault="00317982" w:rsidP="008C54A8">
            <w:pPr>
              <w:jc w:val="center"/>
              <w:rPr>
                <w:sz w:val="20"/>
                <w:szCs w:val="20"/>
                <w:highlight w:val="yellow"/>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vAlign w:val="center"/>
          </w:tcPr>
          <w:p w:rsidR="00317982" w:rsidRPr="003D6D09" w:rsidRDefault="00317982" w:rsidP="008C54A8">
            <w:pPr>
              <w:rPr>
                <w:sz w:val="20"/>
                <w:szCs w:val="20"/>
              </w:rPr>
            </w:pPr>
            <w:r w:rsidRPr="003D6D09">
              <w:rPr>
                <w:sz w:val="20"/>
                <w:szCs w:val="20"/>
              </w:rPr>
              <w:t>Привлечение муниципальными районами кредитов от кредитных организаций в валюте Российской Федерации</w:t>
            </w:r>
          </w:p>
        </w:tc>
        <w:tc>
          <w:tcPr>
            <w:tcW w:w="982" w:type="pct"/>
            <w:shd w:val="clear" w:color="auto" w:fill="auto"/>
            <w:vAlign w:val="center"/>
          </w:tcPr>
          <w:p w:rsidR="00317982" w:rsidRPr="003D6D09" w:rsidRDefault="00317982" w:rsidP="008C54A8">
            <w:pPr>
              <w:rPr>
                <w:sz w:val="20"/>
                <w:szCs w:val="20"/>
              </w:rPr>
            </w:pPr>
            <w:r w:rsidRPr="003D6D09">
              <w:rPr>
                <w:sz w:val="20"/>
                <w:szCs w:val="20"/>
              </w:rPr>
              <w:t>01 02 00 00 05 0000 710</w:t>
            </w:r>
          </w:p>
        </w:tc>
        <w:tc>
          <w:tcPr>
            <w:tcW w:w="538" w:type="pct"/>
            <w:gridSpan w:val="2"/>
            <w:shd w:val="clear" w:color="auto" w:fill="auto"/>
            <w:vAlign w:val="center"/>
          </w:tcPr>
          <w:p w:rsidR="00317982" w:rsidRPr="003D6D09" w:rsidRDefault="00317982" w:rsidP="008C54A8">
            <w:pPr>
              <w:jc w:val="center"/>
              <w:rPr>
                <w:sz w:val="20"/>
                <w:szCs w:val="20"/>
                <w:highlight w:val="yellow"/>
              </w:rPr>
            </w:pPr>
          </w:p>
        </w:tc>
        <w:tc>
          <w:tcPr>
            <w:tcW w:w="533" w:type="pct"/>
            <w:shd w:val="clear" w:color="auto" w:fill="auto"/>
            <w:vAlign w:val="center"/>
          </w:tcPr>
          <w:p w:rsidR="00317982" w:rsidRPr="003D6D09" w:rsidRDefault="00317982" w:rsidP="008C54A8">
            <w:pPr>
              <w:jc w:val="center"/>
              <w:rPr>
                <w:sz w:val="20"/>
                <w:szCs w:val="20"/>
                <w:highlight w:val="yellow"/>
              </w:rPr>
            </w:pPr>
          </w:p>
        </w:tc>
        <w:tc>
          <w:tcPr>
            <w:tcW w:w="536" w:type="pct"/>
            <w:shd w:val="clear" w:color="auto" w:fill="auto"/>
            <w:vAlign w:val="center"/>
          </w:tcPr>
          <w:p w:rsidR="00317982" w:rsidRPr="003D6D09" w:rsidRDefault="00317982" w:rsidP="008C54A8">
            <w:pPr>
              <w:jc w:val="center"/>
              <w:rPr>
                <w:sz w:val="20"/>
                <w:szCs w:val="20"/>
                <w:highlight w:val="yellow"/>
              </w:rPr>
            </w:pPr>
          </w:p>
        </w:tc>
      </w:tr>
      <w:tr w:rsidR="00317982" w:rsidRPr="003D6D09" w:rsidTr="008C54A8">
        <w:trPr>
          <w:trHeight w:val="20"/>
        </w:trPr>
        <w:tc>
          <w:tcPr>
            <w:tcW w:w="194" w:type="pct"/>
            <w:vMerge w:val="restart"/>
            <w:shd w:val="clear" w:color="auto" w:fill="auto"/>
            <w:vAlign w:val="center"/>
          </w:tcPr>
          <w:p w:rsidR="00317982" w:rsidRPr="003D6D09" w:rsidRDefault="00317982" w:rsidP="008C54A8">
            <w:pPr>
              <w:jc w:val="center"/>
              <w:rPr>
                <w:sz w:val="20"/>
                <w:szCs w:val="20"/>
              </w:rPr>
            </w:pPr>
            <w:r w:rsidRPr="003D6D09">
              <w:rPr>
                <w:sz w:val="20"/>
                <w:szCs w:val="20"/>
              </w:rPr>
              <w:t>2</w:t>
            </w:r>
          </w:p>
        </w:tc>
        <w:tc>
          <w:tcPr>
            <w:tcW w:w="2216" w:type="pct"/>
            <w:shd w:val="clear" w:color="auto" w:fill="auto"/>
          </w:tcPr>
          <w:p w:rsidR="00317982" w:rsidRPr="003D6D09" w:rsidRDefault="00317982" w:rsidP="008C54A8">
            <w:pPr>
              <w:pStyle w:val="afffd"/>
              <w:rPr>
                <w:rFonts w:ascii="Times New Roman" w:hAnsi="Times New Roman" w:cs="Times New Roman"/>
                <w:sz w:val="20"/>
                <w:szCs w:val="20"/>
              </w:rPr>
            </w:pPr>
            <w:r w:rsidRPr="003D6D09">
              <w:rPr>
                <w:rFonts w:ascii="Times New Roman" w:hAnsi="Times New Roman" w:cs="Times New Roman"/>
                <w:sz w:val="20"/>
                <w:szCs w:val="20"/>
              </w:rPr>
              <w:t>Бюджетные кредиты из других бюджетов бюджетной системы Российской Федерации</w:t>
            </w:r>
          </w:p>
        </w:tc>
        <w:tc>
          <w:tcPr>
            <w:tcW w:w="982" w:type="pct"/>
            <w:shd w:val="clear" w:color="auto" w:fill="auto"/>
            <w:vAlign w:val="center"/>
          </w:tcPr>
          <w:p w:rsidR="00317982" w:rsidRPr="003D6D09" w:rsidRDefault="00317982" w:rsidP="008C54A8">
            <w:pPr>
              <w:rPr>
                <w:bCs/>
                <w:sz w:val="20"/>
                <w:szCs w:val="20"/>
              </w:rPr>
            </w:pPr>
            <w:r w:rsidRPr="003D6D09">
              <w:rPr>
                <w:bCs/>
                <w:sz w:val="20"/>
                <w:szCs w:val="20"/>
              </w:rPr>
              <w:t>01 03 00 00 00 0000 000</w:t>
            </w:r>
          </w:p>
        </w:tc>
        <w:tc>
          <w:tcPr>
            <w:tcW w:w="536" w:type="pct"/>
            <w:shd w:val="clear" w:color="auto" w:fill="auto"/>
            <w:vAlign w:val="center"/>
          </w:tcPr>
          <w:p w:rsidR="00317982" w:rsidRPr="003D6D09" w:rsidRDefault="00317982" w:rsidP="008C54A8">
            <w:pPr>
              <w:jc w:val="center"/>
              <w:rPr>
                <w:bCs/>
                <w:sz w:val="20"/>
                <w:szCs w:val="20"/>
                <w:highlight w:val="yellow"/>
              </w:rPr>
            </w:pPr>
          </w:p>
        </w:tc>
        <w:tc>
          <w:tcPr>
            <w:tcW w:w="536" w:type="pct"/>
            <w:gridSpan w:val="2"/>
            <w:shd w:val="clear" w:color="auto" w:fill="auto"/>
            <w:vAlign w:val="center"/>
          </w:tcPr>
          <w:p w:rsidR="00317982" w:rsidRPr="003D6D09" w:rsidRDefault="00317982" w:rsidP="008C54A8">
            <w:pPr>
              <w:jc w:val="center"/>
              <w:rPr>
                <w:bCs/>
                <w:sz w:val="20"/>
                <w:szCs w:val="20"/>
                <w:highlight w:val="yellow"/>
              </w:rPr>
            </w:pPr>
          </w:p>
        </w:tc>
        <w:tc>
          <w:tcPr>
            <w:tcW w:w="536" w:type="pct"/>
            <w:shd w:val="clear" w:color="auto" w:fill="auto"/>
            <w:vAlign w:val="center"/>
          </w:tcPr>
          <w:p w:rsidR="00317982" w:rsidRPr="003D6D09" w:rsidRDefault="00317982" w:rsidP="008C54A8">
            <w:pPr>
              <w:jc w:val="center"/>
              <w:rPr>
                <w:bCs/>
                <w:sz w:val="20"/>
                <w:szCs w:val="20"/>
                <w:highlight w:val="yellow"/>
              </w:rPr>
            </w:pPr>
          </w:p>
        </w:tc>
      </w:tr>
      <w:tr w:rsidR="00317982" w:rsidRPr="003D6D09" w:rsidTr="008C54A8">
        <w:trPr>
          <w:trHeight w:val="20"/>
        </w:trPr>
        <w:tc>
          <w:tcPr>
            <w:tcW w:w="194" w:type="pct"/>
            <w:vMerge/>
            <w:shd w:val="clear" w:color="auto" w:fill="auto"/>
            <w:vAlign w:val="center"/>
          </w:tcPr>
          <w:p w:rsidR="00317982" w:rsidRPr="003D6D09" w:rsidRDefault="00317982" w:rsidP="008C54A8">
            <w:pPr>
              <w:jc w:val="center"/>
              <w:rPr>
                <w:sz w:val="20"/>
                <w:szCs w:val="20"/>
              </w:rPr>
            </w:pPr>
          </w:p>
        </w:tc>
        <w:tc>
          <w:tcPr>
            <w:tcW w:w="2216" w:type="pct"/>
            <w:shd w:val="clear" w:color="auto" w:fill="auto"/>
            <w:vAlign w:val="center"/>
          </w:tcPr>
          <w:p w:rsidR="00317982" w:rsidRPr="003D6D09" w:rsidRDefault="00317982" w:rsidP="008C54A8">
            <w:pPr>
              <w:rPr>
                <w:bCs/>
                <w:sz w:val="20"/>
                <w:szCs w:val="20"/>
              </w:rPr>
            </w:pPr>
            <w:r w:rsidRPr="003D6D0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982" w:type="pct"/>
            <w:shd w:val="clear" w:color="auto" w:fill="auto"/>
            <w:vAlign w:val="center"/>
          </w:tcPr>
          <w:p w:rsidR="00317982" w:rsidRPr="003D6D09" w:rsidRDefault="00317982" w:rsidP="008C54A8">
            <w:pPr>
              <w:rPr>
                <w:bCs/>
                <w:sz w:val="20"/>
                <w:szCs w:val="20"/>
              </w:rPr>
            </w:pPr>
            <w:r w:rsidRPr="003D6D09">
              <w:rPr>
                <w:sz w:val="20"/>
                <w:szCs w:val="20"/>
              </w:rPr>
              <w:t>01 03 01 00 00 0000 700</w:t>
            </w:r>
          </w:p>
        </w:tc>
        <w:tc>
          <w:tcPr>
            <w:tcW w:w="536" w:type="pct"/>
            <w:shd w:val="clear" w:color="auto" w:fill="auto"/>
            <w:vAlign w:val="center"/>
          </w:tcPr>
          <w:p w:rsidR="00317982" w:rsidRPr="003D6D09" w:rsidRDefault="00317982" w:rsidP="008C54A8">
            <w:pPr>
              <w:jc w:val="center"/>
              <w:rPr>
                <w:bCs/>
                <w:sz w:val="20"/>
                <w:szCs w:val="20"/>
                <w:highlight w:val="yellow"/>
              </w:rPr>
            </w:pPr>
          </w:p>
        </w:tc>
        <w:tc>
          <w:tcPr>
            <w:tcW w:w="536" w:type="pct"/>
            <w:gridSpan w:val="2"/>
            <w:shd w:val="clear" w:color="auto" w:fill="auto"/>
            <w:vAlign w:val="center"/>
          </w:tcPr>
          <w:p w:rsidR="00317982" w:rsidRPr="003D6D09" w:rsidRDefault="00317982" w:rsidP="008C54A8">
            <w:pPr>
              <w:jc w:val="center"/>
              <w:rPr>
                <w:bCs/>
                <w:sz w:val="20"/>
                <w:szCs w:val="20"/>
                <w:highlight w:val="yellow"/>
              </w:rPr>
            </w:pPr>
          </w:p>
        </w:tc>
        <w:tc>
          <w:tcPr>
            <w:tcW w:w="536" w:type="pct"/>
            <w:shd w:val="clear" w:color="auto" w:fill="auto"/>
            <w:vAlign w:val="center"/>
          </w:tcPr>
          <w:p w:rsidR="00317982" w:rsidRPr="003D6D09" w:rsidRDefault="00317982" w:rsidP="008C54A8">
            <w:pPr>
              <w:jc w:val="center"/>
              <w:rPr>
                <w:bCs/>
                <w:sz w:val="20"/>
                <w:szCs w:val="20"/>
                <w:highlight w:val="yellow"/>
              </w:rPr>
            </w:pPr>
          </w:p>
        </w:tc>
      </w:tr>
      <w:tr w:rsidR="00317982" w:rsidRPr="003D6D09" w:rsidTr="008C54A8">
        <w:trPr>
          <w:trHeight w:val="20"/>
        </w:trPr>
        <w:tc>
          <w:tcPr>
            <w:tcW w:w="194" w:type="pct"/>
            <w:vMerge/>
            <w:shd w:val="clear" w:color="auto" w:fill="auto"/>
            <w:vAlign w:val="center"/>
          </w:tcPr>
          <w:p w:rsidR="00317982" w:rsidRPr="003D6D09" w:rsidRDefault="00317982" w:rsidP="008C54A8">
            <w:pPr>
              <w:jc w:val="center"/>
              <w:rPr>
                <w:sz w:val="20"/>
                <w:szCs w:val="20"/>
              </w:rPr>
            </w:pPr>
          </w:p>
        </w:tc>
        <w:tc>
          <w:tcPr>
            <w:tcW w:w="2216" w:type="pct"/>
            <w:shd w:val="clear" w:color="auto" w:fill="auto"/>
            <w:vAlign w:val="center"/>
          </w:tcPr>
          <w:p w:rsidR="00317982" w:rsidRPr="003D6D09" w:rsidRDefault="00317982" w:rsidP="008C54A8">
            <w:pPr>
              <w:rPr>
                <w:bCs/>
                <w:sz w:val="20"/>
                <w:szCs w:val="20"/>
              </w:rPr>
            </w:pPr>
            <w:r w:rsidRPr="003D6D09">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982" w:type="pct"/>
            <w:shd w:val="clear" w:color="auto" w:fill="auto"/>
            <w:vAlign w:val="center"/>
          </w:tcPr>
          <w:p w:rsidR="00317982" w:rsidRPr="003D6D09" w:rsidRDefault="00317982" w:rsidP="008C54A8">
            <w:pPr>
              <w:rPr>
                <w:bCs/>
                <w:sz w:val="20"/>
                <w:szCs w:val="20"/>
              </w:rPr>
            </w:pPr>
            <w:r w:rsidRPr="003D6D09">
              <w:rPr>
                <w:sz w:val="20"/>
                <w:szCs w:val="20"/>
              </w:rPr>
              <w:t>01 03 01 00 05 0000 710</w:t>
            </w:r>
          </w:p>
        </w:tc>
        <w:tc>
          <w:tcPr>
            <w:tcW w:w="536" w:type="pct"/>
            <w:shd w:val="clear" w:color="auto" w:fill="auto"/>
            <w:vAlign w:val="center"/>
          </w:tcPr>
          <w:p w:rsidR="00317982" w:rsidRPr="003D6D09" w:rsidRDefault="00317982" w:rsidP="008C54A8">
            <w:pPr>
              <w:jc w:val="center"/>
              <w:rPr>
                <w:bCs/>
                <w:sz w:val="20"/>
                <w:szCs w:val="20"/>
                <w:highlight w:val="yellow"/>
              </w:rPr>
            </w:pPr>
          </w:p>
        </w:tc>
        <w:tc>
          <w:tcPr>
            <w:tcW w:w="536" w:type="pct"/>
            <w:gridSpan w:val="2"/>
            <w:shd w:val="clear" w:color="auto" w:fill="auto"/>
            <w:vAlign w:val="center"/>
          </w:tcPr>
          <w:p w:rsidR="00317982" w:rsidRPr="003D6D09" w:rsidRDefault="00317982" w:rsidP="008C54A8">
            <w:pPr>
              <w:jc w:val="center"/>
              <w:rPr>
                <w:bCs/>
                <w:sz w:val="20"/>
                <w:szCs w:val="20"/>
                <w:highlight w:val="yellow"/>
              </w:rPr>
            </w:pPr>
          </w:p>
        </w:tc>
        <w:tc>
          <w:tcPr>
            <w:tcW w:w="536" w:type="pct"/>
            <w:shd w:val="clear" w:color="auto" w:fill="auto"/>
            <w:vAlign w:val="center"/>
          </w:tcPr>
          <w:p w:rsidR="00317982" w:rsidRPr="003D6D09" w:rsidRDefault="00317982" w:rsidP="008C54A8">
            <w:pPr>
              <w:jc w:val="center"/>
              <w:rPr>
                <w:bCs/>
                <w:sz w:val="20"/>
                <w:szCs w:val="20"/>
                <w:highlight w:val="yellow"/>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vAlign w:val="center"/>
          </w:tcPr>
          <w:p w:rsidR="00317982" w:rsidRPr="003D6D09" w:rsidRDefault="00317982" w:rsidP="008C54A8">
            <w:pPr>
              <w:rPr>
                <w:sz w:val="20"/>
                <w:szCs w:val="20"/>
              </w:rPr>
            </w:pPr>
            <w:r w:rsidRPr="003D6D0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982" w:type="pct"/>
            <w:shd w:val="clear" w:color="auto" w:fill="auto"/>
            <w:vAlign w:val="center"/>
          </w:tcPr>
          <w:p w:rsidR="00317982" w:rsidRPr="003D6D09" w:rsidRDefault="00317982" w:rsidP="008C54A8">
            <w:pPr>
              <w:rPr>
                <w:sz w:val="20"/>
                <w:szCs w:val="20"/>
              </w:rPr>
            </w:pPr>
            <w:r w:rsidRPr="003D6D09">
              <w:rPr>
                <w:sz w:val="20"/>
                <w:szCs w:val="20"/>
              </w:rPr>
              <w:t>01 03 01 00 00 0000 800</w:t>
            </w:r>
          </w:p>
        </w:tc>
        <w:tc>
          <w:tcPr>
            <w:tcW w:w="536" w:type="pct"/>
            <w:shd w:val="clear" w:color="auto" w:fill="auto"/>
            <w:vAlign w:val="center"/>
          </w:tcPr>
          <w:p w:rsidR="00317982" w:rsidRPr="003D6D09" w:rsidRDefault="00317982" w:rsidP="008C54A8">
            <w:pPr>
              <w:jc w:val="center"/>
              <w:rPr>
                <w:sz w:val="20"/>
                <w:szCs w:val="20"/>
                <w:highlight w:val="yellow"/>
              </w:rPr>
            </w:pPr>
          </w:p>
        </w:tc>
        <w:tc>
          <w:tcPr>
            <w:tcW w:w="536" w:type="pct"/>
            <w:gridSpan w:val="2"/>
            <w:shd w:val="clear" w:color="auto" w:fill="auto"/>
            <w:vAlign w:val="center"/>
          </w:tcPr>
          <w:p w:rsidR="00317982" w:rsidRPr="003D6D09" w:rsidRDefault="00317982" w:rsidP="008C54A8">
            <w:pPr>
              <w:jc w:val="center"/>
              <w:rPr>
                <w:sz w:val="20"/>
                <w:szCs w:val="20"/>
                <w:highlight w:val="yellow"/>
              </w:rPr>
            </w:pPr>
          </w:p>
        </w:tc>
        <w:tc>
          <w:tcPr>
            <w:tcW w:w="536" w:type="pct"/>
            <w:shd w:val="clear" w:color="auto" w:fill="auto"/>
            <w:vAlign w:val="center"/>
          </w:tcPr>
          <w:p w:rsidR="00317982" w:rsidRPr="003D6D09" w:rsidRDefault="00317982" w:rsidP="008C54A8">
            <w:pPr>
              <w:jc w:val="center"/>
              <w:rPr>
                <w:sz w:val="20"/>
                <w:szCs w:val="20"/>
                <w:highlight w:val="yellow"/>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vAlign w:val="center"/>
          </w:tcPr>
          <w:p w:rsidR="00317982" w:rsidRPr="003D6D09" w:rsidRDefault="00317982" w:rsidP="008C54A8">
            <w:pPr>
              <w:rPr>
                <w:sz w:val="20"/>
                <w:szCs w:val="20"/>
              </w:rPr>
            </w:pPr>
            <w:r w:rsidRPr="003D6D09">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82" w:type="pct"/>
            <w:shd w:val="clear" w:color="auto" w:fill="auto"/>
            <w:vAlign w:val="center"/>
          </w:tcPr>
          <w:p w:rsidR="00317982" w:rsidRPr="003D6D09" w:rsidRDefault="00317982" w:rsidP="008C54A8">
            <w:pPr>
              <w:rPr>
                <w:sz w:val="20"/>
                <w:szCs w:val="20"/>
              </w:rPr>
            </w:pPr>
            <w:r w:rsidRPr="003D6D09">
              <w:rPr>
                <w:sz w:val="20"/>
                <w:szCs w:val="20"/>
              </w:rPr>
              <w:t>01 03 01 00 05 0000 810</w:t>
            </w:r>
          </w:p>
        </w:tc>
        <w:tc>
          <w:tcPr>
            <w:tcW w:w="536" w:type="pct"/>
            <w:shd w:val="clear" w:color="auto" w:fill="auto"/>
            <w:vAlign w:val="center"/>
          </w:tcPr>
          <w:p w:rsidR="00317982" w:rsidRPr="003D6D09" w:rsidRDefault="00317982" w:rsidP="008C54A8">
            <w:pPr>
              <w:jc w:val="center"/>
              <w:rPr>
                <w:sz w:val="20"/>
                <w:szCs w:val="20"/>
                <w:highlight w:val="yellow"/>
              </w:rPr>
            </w:pPr>
          </w:p>
        </w:tc>
        <w:tc>
          <w:tcPr>
            <w:tcW w:w="536" w:type="pct"/>
            <w:gridSpan w:val="2"/>
            <w:shd w:val="clear" w:color="auto" w:fill="auto"/>
            <w:vAlign w:val="center"/>
          </w:tcPr>
          <w:p w:rsidR="00317982" w:rsidRPr="003D6D09" w:rsidRDefault="00317982" w:rsidP="008C54A8">
            <w:pPr>
              <w:jc w:val="center"/>
              <w:rPr>
                <w:sz w:val="20"/>
                <w:szCs w:val="20"/>
                <w:highlight w:val="yellow"/>
              </w:rPr>
            </w:pPr>
          </w:p>
        </w:tc>
        <w:tc>
          <w:tcPr>
            <w:tcW w:w="536" w:type="pct"/>
            <w:shd w:val="clear" w:color="auto" w:fill="auto"/>
            <w:vAlign w:val="center"/>
          </w:tcPr>
          <w:p w:rsidR="00317982" w:rsidRPr="003D6D09" w:rsidRDefault="00317982" w:rsidP="008C54A8">
            <w:pPr>
              <w:jc w:val="center"/>
              <w:rPr>
                <w:sz w:val="20"/>
                <w:szCs w:val="20"/>
                <w:highlight w:val="yellow"/>
              </w:rPr>
            </w:pPr>
          </w:p>
        </w:tc>
      </w:tr>
      <w:tr w:rsidR="00317982" w:rsidRPr="003D6D09" w:rsidTr="008C54A8">
        <w:trPr>
          <w:trHeight w:val="20"/>
        </w:trPr>
        <w:tc>
          <w:tcPr>
            <w:tcW w:w="194" w:type="pct"/>
            <w:vMerge w:val="restart"/>
            <w:shd w:val="clear" w:color="auto" w:fill="auto"/>
            <w:vAlign w:val="center"/>
          </w:tcPr>
          <w:p w:rsidR="00317982" w:rsidRPr="003D6D09" w:rsidRDefault="00317982" w:rsidP="008C54A8">
            <w:pPr>
              <w:jc w:val="center"/>
              <w:rPr>
                <w:sz w:val="20"/>
                <w:szCs w:val="20"/>
              </w:rPr>
            </w:pPr>
            <w:r w:rsidRPr="003D6D09">
              <w:rPr>
                <w:sz w:val="20"/>
                <w:szCs w:val="20"/>
              </w:rPr>
              <w:t>3</w:t>
            </w:r>
          </w:p>
        </w:tc>
        <w:tc>
          <w:tcPr>
            <w:tcW w:w="2216" w:type="pct"/>
            <w:shd w:val="clear" w:color="auto" w:fill="auto"/>
            <w:vAlign w:val="center"/>
          </w:tcPr>
          <w:p w:rsidR="00317982" w:rsidRPr="003D6D09" w:rsidRDefault="00317982" w:rsidP="008C54A8">
            <w:pPr>
              <w:rPr>
                <w:bCs/>
                <w:sz w:val="20"/>
                <w:szCs w:val="20"/>
              </w:rPr>
            </w:pPr>
            <w:r w:rsidRPr="003D6D09">
              <w:rPr>
                <w:bCs/>
                <w:sz w:val="20"/>
                <w:szCs w:val="20"/>
              </w:rPr>
              <w:t>Изменение остатков средств на счетах по учету средств бюджета</w:t>
            </w:r>
          </w:p>
        </w:tc>
        <w:tc>
          <w:tcPr>
            <w:tcW w:w="982" w:type="pct"/>
            <w:shd w:val="clear" w:color="auto" w:fill="auto"/>
            <w:vAlign w:val="center"/>
          </w:tcPr>
          <w:p w:rsidR="00317982" w:rsidRPr="003D6D09" w:rsidRDefault="00317982" w:rsidP="008C54A8">
            <w:pPr>
              <w:rPr>
                <w:bCs/>
                <w:sz w:val="20"/>
                <w:szCs w:val="20"/>
              </w:rPr>
            </w:pPr>
            <w:r w:rsidRPr="003D6D09">
              <w:rPr>
                <w:bCs/>
                <w:sz w:val="20"/>
                <w:szCs w:val="20"/>
              </w:rPr>
              <w:t>01 05 00 00 00 0000 000</w:t>
            </w:r>
          </w:p>
        </w:tc>
        <w:tc>
          <w:tcPr>
            <w:tcW w:w="536" w:type="pct"/>
            <w:shd w:val="clear" w:color="auto" w:fill="auto"/>
            <w:vAlign w:val="center"/>
          </w:tcPr>
          <w:p w:rsidR="00317982" w:rsidRPr="003D6D09" w:rsidRDefault="00317982" w:rsidP="008C54A8">
            <w:pPr>
              <w:jc w:val="center"/>
              <w:rPr>
                <w:bCs/>
                <w:sz w:val="20"/>
                <w:szCs w:val="20"/>
              </w:rPr>
            </w:pPr>
            <w:r w:rsidRPr="003D6D09">
              <w:rPr>
                <w:bCs/>
                <w:sz w:val="20"/>
                <w:szCs w:val="20"/>
              </w:rPr>
              <w:t>42 583,0</w:t>
            </w:r>
          </w:p>
        </w:tc>
        <w:tc>
          <w:tcPr>
            <w:tcW w:w="536" w:type="pct"/>
            <w:gridSpan w:val="2"/>
            <w:shd w:val="clear" w:color="auto" w:fill="auto"/>
            <w:vAlign w:val="center"/>
          </w:tcPr>
          <w:p w:rsidR="00317982" w:rsidRPr="003D6D09" w:rsidRDefault="00317982" w:rsidP="008C54A8">
            <w:pPr>
              <w:jc w:val="center"/>
              <w:rPr>
                <w:bCs/>
                <w:sz w:val="20"/>
                <w:szCs w:val="20"/>
              </w:rPr>
            </w:pPr>
            <w:r w:rsidRPr="003D6D09">
              <w:rPr>
                <w:bCs/>
                <w:sz w:val="20"/>
                <w:szCs w:val="20"/>
              </w:rPr>
              <w:t>12 613,0</w:t>
            </w:r>
          </w:p>
        </w:tc>
        <w:tc>
          <w:tcPr>
            <w:tcW w:w="536" w:type="pct"/>
            <w:shd w:val="clear" w:color="auto" w:fill="auto"/>
            <w:vAlign w:val="center"/>
          </w:tcPr>
          <w:p w:rsidR="00317982" w:rsidRPr="003D6D09" w:rsidRDefault="00317982" w:rsidP="008C54A8">
            <w:pPr>
              <w:jc w:val="center"/>
              <w:rPr>
                <w:bCs/>
                <w:sz w:val="20"/>
                <w:szCs w:val="20"/>
              </w:rPr>
            </w:pPr>
            <w:r w:rsidRPr="003D6D09">
              <w:rPr>
                <w:bCs/>
                <w:sz w:val="20"/>
                <w:szCs w:val="20"/>
              </w:rPr>
              <w:t>12 864,0</w:t>
            </w: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vAlign w:val="center"/>
          </w:tcPr>
          <w:p w:rsidR="00317982" w:rsidRPr="003D6D09" w:rsidRDefault="00317982" w:rsidP="008C54A8">
            <w:pPr>
              <w:rPr>
                <w:sz w:val="20"/>
                <w:szCs w:val="20"/>
              </w:rPr>
            </w:pPr>
            <w:r w:rsidRPr="003D6D09">
              <w:rPr>
                <w:sz w:val="20"/>
                <w:szCs w:val="20"/>
              </w:rPr>
              <w:t>Увеличение остатков средств бюджетов</w:t>
            </w:r>
          </w:p>
        </w:tc>
        <w:tc>
          <w:tcPr>
            <w:tcW w:w="982" w:type="pct"/>
            <w:shd w:val="clear" w:color="auto" w:fill="auto"/>
            <w:vAlign w:val="center"/>
          </w:tcPr>
          <w:p w:rsidR="00317982" w:rsidRPr="003D6D09" w:rsidRDefault="00317982" w:rsidP="008C54A8">
            <w:pPr>
              <w:rPr>
                <w:sz w:val="20"/>
                <w:szCs w:val="20"/>
              </w:rPr>
            </w:pPr>
            <w:r w:rsidRPr="003D6D09">
              <w:rPr>
                <w:sz w:val="20"/>
                <w:szCs w:val="20"/>
              </w:rPr>
              <w:t>01 05 00 00 00 0000 500</w:t>
            </w:r>
          </w:p>
        </w:tc>
        <w:tc>
          <w:tcPr>
            <w:tcW w:w="536" w:type="pct"/>
            <w:shd w:val="clear" w:color="auto" w:fill="auto"/>
            <w:vAlign w:val="center"/>
          </w:tcPr>
          <w:p w:rsidR="00317982" w:rsidRPr="003D6D09" w:rsidRDefault="00317982" w:rsidP="008C54A8">
            <w:pPr>
              <w:jc w:val="center"/>
              <w:rPr>
                <w:sz w:val="20"/>
                <w:szCs w:val="20"/>
              </w:rPr>
            </w:pPr>
            <w:r w:rsidRPr="003D6D09">
              <w:rPr>
                <w:sz w:val="20"/>
                <w:szCs w:val="20"/>
              </w:rPr>
              <w:t>-734 289,02</w:t>
            </w:r>
          </w:p>
        </w:tc>
        <w:tc>
          <w:tcPr>
            <w:tcW w:w="536" w:type="pct"/>
            <w:gridSpan w:val="2"/>
            <w:shd w:val="clear" w:color="auto" w:fill="auto"/>
            <w:vAlign w:val="center"/>
          </w:tcPr>
          <w:p w:rsidR="00317982" w:rsidRPr="003D6D09" w:rsidRDefault="00317982" w:rsidP="008C54A8">
            <w:pPr>
              <w:jc w:val="center"/>
              <w:rPr>
                <w:sz w:val="20"/>
                <w:szCs w:val="20"/>
              </w:rPr>
            </w:pPr>
            <w:r w:rsidRPr="003D6D09">
              <w:rPr>
                <w:sz w:val="20"/>
                <w:szCs w:val="20"/>
              </w:rPr>
              <w:t>-593 471,8</w:t>
            </w:r>
          </w:p>
        </w:tc>
        <w:tc>
          <w:tcPr>
            <w:tcW w:w="536" w:type="pct"/>
            <w:shd w:val="clear" w:color="auto" w:fill="auto"/>
            <w:vAlign w:val="center"/>
          </w:tcPr>
          <w:p w:rsidR="00317982" w:rsidRPr="003D6D09" w:rsidRDefault="00317982" w:rsidP="008C54A8">
            <w:pPr>
              <w:jc w:val="center"/>
              <w:rPr>
                <w:sz w:val="20"/>
                <w:szCs w:val="20"/>
              </w:rPr>
            </w:pPr>
            <w:r w:rsidRPr="003D6D09">
              <w:rPr>
                <w:sz w:val="20"/>
                <w:szCs w:val="20"/>
              </w:rPr>
              <w:t>-569 543,0</w:t>
            </w: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vAlign w:val="center"/>
          </w:tcPr>
          <w:p w:rsidR="00317982" w:rsidRPr="003D6D09" w:rsidRDefault="00317982" w:rsidP="008C54A8">
            <w:pPr>
              <w:rPr>
                <w:sz w:val="20"/>
                <w:szCs w:val="20"/>
              </w:rPr>
            </w:pPr>
            <w:r w:rsidRPr="003D6D09">
              <w:rPr>
                <w:sz w:val="20"/>
                <w:szCs w:val="20"/>
              </w:rPr>
              <w:t>Увеличение прочих остатков денежных средств бюджетов муниципальных районов</w:t>
            </w:r>
          </w:p>
        </w:tc>
        <w:tc>
          <w:tcPr>
            <w:tcW w:w="982" w:type="pct"/>
            <w:shd w:val="clear" w:color="auto" w:fill="auto"/>
            <w:vAlign w:val="center"/>
          </w:tcPr>
          <w:p w:rsidR="00317982" w:rsidRPr="003D6D09" w:rsidRDefault="00317982" w:rsidP="008C54A8">
            <w:pPr>
              <w:rPr>
                <w:sz w:val="20"/>
                <w:szCs w:val="20"/>
              </w:rPr>
            </w:pPr>
            <w:r w:rsidRPr="003D6D09">
              <w:rPr>
                <w:sz w:val="20"/>
                <w:szCs w:val="20"/>
              </w:rPr>
              <w:t>01 05 02 01 05 0000 510</w:t>
            </w:r>
          </w:p>
        </w:tc>
        <w:tc>
          <w:tcPr>
            <w:tcW w:w="536" w:type="pct"/>
            <w:shd w:val="clear" w:color="auto" w:fill="auto"/>
            <w:vAlign w:val="center"/>
          </w:tcPr>
          <w:p w:rsidR="00317982" w:rsidRPr="003D6D09" w:rsidRDefault="00317982" w:rsidP="008C54A8">
            <w:pPr>
              <w:jc w:val="center"/>
              <w:rPr>
                <w:sz w:val="20"/>
                <w:szCs w:val="20"/>
              </w:rPr>
            </w:pPr>
            <w:r w:rsidRPr="003D6D09">
              <w:rPr>
                <w:sz w:val="20"/>
                <w:szCs w:val="20"/>
              </w:rPr>
              <w:t>-734 289,02</w:t>
            </w:r>
          </w:p>
        </w:tc>
        <w:tc>
          <w:tcPr>
            <w:tcW w:w="536" w:type="pct"/>
            <w:gridSpan w:val="2"/>
            <w:shd w:val="clear" w:color="auto" w:fill="auto"/>
            <w:vAlign w:val="center"/>
          </w:tcPr>
          <w:p w:rsidR="00317982" w:rsidRPr="003D6D09" w:rsidRDefault="00317982" w:rsidP="008C54A8">
            <w:pPr>
              <w:jc w:val="center"/>
              <w:rPr>
                <w:sz w:val="20"/>
                <w:szCs w:val="20"/>
              </w:rPr>
            </w:pPr>
            <w:r w:rsidRPr="003D6D09">
              <w:rPr>
                <w:sz w:val="20"/>
                <w:szCs w:val="20"/>
              </w:rPr>
              <w:t>-593 471,8</w:t>
            </w:r>
          </w:p>
        </w:tc>
        <w:tc>
          <w:tcPr>
            <w:tcW w:w="536" w:type="pct"/>
            <w:shd w:val="clear" w:color="auto" w:fill="auto"/>
            <w:vAlign w:val="center"/>
          </w:tcPr>
          <w:p w:rsidR="00317982" w:rsidRPr="003D6D09" w:rsidRDefault="00317982" w:rsidP="008C54A8">
            <w:pPr>
              <w:jc w:val="center"/>
              <w:rPr>
                <w:sz w:val="20"/>
                <w:szCs w:val="20"/>
              </w:rPr>
            </w:pPr>
            <w:r w:rsidRPr="003D6D09">
              <w:rPr>
                <w:sz w:val="20"/>
                <w:szCs w:val="20"/>
              </w:rPr>
              <w:t>-569 543,0</w:t>
            </w: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vAlign w:val="center"/>
          </w:tcPr>
          <w:p w:rsidR="00317982" w:rsidRPr="003D6D09" w:rsidRDefault="00317982" w:rsidP="008C54A8">
            <w:pPr>
              <w:rPr>
                <w:sz w:val="20"/>
                <w:szCs w:val="20"/>
              </w:rPr>
            </w:pPr>
            <w:r w:rsidRPr="003D6D09">
              <w:rPr>
                <w:sz w:val="20"/>
                <w:szCs w:val="20"/>
              </w:rPr>
              <w:t>Уменьшение остатков средств бюджетов</w:t>
            </w:r>
          </w:p>
        </w:tc>
        <w:tc>
          <w:tcPr>
            <w:tcW w:w="982" w:type="pct"/>
            <w:shd w:val="clear" w:color="auto" w:fill="auto"/>
            <w:vAlign w:val="center"/>
          </w:tcPr>
          <w:p w:rsidR="00317982" w:rsidRPr="003D6D09" w:rsidRDefault="00317982" w:rsidP="008C54A8">
            <w:pPr>
              <w:rPr>
                <w:sz w:val="20"/>
                <w:szCs w:val="20"/>
              </w:rPr>
            </w:pPr>
            <w:r w:rsidRPr="003D6D09">
              <w:rPr>
                <w:sz w:val="20"/>
                <w:szCs w:val="20"/>
              </w:rPr>
              <w:t>01 05 00 00 00 0000 600</w:t>
            </w:r>
          </w:p>
        </w:tc>
        <w:tc>
          <w:tcPr>
            <w:tcW w:w="536" w:type="pct"/>
            <w:shd w:val="clear" w:color="auto" w:fill="auto"/>
            <w:vAlign w:val="center"/>
          </w:tcPr>
          <w:p w:rsidR="00317982" w:rsidRPr="003D6D09" w:rsidRDefault="00317982" w:rsidP="008C54A8">
            <w:pPr>
              <w:jc w:val="center"/>
              <w:rPr>
                <w:sz w:val="20"/>
                <w:szCs w:val="20"/>
              </w:rPr>
            </w:pPr>
            <w:r w:rsidRPr="003D6D09">
              <w:rPr>
                <w:sz w:val="20"/>
                <w:szCs w:val="20"/>
              </w:rPr>
              <w:t>776 872,2</w:t>
            </w:r>
          </w:p>
        </w:tc>
        <w:tc>
          <w:tcPr>
            <w:tcW w:w="536" w:type="pct"/>
            <w:gridSpan w:val="2"/>
            <w:shd w:val="clear" w:color="auto" w:fill="auto"/>
            <w:vAlign w:val="center"/>
          </w:tcPr>
          <w:p w:rsidR="00317982" w:rsidRPr="003D6D09" w:rsidRDefault="00317982" w:rsidP="008C54A8">
            <w:pPr>
              <w:jc w:val="center"/>
              <w:rPr>
                <w:sz w:val="20"/>
                <w:szCs w:val="20"/>
              </w:rPr>
            </w:pPr>
            <w:r w:rsidRPr="003D6D09">
              <w:rPr>
                <w:sz w:val="20"/>
                <w:szCs w:val="20"/>
              </w:rPr>
              <w:t>606 084,8</w:t>
            </w:r>
          </w:p>
        </w:tc>
        <w:tc>
          <w:tcPr>
            <w:tcW w:w="536" w:type="pct"/>
            <w:shd w:val="clear" w:color="auto" w:fill="auto"/>
            <w:vAlign w:val="center"/>
          </w:tcPr>
          <w:p w:rsidR="00317982" w:rsidRPr="003D6D09" w:rsidRDefault="00317982" w:rsidP="008C54A8">
            <w:pPr>
              <w:jc w:val="center"/>
              <w:rPr>
                <w:sz w:val="20"/>
                <w:szCs w:val="20"/>
              </w:rPr>
            </w:pPr>
            <w:r w:rsidRPr="003D6D09">
              <w:rPr>
                <w:sz w:val="20"/>
                <w:szCs w:val="20"/>
              </w:rPr>
              <w:t>582 407,0</w:t>
            </w: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vAlign w:val="center"/>
          </w:tcPr>
          <w:p w:rsidR="00317982" w:rsidRPr="003D6D09" w:rsidRDefault="00317982" w:rsidP="008C54A8">
            <w:pPr>
              <w:rPr>
                <w:sz w:val="20"/>
                <w:szCs w:val="20"/>
              </w:rPr>
            </w:pPr>
            <w:r w:rsidRPr="003D6D09">
              <w:rPr>
                <w:sz w:val="20"/>
                <w:szCs w:val="20"/>
              </w:rPr>
              <w:t xml:space="preserve">Уменьшение прочих остатков денежных средств бюджетов муниципальных </w:t>
            </w:r>
            <w:r w:rsidRPr="003D6D09">
              <w:rPr>
                <w:sz w:val="20"/>
                <w:szCs w:val="20"/>
              </w:rPr>
              <w:lastRenderedPageBreak/>
              <w:t>районов</w:t>
            </w:r>
          </w:p>
        </w:tc>
        <w:tc>
          <w:tcPr>
            <w:tcW w:w="982" w:type="pct"/>
            <w:shd w:val="clear" w:color="auto" w:fill="auto"/>
            <w:vAlign w:val="center"/>
          </w:tcPr>
          <w:p w:rsidR="00317982" w:rsidRPr="003D6D09" w:rsidRDefault="00317982" w:rsidP="008C54A8">
            <w:pPr>
              <w:rPr>
                <w:sz w:val="20"/>
                <w:szCs w:val="20"/>
              </w:rPr>
            </w:pPr>
            <w:r w:rsidRPr="003D6D09">
              <w:rPr>
                <w:sz w:val="20"/>
                <w:szCs w:val="20"/>
              </w:rPr>
              <w:lastRenderedPageBreak/>
              <w:t>01 05 02 01 05 0000 610</w:t>
            </w:r>
          </w:p>
        </w:tc>
        <w:tc>
          <w:tcPr>
            <w:tcW w:w="536" w:type="pct"/>
            <w:shd w:val="clear" w:color="auto" w:fill="auto"/>
            <w:vAlign w:val="center"/>
          </w:tcPr>
          <w:p w:rsidR="00317982" w:rsidRPr="003D6D09" w:rsidRDefault="00317982" w:rsidP="008C54A8">
            <w:pPr>
              <w:jc w:val="center"/>
              <w:rPr>
                <w:sz w:val="20"/>
                <w:szCs w:val="20"/>
              </w:rPr>
            </w:pPr>
            <w:r w:rsidRPr="003D6D09">
              <w:rPr>
                <w:sz w:val="20"/>
                <w:szCs w:val="20"/>
              </w:rPr>
              <w:t>776 872,2</w:t>
            </w:r>
          </w:p>
        </w:tc>
        <w:tc>
          <w:tcPr>
            <w:tcW w:w="536" w:type="pct"/>
            <w:gridSpan w:val="2"/>
            <w:shd w:val="clear" w:color="auto" w:fill="auto"/>
            <w:vAlign w:val="center"/>
          </w:tcPr>
          <w:p w:rsidR="00317982" w:rsidRPr="003D6D09" w:rsidRDefault="00317982" w:rsidP="008C54A8">
            <w:pPr>
              <w:jc w:val="center"/>
              <w:rPr>
                <w:sz w:val="20"/>
                <w:szCs w:val="20"/>
              </w:rPr>
            </w:pPr>
            <w:r w:rsidRPr="003D6D09">
              <w:rPr>
                <w:sz w:val="20"/>
                <w:szCs w:val="20"/>
              </w:rPr>
              <w:t>606 084,8</w:t>
            </w:r>
          </w:p>
        </w:tc>
        <w:tc>
          <w:tcPr>
            <w:tcW w:w="536" w:type="pct"/>
            <w:shd w:val="clear" w:color="auto" w:fill="auto"/>
            <w:vAlign w:val="center"/>
          </w:tcPr>
          <w:p w:rsidR="00317982" w:rsidRPr="003D6D09" w:rsidRDefault="00317982" w:rsidP="008C54A8">
            <w:pPr>
              <w:jc w:val="center"/>
              <w:rPr>
                <w:sz w:val="20"/>
                <w:szCs w:val="20"/>
              </w:rPr>
            </w:pPr>
            <w:r w:rsidRPr="003D6D09">
              <w:rPr>
                <w:sz w:val="20"/>
                <w:szCs w:val="20"/>
              </w:rPr>
              <w:t>582 407,0</w:t>
            </w:r>
          </w:p>
        </w:tc>
      </w:tr>
      <w:tr w:rsidR="00317982" w:rsidRPr="003D6D09" w:rsidTr="008C54A8">
        <w:trPr>
          <w:trHeight w:val="20"/>
        </w:trPr>
        <w:tc>
          <w:tcPr>
            <w:tcW w:w="194" w:type="pct"/>
            <w:vMerge w:val="restart"/>
            <w:shd w:val="clear" w:color="auto" w:fill="auto"/>
            <w:vAlign w:val="center"/>
          </w:tcPr>
          <w:p w:rsidR="00317982" w:rsidRPr="003D6D09" w:rsidRDefault="00317982" w:rsidP="008C54A8">
            <w:pPr>
              <w:jc w:val="center"/>
              <w:rPr>
                <w:sz w:val="20"/>
                <w:szCs w:val="20"/>
              </w:rPr>
            </w:pPr>
            <w:r w:rsidRPr="003D6D09">
              <w:rPr>
                <w:sz w:val="20"/>
                <w:szCs w:val="20"/>
              </w:rPr>
              <w:lastRenderedPageBreak/>
              <w:t>5</w:t>
            </w:r>
          </w:p>
        </w:tc>
        <w:tc>
          <w:tcPr>
            <w:tcW w:w="2216" w:type="pct"/>
            <w:shd w:val="clear" w:color="auto" w:fill="auto"/>
            <w:vAlign w:val="center"/>
          </w:tcPr>
          <w:p w:rsidR="00317982" w:rsidRPr="003D6D09" w:rsidRDefault="00317982" w:rsidP="008C54A8">
            <w:pPr>
              <w:rPr>
                <w:bCs/>
                <w:sz w:val="20"/>
                <w:szCs w:val="20"/>
              </w:rPr>
            </w:pPr>
            <w:r w:rsidRPr="003D6D09">
              <w:rPr>
                <w:bCs/>
                <w:sz w:val="20"/>
                <w:szCs w:val="20"/>
              </w:rPr>
              <w:t>Иные источники внутреннего финансирования дефицитов бюджетов</w:t>
            </w:r>
          </w:p>
        </w:tc>
        <w:tc>
          <w:tcPr>
            <w:tcW w:w="982" w:type="pct"/>
            <w:shd w:val="clear" w:color="auto" w:fill="auto"/>
            <w:vAlign w:val="center"/>
          </w:tcPr>
          <w:p w:rsidR="00317982" w:rsidRPr="003D6D09" w:rsidRDefault="00317982" w:rsidP="008C54A8">
            <w:pPr>
              <w:rPr>
                <w:bCs/>
                <w:sz w:val="20"/>
                <w:szCs w:val="20"/>
              </w:rPr>
            </w:pPr>
            <w:r w:rsidRPr="003D6D09">
              <w:rPr>
                <w:bCs/>
                <w:sz w:val="20"/>
                <w:szCs w:val="20"/>
              </w:rPr>
              <w:t>01 06 00 00 00 0000 000</w:t>
            </w:r>
          </w:p>
        </w:tc>
        <w:tc>
          <w:tcPr>
            <w:tcW w:w="536" w:type="pct"/>
            <w:shd w:val="clear" w:color="auto" w:fill="auto"/>
            <w:vAlign w:val="center"/>
          </w:tcPr>
          <w:p w:rsidR="00317982" w:rsidRPr="003D6D09" w:rsidRDefault="00317982" w:rsidP="008C54A8">
            <w:pPr>
              <w:jc w:val="center"/>
              <w:rPr>
                <w:bCs/>
                <w:sz w:val="20"/>
                <w:szCs w:val="20"/>
              </w:rPr>
            </w:pPr>
          </w:p>
        </w:tc>
        <w:tc>
          <w:tcPr>
            <w:tcW w:w="536" w:type="pct"/>
            <w:gridSpan w:val="2"/>
            <w:shd w:val="clear" w:color="auto" w:fill="auto"/>
            <w:vAlign w:val="center"/>
          </w:tcPr>
          <w:p w:rsidR="00317982" w:rsidRPr="003D6D09" w:rsidRDefault="00317982" w:rsidP="008C54A8">
            <w:pPr>
              <w:jc w:val="center"/>
              <w:rPr>
                <w:bCs/>
                <w:sz w:val="20"/>
                <w:szCs w:val="20"/>
              </w:rPr>
            </w:pPr>
          </w:p>
        </w:tc>
        <w:tc>
          <w:tcPr>
            <w:tcW w:w="536" w:type="pct"/>
            <w:shd w:val="clear" w:color="auto" w:fill="auto"/>
            <w:vAlign w:val="center"/>
          </w:tcPr>
          <w:p w:rsidR="00317982" w:rsidRPr="003D6D09" w:rsidRDefault="00317982" w:rsidP="008C54A8">
            <w:pPr>
              <w:jc w:val="center"/>
              <w:rPr>
                <w:bCs/>
                <w:sz w:val="20"/>
                <w:szCs w:val="20"/>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tcPr>
          <w:p w:rsidR="00317982" w:rsidRPr="003D6D09" w:rsidRDefault="00317982" w:rsidP="008C54A8">
            <w:pPr>
              <w:rPr>
                <w:bCs/>
                <w:sz w:val="20"/>
                <w:szCs w:val="20"/>
              </w:rPr>
            </w:pPr>
            <w:r w:rsidRPr="003D6D09">
              <w:rPr>
                <w:sz w:val="20"/>
                <w:szCs w:val="20"/>
              </w:rPr>
              <w:t>Исполнение государственных и муниципальных гарантий</w:t>
            </w:r>
          </w:p>
        </w:tc>
        <w:tc>
          <w:tcPr>
            <w:tcW w:w="982" w:type="pct"/>
            <w:shd w:val="clear" w:color="auto" w:fill="auto"/>
          </w:tcPr>
          <w:p w:rsidR="00317982" w:rsidRPr="003D6D09" w:rsidRDefault="00317982" w:rsidP="008C54A8">
            <w:pPr>
              <w:jc w:val="center"/>
              <w:rPr>
                <w:bCs/>
                <w:sz w:val="20"/>
                <w:szCs w:val="20"/>
              </w:rPr>
            </w:pPr>
            <w:r w:rsidRPr="003D6D09">
              <w:rPr>
                <w:bCs/>
                <w:sz w:val="20"/>
                <w:szCs w:val="20"/>
              </w:rPr>
              <w:t>01 06 04 00 00 0000 000</w:t>
            </w:r>
          </w:p>
        </w:tc>
        <w:tc>
          <w:tcPr>
            <w:tcW w:w="536" w:type="pct"/>
            <w:shd w:val="clear" w:color="auto" w:fill="auto"/>
          </w:tcPr>
          <w:p w:rsidR="00317982" w:rsidRPr="003D6D09" w:rsidRDefault="00317982" w:rsidP="008C54A8">
            <w:pPr>
              <w:jc w:val="center"/>
              <w:rPr>
                <w:bCs/>
                <w:sz w:val="20"/>
                <w:szCs w:val="20"/>
              </w:rPr>
            </w:pPr>
          </w:p>
        </w:tc>
        <w:tc>
          <w:tcPr>
            <w:tcW w:w="536" w:type="pct"/>
            <w:gridSpan w:val="2"/>
            <w:shd w:val="clear" w:color="auto" w:fill="auto"/>
          </w:tcPr>
          <w:p w:rsidR="00317982" w:rsidRPr="003D6D09" w:rsidRDefault="00317982" w:rsidP="008C54A8">
            <w:pPr>
              <w:jc w:val="center"/>
              <w:rPr>
                <w:bCs/>
                <w:sz w:val="20"/>
                <w:szCs w:val="20"/>
              </w:rPr>
            </w:pPr>
          </w:p>
        </w:tc>
        <w:tc>
          <w:tcPr>
            <w:tcW w:w="536" w:type="pct"/>
            <w:shd w:val="clear" w:color="auto" w:fill="auto"/>
          </w:tcPr>
          <w:p w:rsidR="00317982" w:rsidRPr="003D6D09" w:rsidRDefault="00317982" w:rsidP="008C54A8">
            <w:pPr>
              <w:jc w:val="center"/>
              <w:rPr>
                <w:bCs/>
                <w:sz w:val="20"/>
                <w:szCs w:val="20"/>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tcPr>
          <w:p w:rsidR="00317982" w:rsidRPr="003D6D09" w:rsidRDefault="00317982" w:rsidP="008C54A8">
            <w:pPr>
              <w:rPr>
                <w:sz w:val="20"/>
                <w:szCs w:val="20"/>
              </w:rPr>
            </w:pPr>
            <w:r w:rsidRPr="003D6D09">
              <w:rPr>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82" w:type="pct"/>
            <w:shd w:val="clear" w:color="auto" w:fill="auto"/>
          </w:tcPr>
          <w:p w:rsidR="00317982" w:rsidRPr="003D6D09" w:rsidRDefault="00317982" w:rsidP="008C54A8">
            <w:pPr>
              <w:jc w:val="center"/>
              <w:rPr>
                <w:sz w:val="20"/>
                <w:szCs w:val="20"/>
              </w:rPr>
            </w:pPr>
            <w:r w:rsidRPr="003D6D09">
              <w:rPr>
                <w:sz w:val="20"/>
                <w:szCs w:val="20"/>
              </w:rPr>
              <w:t>01 06 04 01 00 0000 800</w:t>
            </w:r>
          </w:p>
        </w:tc>
        <w:tc>
          <w:tcPr>
            <w:tcW w:w="536" w:type="pct"/>
            <w:shd w:val="clear" w:color="auto" w:fill="auto"/>
          </w:tcPr>
          <w:p w:rsidR="00317982" w:rsidRPr="003D6D09" w:rsidRDefault="00317982" w:rsidP="008C54A8">
            <w:pPr>
              <w:jc w:val="center"/>
              <w:rPr>
                <w:sz w:val="20"/>
                <w:szCs w:val="20"/>
              </w:rPr>
            </w:pPr>
          </w:p>
        </w:tc>
        <w:tc>
          <w:tcPr>
            <w:tcW w:w="536" w:type="pct"/>
            <w:gridSpan w:val="2"/>
            <w:shd w:val="clear" w:color="auto" w:fill="auto"/>
          </w:tcPr>
          <w:p w:rsidR="00317982" w:rsidRPr="003D6D09" w:rsidRDefault="00317982" w:rsidP="008C54A8">
            <w:pPr>
              <w:jc w:val="center"/>
              <w:rPr>
                <w:sz w:val="20"/>
                <w:szCs w:val="20"/>
              </w:rPr>
            </w:pPr>
          </w:p>
        </w:tc>
        <w:tc>
          <w:tcPr>
            <w:tcW w:w="536" w:type="pct"/>
            <w:shd w:val="clear" w:color="auto" w:fill="auto"/>
          </w:tcPr>
          <w:p w:rsidR="00317982" w:rsidRPr="003D6D09" w:rsidRDefault="00317982" w:rsidP="008C54A8">
            <w:pPr>
              <w:jc w:val="center"/>
              <w:rPr>
                <w:sz w:val="20"/>
                <w:szCs w:val="20"/>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tcPr>
          <w:p w:rsidR="00317982" w:rsidRPr="003D6D09" w:rsidRDefault="00317982" w:rsidP="008C54A8">
            <w:pPr>
              <w:rPr>
                <w:sz w:val="20"/>
                <w:szCs w:val="20"/>
              </w:rPr>
            </w:pPr>
            <w:r w:rsidRPr="003D6D09">
              <w:rPr>
                <w:sz w:val="20"/>
                <w:szCs w:val="20"/>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82" w:type="pct"/>
            <w:shd w:val="clear" w:color="auto" w:fill="auto"/>
          </w:tcPr>
          <w:p w:rsidR="00317982" w:rsidRPr="003D6D09" w:rsidRDefault="00317982" w:rsidP="008C54A8">
            <w:pPr>
              <w:jc w:val="center"/>
              <w:rPr>
                <w:sz w:val="20"/>
                <w:szCs w:val="20"/>
              </w:rPr>
            </w:pPr>
            <w:r w:rsidRPr="003D6D09">
              <w:rPr>
                <w:sz w:val="20"/>
                <w:szCs w:val="20"/>
              </w:rPr>
              <w:t>01 06 04 01 05 0000 810</w:t>
            </w:r>
          </w:p>
        </w:tc>
        <w:tc>
          <w:tcPr>
            <w:tcW w:w="536" w:type="pct"/>
            <w:shd w:val="clear" w:color="auto" w:fill="auto"/>
          </w:tcPr>
          <w:p w:rsidR="00317982" w:rsidRPr="003D6D09" w:rsidRDefault="00317982" w:rsidP="008C54A8">
            <w:pPr>
              <w:jc w:val="center"/>
              <w:rPr>
                <w:sz w:val="20"/>
                <w:szCs w:val="20"/>
              </w:rPr>
            </w:pPr>
          </w:p>
        </w:tc>
        <w:tc>
          <w:tcPr>
            <w:tcW w:w="536" w:type="pct"/>
            <w:gridSpan w:val="2"/>
            <w:shd w:val="clear" w:color="auto" w:fill="auto"/>
          </w:tcPr>
          <w:p w:rsidR="00317982" w:rsidRPr="003D6D09" w:rsidRDefault="00317982" w:rsidP="008C54A8">
            <w:pPr>
              <w:jc w:val="center"/>
              <w:rPr>
                <w:sz w:val="20"/>
                <w:szCs w:val="20"/>
              </w:rPr>
            </w:pPr>
          </w:p>
        </w:tc>
        <w:tc>
          <w:tcPr>
            <w:tcW w:w="536" w:type="pct"/>
            <w:shd w:val="clear" w:color="auto" w:fill="auto"/>
          </w:tcPr>
          <w:p w:rsidR="00317982" w:rsidRPr="003D6D09" w:rsidRDefault="00317982" w:rsidP="008C54A8">
            <w:pPr>
              <w:jc w:val="center"/>
              <w:rPr>
                <w:sz w:val="20"/>
                <w:szCs w:val="20"/>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tcPr>
          <w:p w:rsidR="00317982" w:rsidRPr="003D6D09" w:rsidRDefault="00317982" w:rsidP="008C54A8">
            <w:pPr>
              <w:rPr>
                <w:bCs/>
                <w:sz w:val="20"/>
                <w:szCs w:val="20"/>
              </w:rPr>
            </w:pPr>
            <w:r w:rsidRPr="003D6D09">
              <w:rPr>
                <w:bCs/>
                <w:sz w:val="20"/>
                <w:szCs w:val="20"/>
              </w:rPr>
              <w:t xml:space="preserve">Бюджетные кредиты, предоставленные внутри страны в валюте Российской Федерации </w:t>
            </w:r>
          </w:p>
        </w:tc>
        <w:tc>
          <w:tcPr>
            <w:tcW w:w="982" w:type="pct"/>
            <w:shd w:val="clear" w:color="auto" w:fill="auto"/>
          </w:tcPr>
          <w:p w:rsidR="00317982" w:rsidRPr="003D6D09" w:rsidRDefault="00317982" w:rsidP="008C54A8">
            <w:pPr>
              <w:jc w:val="center"/>
              <w:rPr>
                <w:bCs/>
                <w:sz w:val="20"/>
                <w:szCs w:val="20"/>
              </w:rPr>
            </w:pPr>
            <w:r w:rsidRPr="003D6D09">
              <w:rPr>
                <w:bCs/>
                <w:sz w:val="20"/>
                <w:szCs w:val="20"/>
              </w:rPr>
              <w:t>01 06 05 00 00 0000 000</w:t>
            </w:r>
          </w:p>
        </w:tc>
        <w:tc>
          <w:tcPr>
            <w:tcW w:w="536" w:type="pct"/>
            <w:shd w:val="clear" w:color="auto" w:fill="auto"/>
          </w:tcPr>
          <w:p w:rsidR="00317982" w:rsidRPr="003D6D09" w:rsidRDefault="00317982" w:rsidP="008C54A8">
            <w:pPr>
              <w:jc w:val="center"/>
              <w:rPr>
                <w:bCs/>
                <w:sz w:val="20"/>
                <w:szCs w:val="20"/>
              </w:rPr>
            </w:pPr>
          </w:p>
        </w:tc>
        <w:tc>
          <w:tcPr>
            <w:tcW w:w="536" w:type="pct"/>
            <w:gridSpan w:val="2"/>
            <w:shd w:val="clear" w:color="auto" w:fill="auto"/>
          </w:tcPr>
          <w:p w:rsidR="00317982" w:rsidRPr="003D6D09" w:rsidRDefault="00317982" w:rsidP="008C54A8">
            <w:pPr>
              <w:jc w:val="center"/>
              <w:rPr>
                <w:bCs/>
                <w:sz w:val="20"/>
                <w:szCs w:val="20"/>
              </w:rPr>
            </w:pPr>
          </w:p>
        </w:tc>
        <w:tc>
          <w:tcPr>
            <w:tcW w:w="536" w:type="pct"/>
            <w:shd w:val="clear" w:color="auto" w:fill="auto"/>
          </w:tcPr>
          <w:p w:rsidR="00317982" w:rsidRPr="003D6D09" w:rsidRDefault="00317982" w:rsidP="008C54A8">
            <w:pPr>
              <w:jc w:val="center"/>
              <w:rPr>
                <w:bCs/>
                <w:sz w:val="20"/>
                <w:szCs w:val="20"/>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tcPr>
          <w:p w:rsidR="00317982" w:rsidRPr="003D6D09" w:rsidRDefault="00317982" w:rsidP="008C54A8">
            <w:pPr>
              <w:rPr>
                <w:sz w:val="20"/>
                <w:szCs w:val="20"/>
              </w:rPr>
            </w:pPr>
            <w:r w:rsidRPr="003D6D09">
              <w:rPr>
                <w:sz w:val="20"/>
                <w:szCs w:val="20"/>
              </w:rPr>
              <w:t xml:space="preserve">Предоставление бюджетных кредитов внутри страны в валюте Российской Федерации </w:t>
            </w:r>
          </w:p>
        </w:tc>
        <w:tc>
          <w:tcPr>
            <w:tcW w:w="982" w:type="pct"/>
            <w:shd w:val="clear" w:color="auto" w:fill="auto"/>
          </w:tcPr>
          <w:p w:rsidR="00317982" w:rsidRPr="003D6D09" w:rsidRDefault="00317982" w:rsidP="008C54A8">
            <w:pPr>
              <w:jc w:val="center"/>
              <w:rPr>
                <w:sz w:val="20"/>
                <w:szCs w:val="20"/>
              </w:rPr>
            </w:pPr>
            <w:r w:rsidRPr="003D6D09">
              <w:rPr>
                <w:sz w:val="20"/>
                <w:szCs w:val="20"/>
              </w:rPr>
              <w:t>01 06 05 00 00 0000 500</w:t>
            </w:r>
          </w:p>
        </w:tc>
        <w:tc>
          <w:tcPr>
            <w:tcW w:w="536" w:type="pct"/>
            <w:shd w:val="clear" w:color="auto" w:fill="auto"/>
          </w:tcPr>
          <w:p w:rsidR="00317982" w:rsidRPr="003D6D09" w:rsidRDefault="00317982" w:rsidP="008C54A8">
            <w:pPr>
              <w:jc w:val="center"/>
              <w:rPr>
                <w:sz w:val="20"/>
                <w:szCs w:val="20"/>
              </w:rPr>
            </w:pPr>
            <w:r w:rsidRPr="003D6D09">
              <w:rPr>
                <w:sz w:val="20"/>
                <w:szCs w:val="20"/>
              </w:rPr>
              <w:t>-20 000,0</w:t>
            </w:r>
          </w:p>
        </w:tc>
        <w:tc>
          <w:tcPr>
            <w:tcW w:w="536" w:type="pct"/>
            <w:gridSpan w:val="2"/>
            <w:shd w:val="clear" w:color="auto" w:fill="auto"/>
          </w:tcPr>
          <w:p w:rsidR="00317982" w:rsidRPr="003D6D09" w:rsidRDefault="00317982" w:rsidP="008C54A8">
            <w:pPr>
              <w:jc w:val="center"/>
              <w:rPr>
                <w:sz w:val="20"/>
                <w:szCs w:val="20"/>
              </w:rPr>
            </w:pPr>
          </w:p>
        </w:tc>
        <w:tc>
          <w:tcPr>
            <w:tcW w:w="536" w:type="pct"/>
            <w:shd w:val="clear" w:color="auto" w:fill="auto"/>
          </w:tcPr>
          <w:p w:rsidR="00317982" w:rsidRPr="003D6D09" w:rsidRDefault="00317982" w:rsidP="008C54A8">
            <w:pPr>
              <w:jc w:val="center"/>
              <w:rPr>
                <w:sz w:val="20"/>
                <w:szCs w:val="20"/>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tcPr>
          <w:p w:rsidR="00317982" w:rsidRPr="003D6D09" w:rsidRDefault="00317982" w:rsidP="008C54A8">
            <w:pPr>
              <w:rPr>
                <w:sz w:val="20"/>
                <w:szCs w:val="20"/>
              </w:rPr>
            </w:pPr>
            <w:r w:rsidRPr="003D6D09">
              <w:rPr>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982" w:type="pct"/>
            <w:shd w:val="clear" w:color="auto" w:fill="auto"/>
          </w:tcPr>
          <w:p w:rsidR="00317982" w:rsidRPr="003D6D09" w:rsidRDefault="00317982" w:rsidP="008C54A8">
            <w:pPr>
              <w:jc w:val="center"/>
              <w:rPr>
                <w:sz w:val="20"/>
                <w:szCs w:val="20"/>
              </w:rPr>
            </w:pPr>
            <w:r w:rsidRPr="003D6D09">
              <w:rPr>
                <w:sz w:val="20"/>
                <w:szCs w:val="20"/>
              </w:rPr>
              <w:t>01 06 05 02 00 0000 500</w:t>
            </w:r>
          </w:p>
        </w:tc>
        <w:tc>
          <w:tcPr>
            <w:tcW w:w="536" w:type="pct"/>
            <w:shd w:val="clear" w:color="auto" w:fill="auto"/>
          </w:tcPr>
          <w:p w:rsidR="00317982" w:rsidRPr="003D6D09" w:rsidRDefault="00317982" w:rsidP="008C54A8">
            <w:pPr>
              <w:jc w:val="center"/>
              <w:rPr>
                <w:sz w:val="20"/>
                <w:szCs w:val="20"/>
              </w:rPr>
            </w:pPr>
            <w:r w:rsidRPr="003D6D09">
              <w:rPr>
                <w:sz w:val="20"/>
                <w:szCs w:val="20"/>
              </w:rPr>
              <w:t>-20 000,0</w:t>
            </w:r>
          </w:p>
        </w:tc>
        <w:tc>
          <w:tcPr>
            <w:tcW w:w="536" w:type="pct"/>
            <w:gridSpan w:val="2"/>
            <w:shd w:val="clear" w:color="auto" w:fill="auto"/>
          </w:tcPr>
          <w:p w:rsidR="00317982" w:rsidRPr="003D6D09" w:rsidRDefault="00317982" w:rsidP="008C54A8">
            <w:pPr>
              <w:jc w:val="center"/>
              <w:rPr>
                <w:sz w:val="20"/>
                <w:szCs w:val="20"/>
              </w:rPr>
            </w:pPr>
          </w:p>
        </w:tc>
        <w:tc>
          <w:tcPr>
            <w:tcW w:w="536" w:type="pct"/>
            <w:shd w:val="clear" w:color="auto" w:fill="auto"/>
          </w:tcPr>
          <w:p w:rsidR="00317982" w:rsidRPr="003D6D09" w:rsidRDefault="00317982" w:rsidP="008C54A8">
            <w:pPr>
              <w:jc w:val="center"/>
              <w:rPr>
                <w:sz w:val="20"/>
                <w:szCs w:val="20"/>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tcPr>
          <w:p w:rsidR="00317982" w:rsidRPr="003D6D09" w:rsidRDefault="00317982" w:rsidP="008C54A8">
            <w:pPr>
              <w:rPr>
                <w:sz w:val="20"/>
                <w:szCs w:val="20"/>
              </w:rPr>
            </w:pPr>
            <w:r w:rsidRPr="003D6D09">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82" w:type="pct"/>
            <w:shd w:val="clear" w:color="auto" w:fill="auto"/>
          </w:tcPr>
          <w:p w:rsidR="00317982" w:rsidRPr="003D6D09" w:rsidRDefault="00317982" w:rsidP="008C54A8">
            <w:pPr>
              <w:jc w:val="center"/>
              <w:rPr>
                <w:sz w:val="20"/>
                <w:szCs w:val="20"/>
              </w:rPr>
            </w:pPr>
            <w:r w:rsidRPr="003D6D09">
              <w:rPr>
                <w:sz w:val="20"/>
                <w:szCs w:val="20"/>
              </w:rPr>
              <w:t>01 06 05 02 05 0000 540</w:t>
            </w:r>
          </w:p>
        </w:tc>
        <w:tc>
          <w:tcPr>
            <w:tcW w:w="536" w:type="pct"/>
            <w:shd w:val="clear" w:color="auto" w:fill="auto"/>
          </w:tcPr>
          <w:p w:rsidR="00317982" w:rsidRPr="003D6D09" w:rsidRDefault="00317982" w:rsidP="008C54A8">
            <w:pPr>
              <w:jc w:val="center"/>
              <w:rPr>
                <w:sz w:val="20"/>
                <w:szCs w:val="20"/>
              </w:rPr>
            </w:pPr>
            <w:r w:rsidRPr="003D6D09">
              <w:rPr>
                <w:sz w:val="20"/>
                <w:szCs w:val="20"/>
              </w:rPr>
              <w:t>-20 000,0</w:t>
            </w:r>
          </w:p>
        </w:tc>
        <w:tc>
          <w:tcPr>
            <w:tcW w:w="536" w:type="pct"/>
            <w:gridSpan w:val="2"/>
            <w:shd w:val="clear" w:color="auto" w:fill="auto"/>
          </w:tcPr>
          <w:p w:rsidR="00317982" w:rsidRPr="003D6D09" w:rsidRDefault="00317982" w:rsidP="008C54A8">
            <w:pPr>
              <w:jc w:val="center"/>
              <w:rPr>
                <w:sz w:val="20"/>
                <w:szCs w:val="20"/>
              </w:rPr>
            </w:pPr>
          </w:p>
        </w:tc>
        <w:tc>
          <w:tcPr>
            <w:tcW w:w="536" w:type="pct"/>
            <w:shd w:val="clear" w:color="auto" w:fill="auto"/>
          </w:tcPr>
          <w:p w:rsidR="00317982" w:rsidRPr="003D6D09" w:rsidRDefault="00317982" w:rsidP="008C54A8">
            <w:pPr>
              <w:jc w:val="center"/>
              <w:rPr>
                <w:sz w:val="20"/>
                <w:szCs w:val="20"/>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tcPr>
          <w:p w:rsidR="00317982" w:rsidRPr="003D6D09" w:rsidRDefault="00317982" w:rsidP="008C54A8">
            <w:pPr>
              <w:rPr>
                <w:sz w:val="20"/>
                <w:szCs w:val="20"/>
              </w:rPr>
            </w:pPr>
            <w:r w:rsidRPr="003D6D09">
              <w:rPr>
                <w:sz w:val="20"/>
                <w:szCs w:val="20"/>
              </w:rPr>
              <w:t xml:space="preserve">Возврат бюджетных кредитов, предоставленных внутри страны в валюте Российской Федерации </w:t>
            </w:r>
          </w:p>
        </w:tc>
        <w:tc>
          <w:tcPr>
            <w:tcW w:w="982" w:type="pct"/>
            <w:shd w:val="clear" w:color="auto" w:fill="auto"/>
          </w:tcPr>
          <w:p w:rsidR="00317982" w:rsidRPr="003D6D09" w:rsidRDefault="00317982" w:rsidP="008C54A8">
            <w:pPr>
              <w:jc w:val="center"/>
              <w:rPr>
                <w:sz w:val="20"/>
                <w:szCs w:val="20"/>
              </w:rPr>
            </w:pPr>
            <w:r w:rsidRPr="003D6D09">
              <w:rPr>
                <w:sz w:val="20"/>
                <w:szCs w:val="20"/>
              </w:rPr>
              <w:t>01 06 05 00 00 0000 600</w:t>
            </w:r>
          </w:p>
        </w:tc>
        <w:tc>
          <w:tcPr>
            <w:tcW w:w="536" w:type="pct"/>
            <w:shd w:val="clear" w:color="auto" w:fill="auto"/>
          </w:tcPr>
          <w:p w:rsidR="00317982" w:rsidRPr="003D6D09" w:rsidRDefault="00317982" w:rsidP="008C54A8">
            <w:pPr>
              <w:jc w:val="center"/>
              <w:rPr>
                <w:sz w:val="20"/>
                <w:szCs w:val="20"/>
              </w:rPr>
            </w:pPr>
            <w:r w:rsidRPr="003D6D09">
              <w:rPr>
                <w:sz w:val="20"/>
                <w:szCs w:val="20"/>
              </w:rPr>
              <w:t xml:space="preserve">20 </w:t>
            </w:r>
            <w:r w:rsidRPr="003D6D09">
              <w:rPr>
                <w:sz w:val="20"/>
                <w:szCs w:val="20"/>
                <w:lang w:val="en-US"/>
              </w:rPr>
              <w:t>000,0</w:t>
            </w:r>
          </w:p>
        </w:tc>
        <w:tc>
          <w:tcPr>
            <w:tcW w:w="536" w:type="pct"/>
            <w:gridSpan w:val="2"/>
            <w:shd w:val="clear" w:color="auto" w:fill="auto"/>
          </w:tcPr>
          <w:p w:rsidR="00317982" w:rsidRPr="003D6D09" w:rsidRDefault="00317982" w:rsidP="008C54A8">
            <w:pPr>
              <w:jc w:val="center"/>
              <w:rPr>
                <w:sz w:val="20"/>
                <w:szCs w:val="20"/>
              </w:rPr>
            </w:pPr>
          </w:p>
        </w:tc>
        <w:tc>
          <w:tcPr>
            <w:tcW w:w="536" w:type="pct"/>
            <w:shd w:val="clear" w:color="auto" w:fill="auto"/>
          </w:tcPr>
          <w:p w:rsidR="00317982" w:rsidRPr="003D6D09" w:rsidRDefault="00317982" w:rsidP="008C54A8">
            <w:pPr>
              <w:jc w:val="center"/>
              <w:rPr>
                <w:sz w:val="20"/>
                <w:szCs w:val="20"/>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tcPr>
          <w:p w:rsidR="00317982" w:rsidRPr="003D6D09" w:rsidRDefault="00317982" w:rsidP="008C54A8">
            <w:pPr>
              <w:rPr>
                <w:sz w:val="20"/>
                <w:szCs w:val="20"/>
              </w:rPr>
            </w:pPr>
            <w:r w:rsidRPr="003D6D09">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82" w:type="pct"/>
            <w:shd w:val="clear" w:color="auto" w:fill="auto"/>
          </w:tcPr>
          <w:p w:rsidR="00317982" w:rsidRPr="003D6D09" w:rsidRDefault="00317982" w:rsidP="008C54A8">
            <w:pPr>
              <w:jc w:val="center"/>
              <w:rPr>
                <w:sz w:val="20"/>
                <w:szCs w:val="20"/>
              </w:rPr>
            </w:pPr>
            <w:r w:rsidRPr="003D6D09">
              <w:rPr>
                <w:sz w:val="20"/>
                <w:szCs w:val="20"/>
              </w:rPr>
              <w:t>01 06 05 02 00 0000 600</w:t>
            </w:r>
          </w:p>
        </w:tc>
        <w:tc>
          <w:tcPr>
            <w:tcW w:w="536" w:type="pct"/>
            <w:shd w:val="clear" w:color="auto" w:fill="auto"/>
          </w:tcPr>
          <w:p w:rsidR="00317982" w:rsidRPr="003D6D09" w:rsidRDefault="00317982" w:rsidP="008C54A8">
            <w:pPr>
              <w:jc w:val="center"/>
              <w:rPr>
                <w:sz w:val="20"/>
                <w:szCs w:val="20"/>
              </w:rPr>
            </w:pPr>
            <w:r w:rsidRPr="003D6D09">
              <w:rPr>
                <w:sz w:val="20"/>
                <w:szCs w:val="20"/>
              </w:rPr>
              <w:t>20 000,0</w:t>
            </w:r>
          </w:p>
        </w:tc>
        <w:tc>
          <w:tcPr>
            <w:tcW w:w="536" w:type="pct"/>
            <w:gridSpan w:val="2"/>
            <w:shd w:val="clear" w:color="auto" w:fill="auto"/>
          </w:tcPr>
          <w:p w:rsidR="00317982" w:rsidRPr="003D6D09" w:rsidRDefault="00317982" w:rsidP="008C54A8">
            <w:pPr>
              <w:jc w:val="center"/>
              <w:rPr>
                <w:sz w:val="20"/>
                <w:szCs w:val="20"/>
              </w:rPr>
            </w:pPr>
          </w:p>
        </w:tc>
        <w:tc>
          <w:tcPr>
            <w:tcW w:w="536" w:type="pct"/>
            <w:shd w:val="clear" w:color="auto" w:fill="auto"/>
          </w:tcPr>
          <w:p w:rsidR="00317982" w:rsidRPr="003D6D09" w:rsidRDefault="00317982" w:rsidP="008C54A8">
            <w:pPr>
              <w:jc w:val="center"/>
              <w:rPr>
                <w:sz w:val="20"/>
                <w:szCs w:val="20"/>
              </w:rPr>
            </w:pPr>
          </w:p>
        </w:tc>
      </w:tr>
      <w:tr w:rsidR="00317982" w:rsidRPr="003D6D09" w:rsidTr="008C54A8">
        <w:trPr>
          <w:trHeight w:val="20"/>
        </w:trPr>
        <w:tc>
          <w:tcPr>
            <w:tcW w:w="194" w:type="pct"/>
            <w:vMerge/>
            <w:vAlign w:val="center"/>
          </w:tcPr>
          <w:p w:rsidR="00317982" w:rsidRPr="003D6D09" w:rsidRDefault="00317982" w:rsidP="008C54A8">
            <w:pPr>
              <w:jc w:val="center"/>
              <w:rPr>
                <w:sz w:val="20"/>
                <w:szCs w:val="20"/>
              </w:rPr>
            </w:pPr>
          </w:p>
        </w:tc>
        <w:tc>
          <w:tcPr>
            <w:tcW w:w="2216" w:type="pct"/>
            <w:shd w:val="clear" w:color="auto" w:fill="auto"/>
          </w:tcPr>
          <w:p w:rsidR="00317982" w:rsidRPr="003D6D09" w:rsidRDefault="00317982" w:rsidP="008C54A8">
            <w:pPr>
              <w:rPr>
                <w:sz w:val="20"/>
                <w:szCs w:val="20"/>
              </w:rPr>
            </w:pPr>
            <w:r w:rsidRPr="003D6D09">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82" w:type="pct"/>
            <w:shd w:val="clear" w:color="auto" w:fill="auto"/>
          </w:tcPr>
          <w:p w:rsidR="00317982" w:rsidRPr="003D6D09" w:rsidRDefault="00317982" w:rsidP="008C54A8">
            <w:pPr>
              <w:jc w:val="center"/>
              <w:rPr>
                <w:sz w:val="20"/>
                <w:szCs w:val="20"/>
              </w:rPr>
            </w:pPr>
            <w:r w:rsidRPr="003D6D09">
              <w:rPr>
                <w:sz w:val="20"/>
                <w:szCs w:val="20"/>
              </w:rPr>
              <w:t>01 06 05 02 05 0000 640</w:t>
            </w:r>
          </w:p>
        </w:tc>
        <w:tc>
          <w:tcPr>
            <w:tcW w:w="536" w:type="pct"/>
            <w:shd w:val="clear" w:color="auto" w:fill="auto"/>
          </w:tcPr>
          <w:p w:rsidR="00317982" w:rsidRPr="003D6D09" w:rsidRDefault="00317982" w:rsidP="008C54A8">
            <w:pPr>
              <w:jc w:val="center"/>
              <w:rPr>
                <w:sz w:val="20"/>
                <w:szCs w:val="20"/>
              </w:rPr>
            </w:pPr>
            <w:r w:rsidRPr="003D6D09">
              <w:rPr>
                <w:sz w:val="20"/>
                <w:szCs w:val="20"/>
              </w:rPr>
              <w:t>20 000,0</w:t>
            </w:r>
          </w:p>
        </w:tc>
        <w:tc>
          <w:tcPr>
            <w:tcW w:w="536" w:type="pct"/>
            <w:gridSpan w:val="2"/>
            <w:shd w:val="clear" w:color="auto" w:fill="auto"/>
          </w:tcPr>
          <w:p w:rsidR="00317982" w:rsidRPr="003D6D09" w:rsidRDefault="00317982" w:rsidP="008C54A8">
            <w:pPr>
              <w:jc w:val="center"/>
              <w:rPr>
                <w:sz w:val="20"/>
                <w:szCs w:val="20"/>
              </w:rPr>
            </w:pPr>
          </w:p>
        </w:tc>
        <w:tc>
          <w:tcPr>
            <w:tcW w:w="536" w:type="pct"/>
            <w:shd w:val="clear" w:color="auto" w:fill="auto"/>
          </w:tcPr>
          <w:p w:rsidR="00317982" w:rsidRPr="003D6D09" w:rsidRDefault="00317982" w:rsidP="008C54A8">
            <w:pPr>
              <w:jc w:val="center"/>
              <w:rPr>
                <w:sz w:val="20"/>
                <w:szCs w:val="20"/>
              </w:rPr>
            </w:pPr>
          </w:p>
        </w:tc>
      </w:tr>
    </w:tbl>
    <w:p w:rsidR="00317982" w:rsidRPr="003D6D09" w:rsidRDefault="00317982" w:rsidP="00317982">
      <w:pPr>
        <w:jc w:val="center"/>
        <w:rPr>
          <w:sz w:val="20"/>
          <w:szCs w:val="20"/>
        </w:rPr>
      </w:pPr>
    </w:p>
    <w:p w:rsidR="00317982" w:rsidRPr="003D6D09" w:rsidRDefault="00317982" w:rsidP="00317982">
      <w:pPr>
        <w:ind w:firstLine="10206"/>
        <w:jc w:val="right"/>
        <w:rPr>
          <w:sz w:val="20"/>
          <w:szCs w:val="20"/>
        </w:rPr>
      </w:pPr>
      <w:r w:rsidRPr="003D6D09">
        <w:rPr>
          <w:sz w:val="20"/>
          <w:szCs w:val="20"/>
        </w:rPr>
        <w:t xml:space="preserve">Приложение № 2 </w:t>
      </w:r>
    </w:p>
    <w:p w:rsidR="00317982" w:rsidRPr="003D6D09" w:rsidRDefault="00317982" w:rsidP="00317982">
      <w:pPr>
        <w:jc w:val="right"/>
        <w:rPr>
          <w:sz w:val="20"/>
          <w:szCs w:val="20"/>
        </w:rPr>
      </w:pPr>
      <w:r w:rsidRPr="003D6D09">
        <w:rPr>
          <w:sz w:val="20"/>
          <w:szCs w:val="20"/>
        </w:rPr>
        <w:t xml:space="preserve"> к решению Совета народных депутатов</w:t>
      </w:r>
    </w:p>
    <w:p w:rsidR="00317982" w:rsidRPr="003D6D09" w:rsidRDefault="00317982" w:rsidP="00317982">
      <w:pPr>
        <w:jc w:val="right"/>
        <w:rPr>
          <w:sz w:val="20"/>
          <w:szCs w:val="20"/>
        </w:rPr>
      </w:pPr>
      <w:r w:rsidRPr="003D6D09">
        <w:rPr>
          <w:sz w:val="20"/>
          <w:szCs w:val="20"/>
        </w:rPr>
        <w:t xml:space="preserve"> Панинского муниципального района</w:t>
      </w:r>
    </w:p>
    <w:p w:rsidR="00317982" w:rsidRPr="003D6D09" w:rsidRDefault="00317982" w:rsidP="00317982">
      <w:pPr>
        <w:jc w:val="right"/>
        <w:rPr>
          <w:sz w:val="20"/>
          <w:szCs w:val="20"/>
        </w:rPr>
      </w:pPr>
      <w:r w:rsidRPr="003D6D09">
        <w:rPr>
          <w:sz w:val="20"/>
          <w:szCs w:val="20"/>
        </w:rPr>
        <w:t xml:space="preserve"> Воронежской области « О бюджете</w:t>
      </w:r>
    </w:p>
    <w:p w:rsidR="00317982" w:rsidRPr="003D6D09" w:rsidRDefault="00317982" w:rsidP="00317982">
      <w:pPr>
        <w:jc w:val="right"/>
        <w:rPr>
          <w:sz w:val="20"/>
          <w:szCs w:val="20"/>
        </w:rPr>
      </w:pPr>
      <w:r w:rsidRPr="003D6D09">
        <w:rPr>
          <w:sz w:val="20"/>
          <w:szCs w:val="20"/>
        </w:rPr>
        <w:t xml:space="preserve"> Панинского муниципального района</w:t>
      </w:r>
    </w:p>
    <w:p w:rsidR="00317982" w:rsidRPr="003D6D09" w:rsidRDefault="00317982" w:rsidP="00317982">
      <w:pPr>
        <w:jc w:val="right"/>
        <w:rPr>
          <w:sz w:val="20"/>
          <w:szCs w:val="20"/>
        </w:rPr>
      </w:pPr>
      <w:r w:rsidRPr="003D6D09">
        <w:rPr>
          <w:sz w:val="20"/>
          <w:szCs w:val="20"/>
        </w:rPr>
        <w:t xml:space="preserve"> на 2023 год и на налоговый период</w:t>
      </w:r>
    </w:p>
    <w:p w:rsidR="00317982" w:rsidRPr="003D6D09" w:rsidRDefault="00317982" w:rsidP="00317982">
      <w:pPr>
        <w:jc w:val="right"/>
        <w:rPr>
          <w:sz w:val="20"/>
          <w:szCs w:val="20"/>
        </w:rPr>
      </w:pPr>
      <w:r w:rsidRPr="003D6D09">
        <w:rPr>
          <w:sz w:val="20"/>
          <w:szCs w:val="20"/>
        </w:rPr>
        <w:t xml:space="preserve"> 2024 и 2025 годов»</w:t>
      </w:r>
    </w:p>
    <w:p w:rsidR="00317982" w:rsidRPr="003D6D09" w:rsidRDefault="00317982" w:rsidP="00317982">
      <w:pPr>
        <w:jc w:val="right"/>
        <w:rPr>
          <w:sz w:val="20"/>
          <w:szCs w:val="20"/>
        </w:rPr>
      </w:pPr>
      <w:r w:rsidRPr="003D6D09">
        <w:rPr>
          <w:sz w:val="20"/>
          <w:szCs w:val="20"/>
        </w:rPr>
        <w:t xml:space="preserve"> от 28.12.2022 № 105 </w:t>
      </w:r>
    </w:p>
    <w:p w:rsidR="00317982" w:rsidRPr="003D6D09" w:rsidRDefault="00317982" w:rsidP="00317982">
      <w:pPr>
        <w:jc w:val="right"/>
        <w:rPr>
          <w:sz w:val="20"/>
          <w:szCs w:val="20"/>
        </w:rPr>
      </w:pPr>
      <w:r w:rsidRPr="003D6D09">
        <w:rPr>
          <w:sz w:val="20"/>
          <w:szCs w:val="20"/>
        </w:rPr>
        <w:t xml:space="preserve"> </w:t>
      </w:r>
    </w:p>
    <w:p w:rsidR="00317982" w:rsidRPr="003D6D09" w:rsidRDefault="00317982" w:rsidP="00317982">
      <w:pPr>
        <w:jc w:val="center"/>
        <w:rPr>
          <w:sz w:val="20"/>
          <w:szCs w:val="20"/>
        </w:rPr>
      </w:pPr>
      <w:r w:rsidRPr="003D6D09">
        <w:rPr>
          <w:sz w:val="20"/>
          <w:szCs w:val="20"/>
        </w:rPr>
        <w:t xml:space="preserve">ПОСТУПЛЕНИЯ ДОХОДОВ В БЮДЖЕТ ПАНИНСКОГО МУНИЦИПАЛЬНОГО РАЙОНА </w:t>
      </w:r>
    </w:p>
    <w:p w:rsidR="00317982" w:rsidRPr="003D6D09" w:rsidRDefault="00317982" w:rsidP="00317982">
      <w:pPr>
        <w:jc w:val="center"/>
        <w:rPr>
          <w:sz w:val="20"/>
          <w:szCs w:val="20"/>
        </w:rPr>
      </w:pPr>
      <w:r w:rsidRPr="003D6D09">
        <w:rPr>
          <w:sz w:val="20"/>
          <w:szCs w:val="20"/>
        </w:rPr>
        <w:t xml:space="preserve"> ПО КОДАМ ВИДОВ ДОХОДОВ, ПОДВИДОВ ДОХОДОВ </w:t>
      </w:r>
    </w:p>
    <w:p w:rsidR="00317982" w:rsidRPr="003D6D09" w:rsidRDefault="00317982" w:rsidP="00317982">
      <w:pPr>
        <w:jc w:val="center"/>
        <w:rPr>
          <w:sz w:val="20"/>
          <w:szCs w:val="20"/>
        </w:rPr>
      </w:pPr>
      <w:r w:rsidRPr="003D6D09">
        <w:rPr>
          <w:sz w:val="20"/>
          <w:szCs w:val="20"/>
        </w:rPr>
        <w:t>НА 2023 ГОД И НА ПЛАНОВЫЙ ПЕРИОД 2024 И 2025 ГОДОВ</w:t>
      </w:r>
    </w:p>
    <w:p w:rsidR="00317982" w:rsidRPr="003D6D09" w:rsidRDefault="00317982" w:rsidP="00317982">
      <w:pPr>
        <w:jc w:val="center"/>
        <w:rPr>
          <w:sz w:val="20"/>
          <w:szCs w:val="20"/>
        </w:rPr>
      </w:pPr>
    </w:p>
    <w:p w:rsidR="00317982" w:rsidRPr="003D6D09" w:rsidRDefault="00317982" w:rsidP="00317982">
      <w:pPr>
        <w:tabs>
          <w:tab w:val="left" w:pos="8004"/>
          <w:tab w:val="left" w:pos="8205"/>
        </w:tabs>
        <w:rPr>
          <w:sz w:val="20"/>
          <w:szCs w:val="20"/>
        </w:rPr>
      </w:pPr>
      <w:r w:rsidRPr="003D6D09">
        <w:rPr>
          <w:sz w:val="20"/>
          <w:szCs w:val="20"/>
        </w:rPr>
        <w:lastRenderedPageBreak/>
        <w:tab/>
        <w:t xml:space="preserve"> (</w:t>
      </w:r>
      <w:r w:rsidRPr="003D6D09">
        <w:rPr>
          <w:sz w:val="20"/>
          <w:szCs w:val="20"/>
        </w:rPr>
        <w:tab/>
        <w:t>тыс. руб.)</w:t>
      </w:r>
    </w:p>
    <w:tbl>
      <w:tblPr>
        <w:tblW w:w="15733" w:type="dxa"/>
        <w:tblInd w:w="-459" w:type="dxa"/>
        <w:tblLayout w:type="fixed"/>
        <w:tblLook w:val="0000"/>
      </w:tblPr>
      <w:tblGrid>
        <w:gridCol w:w="3685"/>
        <w:gridCol w:w="7797"/>
        <w:gridCol w:w="1417"/>
        <w:gridCol w:w="1417"/>
        <w:gridCol w:w="1417"/>
      </w:tblGrid>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Код показателя</w:t>
            </w:r>
          </w:p>
        </w:tc>
        <w:tc>
          <w:tcPr>
            <w:tcW w:w="779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1152"/>
                <w:tab w:val="left" w:pos="4395"/>
                <w:tab w:val="left" w:pos="5245"/>
                <w:tab w:val="left" w:pos="5812"/>
                <w:tab w:val="right" w:pos="8647"/>
              </w:tabs>
              <w:ind w:hanging="72"/>
              <w:jc w:val="center"/>
              <w:rPr>
                <w:sz w:val="20"/>
                <w:szCs w:val="20"/>
              </w:rPr>
            </w:pPr>
            <w:r w:rsidRPr="003D6D09">
              <w:rPr>
                <w:sz w:val="20"/>
                <w:szCs w:val="20"/>
              </w:rPr>
              <w:t>Наименование показателя</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1152"/>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1152"/>
                <w:tab w:val="left" w:pos="4395"/>
                <w:tab w:val="left" w:pos="5245"/>
                <w:tab w:val="left" w:pos="5812"/>
                <w:tab w:val="right" w:pos="8647"/>
              </w:tabs>
              <w:ind w:firstLine="15"/>
              <w:jc w:val="center"/>
              <w:rPr>
                <w:sz w:val="20"/>
                <w:szCs w:val="20"/>
              </w:rPr>
            </w:pPr>
            <w:r w:rsidRPr="003D6D09">
              <w:rPr>
                <w:sz w:val="20"/>
                <w:szCs w:val="20"/>
              </w:rPr>
              <w:t>2023 год</w:t>
            </w:r>
          </w:p>
          <w:p w:rsidR="00317982" w:rsidRPr="003D6D09" w:rsidRDefault="00317982" w:rsidP="008C54A8">
            <w:pPr>
              <w:shd w:val="clear" w:color="auto" w:fill="FFFFFF"/>
              <w:tabs>
                <w:tab w:val="left" w:pos="1152"/>
                <w:tab w:val="left" w:pos="4395"/>
                <w:tab w:val="left" w:pos="5245"/>
                <w:tab w:val="left" w:pos="5812"/>
                <w:tab w:val="right" w:pos="8647"/>
              </w:tabs>
              <w:ind w:firstLine="15"/>
              <w:jc w:val="center"/>
              <w:rPr>
                <w:sz w:val="20"/>
                <w:szCs w:val="20"/>
              </w:rPr>
            </w:pP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1152"/>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1152"/>
                <w:tab w:val="left" w:pos="4395"/>
                <w:tab w:val="left" w:pos="5245"/>
                <w:tab w:val="left" w:pos="5812"/>
                <w:tab w:val="right" w:pos="8647"/>
              </w:tabs>
              <w:ind w:firstLine="15"/>
              <w:jc w:val="center"/>
              <w:rPr>
                <w:sz w:val="20"/>
                <w:szCs w:val="20"/>
              </w:rPr>
            </w:pPr>
            <w:r w:rsidRPr="003D6D09">
              <w:rPr>
                <w:sz w:val="20"/>
                <w:szCs w:val="20"/>
              </w:rPr>
              <w:t>2024 год</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1152"/>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1152"/>
                <w:tab w:val="left" w:pos="4395"/>
                <w:tab w:val="left" w:pos="5245"/>
                <w:tab w:val="left" w:pos="5812"/>
                <w:tab w:val="right" w:pos="8647"/>
              </w:tabs>
              <w:ind w:firstLine="15"/>
              <w:jc w:val="center"/>
              <w:rPr>
                <w:sz w:val="20"/>
                <w:szCs w:val="20"/>
              </w:rPr>
            </w:pPr>
            <w:r w:rsidRPr="003D6D09">
              <w:rPr>
                <w:sz w:val="20"/>
                <w:szCs w:val="20"/>
              </w:rPr>
              <w:t>2025 год</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000 8 50 00000 00 0000 000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rPr>
                <w:bCs/>
                <w:sz w:val="20"/>
                <w:szCs w:val="20"/>
              </w:rPr>
            </w:pPr>
            <w:r w:rsidRPr="003D6D09">
              <w:rPr>
                <w:bCs/>
                <w:sz w:val="20"/>
                <w:szCs w:val="20"/>
              </w:rPr>
              <w:t>ВСЕГО</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734 289,2</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593 471,8</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569 543,0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000 1 00 00000 00 0000 000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НАЛОГОВЫЕ И НЕНАЛОГОВЫЕ ДОХОДЫ</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146 838,0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151 961,0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156 876,0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000 1 01 00000 00 0000 000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НАЛОГИ НА ПРИБЫЛЬ, ДОХОДЫ</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90 546,0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94 301,0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96 884,0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000 1 01 02000 01 0000 110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Налог на доходы физических лиц</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90 546,0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94 301,0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96 884,0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000 1 01 02010 01 0000 110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8</w:t>
            </w:r>
            <w:r w:rsidRPr="003D6D09">
              <w:rPr>
                <w:sz w:val="20"/>
                <w:szCs w:val="20"/>
                <w:lang w:val="en-US"/>
              </w:rPr>
              <w:t>6 908</w:t>
            </w:r>
            <w:r w:rsidRPr="003D6D09">
              <w:rPr>
                <w:sz w:val="20"/>
                <w:szCs w:val="20"/>
              </w:rPr>
              <w:t>,0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90 529,0</w:t>
            </w: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93 008,0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000 1 01 02020 01 0000 110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909,0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943,0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969,0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000 1 01 02030 01 0000 110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2 729,0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2 829,0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2 907,0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000 1 03 00000 00 0000 000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НАЛОГИ НА ТОВАРЫ (РАБОТЫ, УСЛУГИ), РЕАЛИЗУЕМЫЕ НА ТЕРРИТОРИИ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16 333,0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17 729,0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19 806,0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000 1 03 02000 01 0000 110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Акцизы по подакцизным товарам (продукции), производимым на территории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16 333,0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17 729,0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19 806,0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ind w:firstLine="33"/>
              <w:jc w:val="center"/>
              <w:rPr>
                <w:bCs/>
                <w:sz w:val="20"/>
                <w:szCs w:val="20"/>
              </w:rPr>
            </w:pPr>
            <w:r w:rsidRPr="003D6D09">
              <w:rPr>
                <w:bCs/>
                <w:sz w:val="20"/>
                <w:szCs w:val="20"/>
              </w:rPr>
              <w:t>000 1 03 02230 01 0000 110</w:t>
            </w:r>
          </w:p>
        </w:tc>
        <w:tc>
          <w:tcPr>
            <w:tcW w:w="7797" w:type="dxa"/>
            <w:tcBorders>
              <w:top w:val="single" w:sz="4" w:space="0" w:color="auto"/>
              <w:left w:val="nil"/>
              <w:bottom w:val="single" w:sz="4" w:space="0" w:color="auto"/>
              <w:right w:val="single" w:sz="4" w:space="0" w:color="auto"/>
            </w:tcBorders>
            <w:vAlign w:val="center"/>
          </w:tcPr>
          <w:p w:rsidR="00317982" w:rsidRPr="003D6D09" w:rsidRDefault="00317982" w:rsidP="008C54A8">
            <w:pPr>
              <w:ind w:firstLine="35"/>
              <w:rPr>
                <w:bCs/>
                <w:sz w:val="20"/>
                <w:szCs w:val="20"/>
              </w:rPr>
            </w:pPr>
            <w:r w:rsidRPr="003D6D09">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6 833,2</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7 091,6</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7 922,4</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000 1 03 02231 01 0000 110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6 833,2</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7 091,6</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7 922,4</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000 1 03 02240 01 0000 110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326,7</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354,6</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396,1</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000 1 03 02241 01 0000 110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3D6D09">
              <w:rPr>
                <w:sz w:val="20"/>
                <w:szCs w:val="20"/>
              </w:rPr>
              <w:lastRenderedPageBreak/>
              <w:t>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lastRenderedPageBreak/>
              <w:t>326,7</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lastRenderedPageBreak/>
              <w:t>354,6</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lastRenderedPageBreak/>
              <w:t>396,1</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lastRenderedPageBreak/>
              <w:t>000 1 03 02250 01 0000 110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9 473,1</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10 282,8</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11 487,5</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000 1 03 02251 01 0000 110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9 473,1</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10 282,8</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11 487,5</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000 1 05 00000 00 0000 000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НАЛОГИ НА СОВОКУПНЫЙ ДОХОД</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11 797,0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11 704,0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11 904,0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000 1 05 01000 00 0000 110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sz w:val="20"/>
                <w:szCs w:val="20"/>
              </w:rPr>
            </w:pPr>
            <w:r w:rsidRPr="003D6D09">
              <w:rPr>
                <w:sz w:val="20"/>
                <w:szCs w:val="20"/>
              </w:rPr>
              <w:t>Налог, взимаемый в связи с применением упрощенной системы налогообложения</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4 293,0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4 100,0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4 200,0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000 1 05 01010 01 0000 110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sz w:val="20"/>
                <w:szCs w:val="20"/>
              </w:rPr>
            </w:pPr>
            <w:r w:rsidRPr="003D6D09">
              <w:rPr>
                <w:sz w:val="20"/>
                <w:szCs w:val="20"/>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3 434,0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3 197,0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3 275,0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000 1 05 01011 01 0000 110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sz w:val="20"/>
                <w:szCs w:val="20"/>
              </w:rPr>
            </w:pPr>
            <w:r w:rsidRPr="003D6D09">
              <w:rPr>
                <w:sz w:val="20"/>
                <w:szCs w:val="20"/>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3 434,0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3 197,0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3 275,0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000 1 05 01020 01 0000 110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sz w:val="20"/>
                <w:szCs w:val="20"/>
              </w:rPr>
            </w:pPr>
            <w:r w:rsidRPr="003D6D09">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859,0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903,3</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925,0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000 1 05 01021 01 0000 110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pStyle w:val="afffd"/>
              <w:ind w:firstLine="35"/>
              <w:rPr>
                <w:rFonts w:ascii="Times New Roman" w:hAnsi="Times New Roman" w:cs="Times New Roman"/>
                <w:sz w:val="20"/>
                <w:szCs w:val="20"/>
              </w:rPr>
            </w:pPr>
            <w:r w:rsidRPr="003D6D09">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859,0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903,3</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925,0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000 1 05 03000 01 0000 110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Единый сельскохозяйственный налог</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5 204,0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5 204,0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5 204,0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000 1 05 03010 01 0000 110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Единый сельскохозяйственный налог</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5 204,0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5 204,0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5 204,0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000 1 05 04000 02 0000 110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Налог, взимаемый в связи с применением патентной системы налогообложения</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2 300,0</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2 400,0</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2 500,0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000 1 05 04020 02 0000 110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 xml:space="preserve">Налог, взимаемый в связи с применением патентной системы налогообложения, зачисляемый в бюджеты муниципальных районов </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2 300,0</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2 400,0</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2 500,0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000 1 08 00000 00 0000 000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ГОСУДАРСТВЕННАЯ ПОШЛИНА</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3 010,0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3 030,0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3 040,0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000 1 08 03010 01 0000 110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3 010,0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3 030,0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3 040,0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000 1 11 00000 00 0000 000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17 980,0</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17 990,0</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18 000,0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000 1 11 05000 00 0000 120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17 980,0</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17 990,0</w:t>
            </w:r>
          </w:p>
        </w:tc>
        <w:tc>
          <w:tcPr>
            <w:tcW w:w="1417" w:type="dxa"/>
            <w:tcBorders>
              <w:top w:val="single" w:sz="4" w:space="0" w:color="auto"/>
              <w:left w:val="nil"/>
              <w:bottom w:val="single" w:sz="4" w:space="0" w:color="auto"/>
              <w:right w:val="single" w:sz="4" w:space="0" w:color="auto"/>
            </w:tcBorders>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18 000,0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000 1 11 05010 00 0000 120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17 740,0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17 740,0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17 740,0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000 1 11 05013 05 0000 120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15 938,0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15 938,0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16 038,0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000 1 11 05013 13 0000 120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sz w:val="20"/>
                <w:szCs w:val="20"/>
              </w:rPr>
              <w:t xml:space="preserve">Доходы, получаемые в виде арендной платы за земельные участки, государственная </w:t>
            </w:r>
            <w:r w:rsidRPr="003D6D09">
              <w:rPr>
                <w:sz w:val="20"/>
                <w:szCs w:val="20"/>
              </w:rPr>
              <w:lastRenderedPageBreak/>
              <w:t>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lastRenderedPageBreak/>
              <w:t>1 802,0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1 802,0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1 702,0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lastRenderedPageBreak/>
              <w:t>000 1 11 05030 00 0000 120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240,0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250,0</w:t>
            </w:r>
          </w:p>
        </w:tc>
        <w:tc>
          <w:tcPr>
            <w:tcW w:w="1417" w:type="dxa"/>
            <w:tcBorders>
              <w:top w:val="single" w:sz="4" w:space="0" w:color="auto"/>
              <w:left w:val="nil"/>
              <w:bottom w:val="single" w:sz="4" w:space="0" w:color="auto"/>
              <w:right w:val="single" w:sz="4" w:space="0" w:color="auto"/>
            </w:tcBorders>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260,0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000 1 11 05035 05 0000 120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240,0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250,0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260,0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000 1 12 00000 00 0000 000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ПЛАТЕЖИ ПРИ ПОЛЬЗОВАНИИ ПРИРОДНЫМИ РЕСУРСАМИ</w:t>
            </w:r>
          </w:p>
        </w:tc>
        <w:tc>
          <w:tcPr>
            <w:tcW w:w="1417" w:type="dxa"/>
            <w:tcBorders>
              <w:top w:val="single" w:sz="4" w:space="0" w:color="auto"/>
              <w:left w:val="nil"/>
              <w:bottom w:val="single" w:sz="4" w:space="0" w:color="auto"/>
              <w:right w:val="single" w:sz="4" w:space="0" w:color="auto"/>
            </w:tcBorders>
            <w:shd w:val="clear" w:color="auto" w:fill="FFFFFF"/>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85,0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90,0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95,0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000 1 12 01000 01 0000 120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Плата за негативное воздействие на окружающую среду</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85,0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95,0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000 1 12 01010 01 0000 120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Плата за выбросы загрязняющих веществ в атмосферный воздух стационарными объектами</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24,0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25,0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000 1 12 01030 01 0000 120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Плата за сбросы загрязняющих веществ в водные объекты</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000 1 12 01040 01 0000 120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Плата за размещение отходов производства и потребления</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64,0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000 1 13 00000 00 0000 000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ДОХОДЫ ОТ ОКАЗАНИЯ ПЛАТНЫХ УСЛУГ (РАБОТ) И КОМПЕНСАЦИИ ЗАТРАТ ГОСУДАРСТВА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6 197,0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6 197,0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 xml:space="preserve"> 6 197,0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000 1 13 01990 00 0000 130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Прочие доходы от оказания платных услуг (работ)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6 197,0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6 197,0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 xml:space="preserve"> 6 197,0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sz w:val="20"/>
                <w:szCs w:val="20"/>
              </w:rPr>
            </w:pPr>
            <w:r w:rsidRPr="003D6D09">
              <w:rPr>
                <w:sz w:val="20"/>
                <w:szCs w:val="20"/>
              </w:rPr>
              <w:t>000 1 13 01995 05 0000 130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pStyle w:val="afffd"/>
              <w:ind w:firstLine="35"/>
              <w:rPr>
                <w:rFonts w:ascii="Times New Roman" w:hAnsi="Times New Roman" w:cs="Times New Roman"/>
                <w:sz w:val="20"/>
                <w:szCs w:val="20"/>
              </w:rPr>
            </w:pPr>
            <w:r w:rsidRPr="003D6D09">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6 197,0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6 197,0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 xml:space="preserve"> 6 197,0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sz w:val="20"/>
                <w:szCs w:val="20"/>
              </w:rPr>
            </w:pPr>
            <w:r w:rsidRPr="003D6D09">
              <w:rPr>
                <w:sz w:val="20"/>
                <w:szCs w:val="20"/>
              </w:rPr>
              <w:t>ШТРАФЫ, САНКЦИИ, ВОЗМЕЩЕНИЕ УЩЕРБА</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890,0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920,0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lang w:val="en-US"/>
              </w:rPr>
            </w:pPr>
            <w:r w:rsidRPr="003D6D09">
              <w:rPr>
                <w:sz w:val="20"/>
                <w:szCs w:val="20"/>
              </w:rPr>
              <w:t>950,0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000 1 16 01000 01 0000 140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Кодексом Российской Федерации об административных правонарушениях</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lang w:val="en-US"/>
              </w:rPr>
              <w:t>89</w:t>
            </w:r>
            <w:r w:rsidRPr="003D6D09">
              <w:rPr>
                <w:sz w:val="20"/>
                <w:szCs w:val="20"/>
              </w:rPr>
              <w:t>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920,0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950,0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000 1 16 01050 01 0000 140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lang w:val="en-US"/>
              </w:rPr>
              <w:t>5</w:t>
            </w:r>
            <w:r w:rsidRPr="003D6D09">
              <w:rPr>
                <w:sz w:val="20"/>
                <w:szCs w:val="20"/>
              </w:rPr>
              <w:t>,0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000 1 16 01053 01 0000 140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000 1 16 01080 01 0000 140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7" w:type="dxa"/>
            <w:tcBorders>
              <w:top w:val="single" w:sz="4" w:space="0" w:color="auto"/>
              <w:left w:val="nil"/>
              <w:bottom w:val="single" w:sz="4" w:space="0" w:color="auto"/>
              <w:right w:val="single" w:sz="4" w:space="0" w:color="auto"/>
            </w:tcBorders>
            <w:shd w:val="clear" w:color="auto" w:fill="FFFFFF"/>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lastRenderedPageBreak/>
              <w:t>000 1 16 01083 01 0000 140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7,0</w:t>
            </w:r>
          </w:p>
        </w:tc>
        <w:tc>
          <w:tcPr>
            <w:tcW w:w="1417" w:type="dxa"/>
            <w:tcBorders>
              <w:top w:val="single" w:sz="4" w:space="0" w:color="auto"/>
              <w:left w:val="nil"/>
              <w:bottom w:val="single" w:sz="4" w:space="0" w:color="auto"/>
              <w:right w:val="single" w:sz="4" w:space="0" w:color="auto"/>
            </w:tcBorders>
            <w:shd w:val="clear" w:color="auto" w:fill="FFFFFF"/>
            <w:vAlign w:val="bottom"/>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000 1 16 01100 01 0000 140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000 1 16 01103 01 0000 140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000 1 16 01140 01 0000 140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174,0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179,0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185,0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000 1 16 01143 01 0000 140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174,0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179,0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185,0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000 1 16 01150 01 0000 140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000 1 16 01153 01 0000 140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000 1 16 01190 01 0000 140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300,0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310,0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317,0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000 1 16 01193 01 0000 140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300,0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310,0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317,0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000 1 16 01200 01 0000 140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400,0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410,0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420,0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rPr>
                <w:sz w:val="20"/>
                <w:szCs w:val="20"/>
              </w:rPr>
            </w:pPr>
            <w:r w:rsidRPr="003D6D09">
              <w:rPr>
                <w:sz w:val="20"/>
                <w:szCs w:val="20"/>
              </w:rPr>
              <w:t>000 1 16 01203 01 0000 140</w:t>
            </w: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ind w:firstLine="35"/>
              <w:rPr>
                <w:sz w:val="20"/>
                <w:szCs w:val="20"/>
              </w:rPr>
            </w:pPr>
            <w:r w:rsidRPr="003D6D09">
              <w:rPr>
                <w:sz w:val="20"/>
                <w:szCs w:val="20"/>
              </w:rPr>
              <w:t xml:space="preserve">Административные штрафы, установленные Главой 20 Кодекса Российской Федерации </w:t>
            </w:r>
            <w:r w:rsidRPr="003D6D09">
              <w:rPr>
                <w:sz w:val="20"/>
                <w:szCs w:val="20"/>
              </w:rPr>
              <w:lastRenderedPageBreak/>
              <w:t>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lastRenderedPageBreak/>
              <w:t>400,0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410,0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420,0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lastRenderedPageBreak/>
              <w:t>000 2 00 00000 00 0000 000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БЕЗВОЗМЕЗДНЫЕ ПОСТУПЛЕНИЯ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587 451,2</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441 510,8</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412 667,0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000 2 02 00000 00 0000 000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БЕЗВОЗМЕЗДНЫЕ ПОСТУПЛЕНИЯ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567 125,9</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441 510,8</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412 667,0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000 2 02 15001 05 0000 150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103 484,0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90 588,0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91 793,0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000 2 02 20216 05 0000 150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34 857,9</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36 106,4</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36 106,4</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000 2 02 25243 05 0000 150</w:t>
            </w:r>
          </w:p>
          <w:p w:rsidR="00317982" w:rsidRPr="003D6D09" w:rsidRDefault="00317982" w:rsidP="008C54A8">
            <w:pPr>
              <w:ind w:firstLine="33"/>
              <w:jc w:val="center"/>
              <w:rPr>
                <w:bCs/>
                <w:sz w:val="20"/>
                <w:szCs w:val="20"/>
              </w:rPr>
            </w:pP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132 649,3</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000 2 02 25304 05 0000 150</w:t>
            </w:r>
          </w:p>
          <w:p w:rsidR="00317982" w:rsidRPr="003D6D09" w:rsidRDefault="00317982" w:rsidP="008C54A8">
            <w:pPr>
              <w:ind w:firstLine="33"/>
              <w:jc w:val="center"/>
              <w:rPr>
                <w:bCs/>
                <w:sz w:val="20"/>
                <w:szCs w:val="20"/>
              </w:rPr>
            </w:pP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7 413,7</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7 413,7</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7 315,6</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000 2 02 25497 05 0000 150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Субсидии бюджетам муниципальных районов на реализацию мероприятий по обеспечению жильем молодых семей</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951,0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 xml:space="preserve"> </w:t>
            </w: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2 406,0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2 480,1</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000 2 02 25519 05 0000 150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Субсидия бюджетам муниципальных районов на поддержку отрасли культуры</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3 712,9</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104,9</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104,9</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 xml:space="preserve"> 000 2 02 29999 05 0000 150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Прочие субсидии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58 220,4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63 489,7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16 456,7</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000 2 02 30024 05 0000 150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6 163,0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5 399,0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5 566,0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000 2 02 30029 05 0000 150</w:t>
            </w:r>
          </w:p>
          <w:p w:rsidR="00317982" w:rsidRPr="003D6D09" w:rsidRDefault="00317982" w:rsidP="008C54A8">
            <w:pPr>
              <w:ind w:firstLine="33"/>
              <w:jc w:val="center"/>
              <w:rPr>
                <w:bCs/>
                <w:sz w:val="20"/>
                <w:szCs w:val="20"/>
              </w:rPr>
            </w:pP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158,0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158,0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158,0</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000 2 02 35120 05 0000 150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17,0</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87,5</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000 2 02 39998 05 0000 150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Единая субвенция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12 681,1</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13 373,8</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13 905,3</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000 2 02 39999 05 0000 150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Прочие субвенции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192 637,2</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209 215,7</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225 612,9</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000 2 02 40014 05 0000 150</w:t>
            </w:r>
          </w:p>
          <w:p w:rsidR="00317982" w:rsidRPr="003D6D09" w:rsidRDefault="00317982" w:rsidP="008C54A8">
            <w:pPr>
              <w:ind w:firstLine="33"/>
              <w:jc w:val="center"/>
              <w:rPr>
                <w:bCs/>
                <w:sz w:val="20"/>
                <w:szCs w:val="20"/>
              </w:rPr>
            </w:pP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20 322,3</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000 2 02 45179 05 0000 150</w:t>
            </w:r>
          </w:p>
          <w:p w:rsidR="00317982" w:rsidRPr="003D6D09" w:rsidRDefault="00317982" w:rsidP="008C54A8">
            <w:pPr>
              <w:ind w:firstLine="33"/>
              <w:jc w:val="center"/>
              <w:rPr>
                <w:bCs/>
                <w:sz w:val="20"/>
                <w:szCs w:val="20"/>
              </w:rPr>
            </w:pP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pStyle w:val="afffd"/>
              <w:ind w:firstLine="35"/>
              <w:rPr>
                <w:rFonts w:ascii="Times New Roman" w:hAnsi="Times New Roman" w:cs="Times New Roman"/>
                <w:sz w:val="20"/>
                <w:szCs w:val="20"/>
              </w:rPr>
            </w:pPr>
            <w:r w:rsidRPr="003D6D09">
              <w:rPr>
                <w:rFonts w:ascii="Times New Roman" w:hAnsi="Times New Roman" w:cs="Times New Roman"/>
                <w:sz w:val="20"/>
                <w:szCs w:val="20"/>
                <w:shd w:val="clear" w:color="auto" w:fill="FFFFFF"/>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1 078,2</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ind w:firstLine="15"/>
              <w:rPr>
                <w:sz w:val="20"/>
                <w:szCs w:val="20"/>
              </w:rPr>
            </w:pPr>
          </w:p>
          <w:p w:rsidR="00317982" w:rsidRPr="003D6D09" w:rsidRDefault="00317982" w:rsidP="008C54A8">
            <w:pPr>
              <w:ind w:firstLine="15"/>
              <w:rPr>
                <w:sz w:val="20"/>
                <w:szCs w:val="20"/>
              </w:rPr>
            </w:pPr>
            <w:r w:rsidRPr="003D6D09">
              <w:rPr>
                <w:sz w:val="20"/>
                <w:szCs w:val="20"/>
              </w:rPr>
              <w:t>1 062,9</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ind w:firstLine="15"/>
              <w:rPr>
                <w:sz w:val="20"/>
                <w:szCs w:val="20"/>
              </w:rPr>
            </w:pPr>
          </w:p>
          <w:p w:rsidR="00317982" w:rsidRPr="003D6D09" w:rsidRDefault="00317982" w:rsidP="008C54A8">
            <w:pPr>
              <w:ind w:firstLine="15"/>
              <w:rPr>
                <w:sz w:val="20"/>
                <w:szCs w:val="20"/>
              </w:rPr>
            </w:pPr>
            <w:r w:rsidRPr="003D6D09">
              <w:rPr>
                <w:sz w:val="20"/>
                <w:szCs w:val="20"/>
              </w:rPr>
              <w:t>1 062,9</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t>000 202 45303 05 0000 150</w:t>
            </w:r>
          </w:p>
          <w:p w:rsidR="00317982" w:rsidRPr="003D6D09" w:rsidRDefault="00317982" w:rsidP="008C54A8">
            <w:pPr>
              <w:ind w:firstLine="33"/>
              <w:jc w:val="center"/>
              <w:rPr>
                <w:bCs/>
                <w:sz w:val="20"/>
                <w:szCs w:val="20"/>
              </w:rPr>
            </w:pPr>
          </w:p>
        </w:tc>
        <w:tc>
          <w:tcPr>
            <w:tcW w:w="7797" w:type="dxa"/>
            <w:tcBorders>
              <w:top w:val="single" w:sz="4" w:space="0" w:color="auto"/>
              <w:left w:val="nil"/>
              <w:bottom w:val="single" w:sz="4" w:space="0" w:color="auto"/>
              <w:right w:val="single" w:sz="4" w:space="0" w:color="auto"/>
            </w:tcBorders>
          </w:tcPr>
          <w:p w:rsidR="00317982" w:rsidRPr="003D6D09" w:rsidRDefault="00317982" w:rsidP="008C54A8">
            <w:pPr>
              <w:pStyle w:val="afffd"/>
              <w:ind w:firstLine="35"/>
              <w:rPr>
                <w:rFonts w:ascii="Times New Roman" w:hAnsi="Times New Roman" w:cs="Times New Roman"/>
                <w:sz w:val="20"/>
                <w:szCs w:val="20"/>
              </w:rPr>
            </w:pPr>
            <w:r w:rsidRPr="003D6D09">
              <w:rPr>
                <w:rFonts w:ascii="Times New Roman" w:hAnsi="Times New Roman" w:cs="Times New Roman"/>
                <w:sz w:val="20"/>
                <w:szCs w:val="20"/>
              </w:rPr>
              <w:lastRenderedPageBreak/>
              <w:t xml:space="preserve">Межбюджетные трансферты, передаваемые бюджетам муниципальных районов на </w:t>
            </w:r>
            <w:r w:rsidRPr="003D6D09">
              <w:rPr>
                <w:rFonts w:ascii="Times New Roman" w:hAnsi="Times New Roman" w:cs="Times New Roman"/>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11 952,4</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ind w:firstLine="15"/>
              <w:rPr>
                <w:sz w:val="20"/>
                <w:szCs w:val="20"/>
              </w:rPr>
            </w:pPr>
          </w:p>
          <w:p w:rsidR="00317982" w:rsidRPr="003D6D09" w:rsidRDefault="00317982" w:rsidP="008C54A8">
            <w:pPr>
              <w:ind w:firstLine="15"/>
              <w:rPr>
                <w:sz w:val="20"/>
                <w:szCs w:val="20"/>
              </w:rPr>
            </w:pPr>
          </w:p>
          <w:p w:rsidR="00317982" w:rsidRPr="003D6D09" w:rsidRDefault="00317982" w:rsidP="008C54A8">
            <w:pPr>
              <w:ind w:firstLine="15"/>
              <w:rPr>
                <w:sz w:val="20"/>
                <w:szCs w:val="20"/>
              </w:rPr>
            </w:pPr>
          </w:p>
          <w:p w:rsidR="00317982" w:rsidRPr="003D6D09" w:rsidRDefault="00317982" w:rsidP="008C54A8">
            <w:pPr>
              <w:ind w:firstLine="15"/>
              <w:rPr>
                <w:sz w:val="20"/>
                <w:szCs w:val="20"/>
              </w:rPr>
            </w:pPr>
          </w:p>
          <w:p w:rsidR="00317982" w:rsidRPr="003D6D09" w:rsidRDefault="00317982" w:rsidP="008C54A8">
            <w:pPr>
              <w:ind w:firstLine="15"/>
              <w:rPr>
                <w:sz w:val="20"/>
                <w:szCs w:val="20"/>
              </w:rPr>
            </w:pPr>
            <w:r w:rsidRPr="003D6D09">
              <w:rPr>
                <w:sz w:val="20"/>
                <w:szCs w:val="20"/>
              </w:rPr>
              <w:t>11 952,4</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ind w:firstLine="15"/>
              <w:rPr>
                <w:sz w:val="20"/>
                <w:szCs w:val="20"/>
              </w:rPr>
            </w:pPr>
          </w:p>
          <w:p w:rsidR="00317982" w:rsidRPr="003D6D09" w:rsidRDefault="00317982" w:rsidP="008C54A8">
            <w:pPr>
              <w:ind w:firstLine="15"/>
              <w:rPr>
                <w:sz w:val="20"/>
                <w:szCs w:val="20"/>
              </w:rPr>
            </w:pPr>
          </w:p>
          <w:p w:rsidR="00317982" w:rsidRPr="003D6D09" w:rsidRDefault="00317982" w:rsidP="008C54A8">
            <w:pPr>
              <w:ind w:firstLine="15"/>
              <w:rPr>
                <w:sz w:val="20"/>
                <w:szCs w:val="20"/>
              </w:rPr>
            </w:pPr>
          </w:p>
          <w:p w:rsidR="00317982" w:rsidRPr="003D6D09" w:rsidRDefault="00317982" w:rsidP="008C54A8">
            <w:pPr>
              <w:ind w:firstLine="15"/>
              <w:rPr>
                <w:sz w:val="20"/>
                <w:szCs w:val="20"/>
              </w:rPr>
            </w:pPr>
          </w:p>
          <w:p w:rsidR="00317982" w:rsidRPr="003D6D09" w:rsidRDefault="00317982" w:rsidP="008C54A8">
            <w:pPr>
              <w:ind w:firstLine="15"/>
              <w:rPr>
                <w:sz w:val="20"/>
                <w:szCs w:val="20"/>
              </w:rPr>
            </w:pPr>
            <w:r w:rsidRPr="003D6D09">
              <w:rPr>
                <w:sz w:val="20"/>
                <w:szCs w:val="20"/>
              </w:rPr>
              <w:t>11 952,4</w:t>
            </w:r>
          </w:p>
        </w:tc>
      </w:tr>
      <w:tr w:rsidR="00317982" w:rsidRPr="003D6D09" w:rsidTr="008C54A8">
        <w:trPr>
          <w:trHeight w:val="20"/>
        </w:trPr>
        <w:tc>
          <w:tcPr>
            <w:tcW w:w="3685" w:type="dxa"/>
            <w:tcBorders>
              <w:top w:val="single" w:sz="4" w:space="0" w:color="auto"/>
              <w:left w:val="single" w:sz="4" w:space="0" w:color="auto"/>
              <w:bottom w:val="single" w:sz="4" w:space="0" w:color="auto"/>
              <w:right w:val="single" w:sz="4" w:space="0" w:color="auto"/>
            </w:tcBorders>
            <w:vAlign w:val="bottom"/>
          </w:tcPr>
          <w:p w:rsidR="00317982" w:rsidRPr="003D6D09" w:rsidRDefault="00317982" w:rsidP="008C54A8">
            <w:pPr>
              <w:ind w:firstLine="33"/>
              <w:jc w:val="center"/>
              <w:rPr>
                <w:bCs/>
                <w:sz w:val="20"/>
                <w:szCs w:val="20"/>
              </w:rPr>
            </w:pPr>
            <w:r w:rsidRPr="003D6D09">
              <w:rPr>
                <w:bCs/>
                <w:sz w:val="20"/>
                <w:szCs w:val="20"/>
              </w:rPr>
              <w:lastRenderedPageBreak/>
              <w:t>000 2 02 49999 05 0000 150</w:t>
            </w:r>
          </w:p>
        </w:tc>
        <w:tc>
          <w:tcPr>
            <w:tcW w:w="7797" w:type="dxa"/>
            <w:tcBorders>
              <w:top w:val="single" w:sz="4" w:space="0" w:color="auto"/>
              <w:left w:val="nil"/>
              <w:bottom w:val="single" w:sz="4" w:space="0" w:color="auto"/>
              <w:right w:val="single" w:sz="4" w:space="0" w:color="auto"/>
            </w:tcBorders>
            <w:vAlign w:val="bottom"/>
          </w:tcPr>
          <w:p w:rsidR="00317982" w:rsidRPr="003D6D09" w:rsidRDefault="00317982" w:rsidP="008C54A8">
            <w:pPr>
              <w:ind w:firstLine="35"/>
              <w:rPr>
                <w:bCs/>
                <w:sz w:val="20"/>
                <w:szCs w:val="20"/>
              </w:rPr>
            </w:pPr>
            <w:r w:rsidRPr="003D6D09">
              <w:rPr>
                <w:bCs/>
                <w:sz w:val="20"/>
                <w:szCs w:val="20"/>
              </w:rPr>
              <w:t>Прочие межбюджетные трансферты, передаваемые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1 152,8</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152,8</w:t>
            </w:r>
          </w:p>
        </w:tc>
        <w:tc>
          <w:tcPr>
            <w:tcW w:w="1417" w:type="dxa"/>
            <w:tcBorders>
              <w:top w:val="single" w:sz="4" w:space="0" w:color="auto"/>
              <w:left w:val="nil"/>
              <w:bottom w:val="single" w:sz="4" w:space="0" w:color="auto"/>
              <w:right w:val="single" w:sz="4" w:space="0" w:color="auto"/>
            </w:tcBorders>
            <w:shd w:val="clear" w:color="auto" w:fill="FFFFFF"/>
          </w:tcPr>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p>
          <w:p w:rsidR="00317982" w:rsidRPr="003D6D09" w:rsidRDefault="00317982" w:rsidP="008C54A8">
            <w:pPr>
              <w:shd w:val="clear" w:color="auto" w:fill="FFFFFF"/>
              <w:tabs>
                <w:tab w:val="left" w:pos="708"/>
                <w:tab w:val="left" w:pos="4395"/>
                <w:tab w:val="left" w:pos="5245"/>
                <w:tab w:val="left" w:pos="5812"/>
                <w:tab w:val="right" w:pos="8647"/>
              </w:tabs>
              <w:ind w:firstLine="15"/>
              <w:jc w:val="center"/>
              <w:rPr>
                <w:sz w:val="20"/>
                <w:szCs w:val="20"/>
              </w:rPr>
            </w:pPr>
            <w:r w:rsidRPr="003D6D09">
              <w:rPr>
                <w:sz w:val="20"/>
                <w:szCs w:val="20"/>
              </w:rPr>
              <w:t>152,8</w:t>
            </w:r>
          </w:p>
        </w:tc>
      </w:tr>
    </w:tbl>
    <w:p w:rsidR="00317982" w:rsidRPr="003D6D09" w:rsidRDefault="00317982" w:rsidP="00317982">
      <w:pPr>
        <w:rPr>
          <w:sz w:val="20"/>
          <w:szCs w:val="20"/>
        </w:rPr>
      </w:pPr>
    </w:p>
    <w:p w:rsidR="00317982" w:rsidRPr="003D6D09" w:rsidRDefault="00317982" w:rsidP="00317982">
      <w:pPr>
        <w:rPr>
          <w:sz w:val="20"/>
          <w:szCs w:val="20"/>
        </w:rPr>
        <w:sectPr w:rsidR="00317982" w:rsidRPr="003D6D09" w:rsidSect="00EF350A">
          <w:pgSz w:w="16838" w:h="11906" w:orient="landscape" w:code="9"/>
          <w:pgMar w:top="720" w:right="720" w:bottom="720" w:left="720" w:header="680" w:footer="680" w:gutter="0"/>
          <w:cols w:space="708"/>
          <w:docGrid w:linePitch="381"/>
        </w:sectPr>
      </w:pPr>
    </w:p>
    <w:p w:rsidR="00317982" w:rsidRPr="003D6D09" w:rsidRDefault="00317982" w:rsidP="00317982">
      <w:pPr>
        <w:jc w:val="right"/>
        <w:rPr>
          <w:sz w:val="20"/>
          <w:szCs w:val="20"/>
        </w:rPr>
      </w:pPr>
      <w:r w:rsidRPr="003D6D09">
        <w:rPr>
          <w:sz w:val="20"/>
          <w:szCs w:val="20"/>
        </w:rPr>
        <w:lastRenderedPageBreak/>
        <w:t xml:space="preserve"> Приложение № 3 </w:t>
      </w:r>
    </w:p>
    <w:p w:rsidR="00317982" w:rsidRPr="003D6D09" w:rsidRDefault="00317982" w:rsidP="00317982">
      <w:pPr>
        <w:jc w:val="right"/>
        <w:rPr>
          <w:sz w:val="20"/>
          <w:szCs w:val="20"/>
        </w:rPr>
      </w:pPr>
      <w:r w:rsidRPr="003D6D09">
        <w:rPr>
          <w:sz w:val="20"/>
          <w:szCs w:val="20"/>
        </w:rPr>
        <w:t xml:space="preserve"> к решению Совета народных депутатов</w:t>
      </w:r>
    </w:p>
    <w:p w:rsidR="00317982" w:rsidRPr="003D6D09" w:rsidRDefault="00317982" w:rsidP="00317982">
      <w:pPr>
        <w:jc w:val="right"/>
        <w:rPr>
          <w:sz w:val="20"/>
          <w:szCs w:val="20"/>
        </w:rPr>
      </w:pPr>
      <w:r w:rsidRPr="003D6D09">
        <w:rPr>
          <w:sz w:val="20"/>
          <w:szCs w:val="20"/>
        </w:rPr>
        <w:t xml:space="preserve"> Панинского муниципального района</w:t>
      </w:r>
    </w:p>
    <w:p w:rsidR="00317982" w:rsidRPr="003D6D09" w:rsidRDefault="00317982" w:rsidP="00317982">
      <w:pPr>
        <w:jc w:val="right"/>
        <w:rPr>
          <w:sz w:val="20"/>
          <w:szCs w:val="20"/>
        </w:rPr>
      </w:pPr>
      <w:r w:rsidRPr="003D6D09">
        <w:rPr>
          <w:sz w:val="20"/>
          <w:szCs w:val="20"/>
        </w:rPr>
        <w:t xml:space="preserve"> Воронежской области « О бюджете</w:t>
      </w:r>
    </w:p>
    <w:p w:rsidR="00317982" w:rsidRPr="003D6D09" w:rsidRDefault="00317982" w:rsidP="00317982">
      <w:pPr>
        <w:jc w:val="right"/>
        <w:rPr>
          <w:sz w:val="20"/>
          <w:szCs w:val="20"/>
        </w:rPr>
      </w:pPr>
      <w:r w:rsidRPr="003D6D09">
        <w:rPr>
          <w:sz w:val="20"/>
          <w:szCs w:val="20"/>
        </w:rPr>
        <w:t xml:space="preserve"> Панинского муниципального района</w:t>
      </w:r>
    </w:p>
    <w:p w:rsidR="00317982" w:rsidRPr="003D6D09" w:rsidRDefault="00317982" w:rsidP="00317982">
      <w:pPr>
        <w:jc w:val="right"/>
        <w:rPr>
          <w:sz w:val="20"/>
          <w:szCs w:val="20"/>
        </w:rPr>
      </w:pPr>
      <w:r w:rsidRPr="003D6D09">
        <w:rPr>
          <w:sz w:val="20"/>
          <w:szCs w:val="20"/>
        </w:rPr>
        <w:t xml:space="preserve"> на 2023 год и налоговый период</w:t>
      </w:r>
    </w:p>
    <w:p w:rsidR="00317982" w:rsidRPr="003D6D09" w:rsidRDefault="00317982" w:rsidP="00317982">
      <w:pPr>
        <w:jc w:val="right"/>
        <w:rPr>
          <w:sz w:val="20"/>
          <w:szCs w:val="20"/>
        </w:rPr>
      </w:pPr>
      <w:r w:rsidRPr="003D6D09">
        <w:rPr>
          <w:sz w:val="20"/>
          <w:szCs w:val="20"/>
        </w:rPr>
        <w:t xml:space="preserve"> 2024 и 2025 годов»</w:t>
      </w:r>
    </w:p>
    <w:p w:rsidR="00317982" w:rsidRPr="003D6D09" w:rsidRDefault="00317982" w:rsidP="00317982">
      <w:pPr>
        <w:jc w:val="right"/>
        <w:rPr>
          <w:sz w:val="20"/>
          <w:szCs w:val="20"/>
        </w:rPr>
      </w:pPr>
      <w:r w:rsidRPr="003D6D09">
        <w:rPr>
          <w:sz w:val="20"/>
          <w:szCs w:val="20"/>
        </w:rPr>
        <w:t xml:space="preserve"> от 28.12.2022 № 105 </w:t>
      </w:r>
    </w:p>
    <w:p w:rsidR="00317982" w:rsidRPr="003D6D09" w:rsidRDefault="00317982" w:rsidP="00317982">
      <w:pPr>
        <w:jc w:val="right"/>
        <w:rPr>
          <w:sz w:val="20"/>
          <w:szCs w:val="20"/>
        </w:rPr>
      </w:pPr>
    </w:p>
    <w:p w:rsidR="00317982" w:rsidRPr="003D6D09" w:rsidRDefault="00317982" w:rsidP="00317982">
      <w:pPr>
        <w:jc w:val="right"/>
        <w:rPr>
          <w:sz w:val="20"/>
          <w:szCs w:val="20"/>
        </w:rPr>
      </w:pPr>
    </w:p>
    <w:p w:rsidR="00317982" w:rsidRPr="003D6D09" w:rsidRDefault="00317982" w:rsidP="00317982">
      <w:pPr>
        <w:jc w:val="center"/>
        <w:rPr>
          <w:sz w:val="20"/>
          <w:szCs w:val="20"/>
        </w:rPr>
      </w:pPr>
      <w:r w:rsidRPr="003D6D09">
        <w:rPr>
          <w:sz w:val="20"/>
          <w:szCs w:val="20"/>
        </w:rPr>
        <w:t>НОРМАТИВЫ ОТЧИСЛЕНИЙ ОТ НАЛОГОВ, СБОРОВ</w:t>
      </w:r>
      <w:r w:rsidRPr="003D6D09">
        <w:rPr>
          <w:bCs/>
          <w:sz w:val="20"/>
          <w:szCs w:val="20"/>
        </w:rPr>
        <w:t xml:space="preserve"> И НЕНАЛОГОВЫХ ДОХОДОВ</w:t>
      </w:r>
      <w:r w:rsidRPr="003D6D09">
        <w:rPr>
          <w:sz w:val="20"/>
          <w:szCs w:val="20"/>
        </w:rPr>
        <w:t xml:space="preserve"> В БЮДЖЕТ ПАНИНСКОГО МУНИЦИПАЛЬНОГО РАЙОНА И БЮДЖЕТЫ МУНИЦИПАЛЬНЫХ ОБРАЗОВАНИЙ НА 2023 ГОД </w:t>
      </w:r>
    </w:p>
    <w:p w:rsidR="00317982" w:rsidRPr="003D6D09" w:rsidRDefault="00317982" w:rsidP="00317982">
      <w:pPr>
        <w:jc w:val="center"/>
        <w:rPr>
          <w:sz w:val="20"/>
          <w:szCs w:val="20"/>
        </w:rPr>
      </w:pPr>
      <w:r w:rsidRPr="003D6D09">
        <w:rPr>
          <w:sz w:val="20"/>
          <w:szCs w:val="20"/>
        </w:rPr>
        <w:t>И НА ПЛАНОВЫЙ ПЕРИОД 2024 И 2025 ГОДОВ</w:t>
      </w:r>
    </w:p>
    <w:p w:rsidR="00317982" w:rsidRPr="003D6D09" w:rsidRDefault="00317982" w:rsidP="00317982">
      <w:pPr>
        <w:jc w:val="center"/>
        <w:rPr>
          <w:sz w:val="20"/>
          <w:szCs w:val="20"/>
        </w:rPr>
      </w:pPr>
      <w:r w:rsidRPr="003D6D09">
        <w:rPr>
          <w:sz w:val="20"/>
          <w:szCs w:val="20"/>
        </w:rPr>
        <w:t xml:space="preserve"> </w:t>
      </w:r>
    </w:p>
    <w:p w:rsidR="00317982" w:rsidRPr="003D6D09" w:rsidRDefault="00317982" w:rsidP="00317982">
      <w:pPr>
        <w:rPr>
          <w:sz w:val="20"/>
          <w:szCs w:val="20"/>
        </w:rPr>
      </w:pPr>
      <w:r w:rsidRPr="003D6D09">
        <w:rPr>
          <w:sz w:val="20"/>
          <w:szCs w:val="20"/>
        </w:rPr>
        <w:t xml:space="preserve"> (в процентах)</w:t>
      </w:r>
    </w:p>
    <w:tbl>
      <w:tblPr>
        <w:tblW w:w="5000" w:type="pct"/>
        <w:tblLook w:val="0000"/>
      </w:tblPr>
      <w:tblGrid>
        <w:gridCol w:w="6748"/>
        <w:gridCol w:w="2280"/>
        <w:gridCol w:w="1654"/>
      </w:tblGrid>
      <w:tr w:rsidR="00317982" w:rsidRPr="003D6D09" w:rsidTr="008C54A8">
        <w:trPr>
          <w:trHeight w:val="293"/>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jc w:val="center"/>
              <w:rPr>
                <w:sz w:val="20"/>
                <w:szCs w:val="20"/>
              </w:rPr>
            </w:pPr>
            <w:r w:rsidRPr="003D6D09">
              <w:rPr>
                <w:sz w:val="20"/>
                <w:szCs w:val="20"/>
              </w:rPr>
              <w:t>Наименование налога (сбора)</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1152"/>
                <w:tab w:val="left" w:pos="4395"/>
                <w:tab w:val="left" w:pos="5245"/>
                <w:tab w:val="left" w:pos="5812"/>
                <w:tab w:val="right" w:pos="8647"/>
              </w:tabs>
              <w:ind w:hanging="72"/>
              <w:jc w:val="center"/>
              <w:rPr>
                <w:sz w:val="20"/>
                <w:szCs w:val="20"/>
              </w:rPr>
            </w:pPr>
            <w:r w:rsidRPr="003D6D09">
              <w:rPr>
                <w:sz w:val="20"/>
                <w:szCs w:val="20"/>
              </w:rPr>
              <w:t>Бюджет муниципального района</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1152"/>
                <w:tab w:val="left" w:pos="4395"/>
                <w:tab w:val="left" w:pos="5245"/>
                <w:tab w:val="left" w:pos="5812"/>
                <w:tab w:val="right" w:pos="8647"/>
              </w:tabs>
              <w:ind w:firstLine="15"/>
              <w:jc w:val="center"/>
              <w:rPr>
                <w:sz w:val="20"/>
                <w:szCs w:val="20"/>
              </w:rPr>
            </w:pPr>
            <w:r w:rsidRPr="003D6D09">
              <w:rPr>
                <w:sz w:val="20"/>
                <w:szCs w:val="20"/>
              </w:rPr>
              <w:t>Бюджеты поселений</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Доходы от погашения задолженности и перерасчетов по отмененным налогам, сборам и иным обязательным платежам</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 xml:space="preserve"> </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Налог на прибыль организаций, зачислявшихся до 1 января 2005 года в местные бюджеты</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Платежи за добычу общераспространенных полезных ископаемых</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Платежи за добычу других полезных ископаемых</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50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Налог на имущество предприятий</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50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Налог с имущества, переходящего в порядке наследования или дарения</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Земельный налог (по обязательствам, возникшим до 1 января 2006 года)</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Налог с продаж</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60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highlight w:val="yellow"/>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Сбор на нужды образовательных учреждений, взимаемый с юридических лиц</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Прочие местные налоги и сборы, мобилизуемые на территории муниципальных районов</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Доходы от использования имущества, находящегося в государственной и муниципальной собственности</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1152"/>
                <w:tab w:val="left" w:pos="4395"/>
                <w:tab w:val="left" w:pos="5245"/>
                <w:tab w:val="left" w:pos="5812"/>
                <w:tab w:val="right" w:pos="8647"/>
              </w:tabs>
              <w:ind w:firstLine="33"/>
              <w:jc w:val="right"/>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1152"/>
                <w:tab w:val="left" w:pos="4395"/>
                <w:tab w:val="left" w:pos="5245"/>
                <w:tab w:val="left" w:pos="5812"/>
                <w:tab w:val="right" w:pos="8647"/>
              </w:tabs>
              <w:ind w:firstLine="33"/>
              <w:jc w:val="right"/>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34"/>
                <w:tab w:val="left" w:pos="4395"/>
                <w:tab w:val="left" w:pos="5245"/>
                <w:tab w:val="left" w:pos="5812"/>
                <w:tab w:val="right" w:pos="8647"/>
              </w:tabs>
              <w:ind w:firstLine="33"/>
              <w:rPr>
                <w:sz w:val="20"/>
                <w:szCs w:val="20"/>
              </w:rPr>
            </w:pPr>
            <w:r w:rsidRPr="003D6D09">
              <w:rPr>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1152"/>
                <w:tab w:val="left" w:pos="4395"/>
                <w:tab w:val="left" w:pos="5245"/>
                <w:tab w:val="left" w:pos="5812"/>
                <w:tab w:val="right" w:pos="8647"/>
              </w:tabs>
              <w:ind w:firstLine="33"/>
              <w:jc w:val="right"/>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1152"/>
                <w:tab w:val="left" w:pos="4395"/>
                <w:tab w:val="left" w:pos="5245"/>
                <w:tab w:val="left" w:pos="5812"/>
                <w:tab w:val="right" w:pos="8647"/>
              </w:tabs>
              <w:ind w:firstLine="33"/>
              <w:jc w:val="right"/>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tcPr>
          <w:p w:rsidR="00317982" w:rsidRPr="003D6D09" w:rsidRDefault="00317982" w:rsidP="008C54A8">
            <w:pPr>
              <w:ind w:firstLine="33"/>
              <w:rPr>
                <w:sz w:val="20"/>
                <w:szCs w:val="20"/>
              </w:rPr>
            </w:pPr>
            <w:r w:rsidRPr="003D6D0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67" w:type="pct"/>
            <w:tcBorders>
              <w:top w:val="single" w:sz="4" w:space="0" w:color="auto"/>
              <w:left w:val="nil"/>
              <w:bottom w:val="single" w:sz="4" w:space="0" w:color="auto"/>
              <w:right w:val="single" w:sz="4" w:space="0" w:color="auto"/>
            </w:tcBorders>
          </w:tcPr>
          <w:p w:rsidR="00317982" w:rsidRPr="003D6D09" w:rsidRDefault="00317982" w:rsidP="008C54A8">
            <w:pPr>
              <w:ind w:firstLine="33"/>
              <w:jc w:val="center"/>
              <w:rPr>
                <w:sz w:val="20"/>
                <w:szCs w:val="20"/>
              </w:rPr>
            </w:pPr>
          </w:p>
          <w:p w:rsidR="00317982" w:rsidRPr="003D6D09" w:rsidRDefault="00317982" w:rsidP="008C54A8">
            <w:pPr>
              <w:ind w:firstLine="33"/>
              <w:jc w:val="center"/>
              <w:rPr>
                <w:sz w:val="20"/>
                <w:szCs w:val="20"/>
              </w:rPr>
            </w:pPr>
          </w:p>
          <w:p w:rsidR="00317982" w:rsidRPr="003D6D09" w:rsidRDefault="00317982" w:rsidP="008C54A8">
            <w:pPr>
              <w:ind w:firstLine="33"/>
              <w:jc w:val="center"/>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1152"/>
                <w:tab w:val="left" w:pos="4395"/>
                <w:tab w:val="left" w:pos="5245"/>
                <w:tab w:val="left" w:pos="5812"/>
                <w:tab w:val="right" w:pos="8647"/>
              </w:tabs>
              <w:ind w:firstLine="33"/>
              <w:jc w:val="center"/>
              <w:rPr>
                <w:sz w:val="20"/>
                <w:szCs w:val="20"/>
                <w:lang w:val="en-US"/>
              </w:rPr>
            </w:pPr>
            <w:r w:rsidRPr="003D6D09">
              <w:rPr>
                <w:sz w:val="20"/>
                <w:szCs w:val="20"/>
                <w:lang w:val="en-US"/>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tcPr>
          <w:p w:rsidR="00317982" w:rsidRPr="003D6D09" w:rsidRDefault="00317982" w:rsidP="008C54A8">
            <w:pPr>
              <w:ind w:firstLine="33"/>
              <w:rPr>
                <w:sz w:val="20"/>
                <w:szCs w:val="20"/>
              </w:rPr>
            </w:pPr>
            <w:r w:rsidRPr="003D6D09">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67" w:type="pct"/>
            <w:tcBorders>
              <w:top w:val="single" w:sz="4" w:space="0" w:color="auto"/>
              <w:left w:val="nil"/>
              <w:bottom w:val="single" w:sz="4" w:space="0" w:color="auto"/>
              <w:right w:val="single" w:sz="4" w:space="0" w:color="auto"/>
            </w:tcBorders>
          </w:tcPr>
          <w:p w:rsidR="00317982" w:rsidRPr="003D6D09" w:rsidRDefault="00317982" w:rsidP="008C54A8">
            <w:pPr>
              <w:ind w:firstLine="33"/>
              <w:jc w:val="center"/>
              <w:rPr>
                <w:sz w:val="20"/>
                <w:szCs w:val="20"/>
              </w:rPr>
            </w:pPr>
          </w:p>
          <w:p w:rsidR="00317982" w:rsidRPr="003D6D09" w:rsidRDefault="00317982" w:rsidP="008C54A8">
            <w:pPr>
              <w:ind w:firstLine="33"/>
              <w:jc w:val="center"/>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1152"/>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Доходы от оказания платных услуг и компенсации затрат</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 xml:space="preserve">Прочие доходы от оказания платных услуг (работ) получателями средств бюджетов муниципальных районов </w:t>
            </w:r>
          </w:p>
        </w:tc>
        <w:tc>
          <w:tcPr>
            <w:tcW w:w="1067"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 xml:space="preserve">Прочие доходы от оказания платных услуг (работ) получателями средств бюджетов сельских поселений </w:t>
            </w:r>
          </w:p>
        </w:tc>
        <w:tc>
          <w:tcPr>
            <w:tcW w:w="1067"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Прочие доходы от оказания платных услуг (работ) получателями средств бюджетов городских поселений</w:t>
            </w:r>
          </w:p>
        </w:tc>
        <w:tc>
          <w:tcPr>
            <w:tcW w:w="1067"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Прочие доходы от компенсации затрат бюджетов муниципальных районов</w:t>
            </w:r>
          </w:p>
        </w:tc>
        <w:tc>
          <w:tcPr>
            <w:tcW w:w="1067"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Прочие доходы от компенсации затрат бюджетов сельских поселений</w:t>
            </w:r>
          </w:p>
        </w:tc>
        <w:tc>
          <w:tcPr>
            <w:tcW w:w="1067"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Прочие доходы от компенсации затрат бюджетов городских поселений</w:t>
            </w:r>
          </w:p>
        </w:tc>
        <w:tc>
          <w:tcPr>
            <w:tcW w:w="1067"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Доходы от штрафов, санкций, возмещения ущерба</w:t>
            </w:r>
          </w:p>
        </w:tc>
        <w:tc>
          <w:tcPr>
            <w:tcW w:w="1067"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tcPr>
          <w:p w:rsidR="00317982" w:rsidRPr="003D6D09" w:rsidRDefault="00317982" w:rsidP="008C54A8">
            <w:pPr>
              <w:ind w:firstLine="33"/>
              <w:rPr>
                <w:sz w:val="20"/>
                <w:szCs w:val="20"/>
              </w:rPr>
            </w:pPr>
            <w:r w:rsidRPr="003D6D09">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067" w:type="pct"/>
            <w:tcBorders>
              <w:top w:val="single" w:sz="4" w:space="0" w:color="auto"/>
              <w:left w:val="single" w:sz="4" w:space="0" w:color="auto"/>
              <w:bottom w:val="single" w:sz="4" w:space="0" w:color="auto"/>
              <w:right w:val="single" w:sz="4" w:space="0" w:color="auto"/>
            </w:tcBorders>
          </w:tcPr>
          <w:p w:rsidR="00317982" w:rsidRPr="003D6D09" w:rsidRDefault="00317982" w:rsidP="008C54A8">
            <w:pPr>
              <w:ind w:firstLine="33"/>
              <w:jc w:val="center"/>
              <w:rPr>
                <w:sz w:val="20"/>
                <w:szCs w:val="20"/>
              </w:rPr>
            </w:pPr>
          </w:p>
          <w:p w:rsidR="00317982" w:rsidRPr="003D6D09" w:rsidRDefault="00317982" w:rsidP="008C54A8">
            <w:pPr>
              <w:ind w:firstLine="33"/>
              <w:jc w:val="center"/>
              <w:rPr>
                <w:sz w:val="20"/>
                <w:szCs w:val="20"/>
              </w:rPr>
            </w:pPr>
            <w:r w:rsidRPr="003D6D09">
              <w:rPr>
                <w:sz w:val="20"/>
                <w:szCs w:val="20"/>
              </w:rPr>
              <w:t>100</w:t>
            </w:r>
          </w:p>
        </w:tc>
        <w:tc>
          <w:tcPr>
            <w:tcW w:w="774"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w:t>
            </w:r>
            <w:r w:rsidRPr="003D6D09">
              <w:rPr>
                <w:sz w:val="20"/>
                <w:szCs w:val="20"/>
              </w:rPr>
              <w:lastRenderedPageBreak/>
              <w:t>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lastRenderedPageBreak/>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lastRenderedPageBreak/>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ind w:firstLine="33"/>
              <w:rPr>
                <w:sz w:val="20"/>
                <w:szCs w:val="20"/>
              </w:rPr>
            </w:pPr>
            <w:r w:rsidRPr="003D6D09">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В части прочих неналоговых доходов</w:t>
            </w:r>
          </w:p>
        </w:tc>
        <w:tc>
          <w:tcPr>
            <w:tcW w:w="1067"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Невыясненные поступления, зачисляемые в бюджеты муниципальных районов</w:t>
            </w:r>
          </w:p>
        </w:tc>
        <w:tc>
          <w:tcPr>
            <w:tcW w:w="1067"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Невыясненные поступления, зачисляемые в бюджеты сельских поселений</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Невыясненные поступления, зачисляемые в бюджеты городских поселений</w:t>
            </w:r>
          </w:p>
        </w:tc>
        <w:tc>
          <w:tcPr>
            <w:tcW w:w="1067"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single" w:sz="4" w:space="0" w:color="auto"/>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Прочие неналоговые доходы бюджетов муниципальных районов</w:t>
            </w:r>
          </w:p>
        </w:tc>
        <w:tc>
          <w:tcPr>
            <w:tcW w:w="1067"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c>
          <w:tcPr>
            <w:tcW w:w="774"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Прочие неналоговые доходы бюджетов сельских поселений</w:t>
            </w:r>
          </w:p>
        </w:tc>
        <w:tc>
          <w:tcPr>
            <w:tcW w:w="1067"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r w:rsidR="00317982" w:rsidRPr="003D6D09" w:rsidTr="008C54A8">
        <w:trPr>
          <w:trHeight w:val="20"/>
        </w:trPr>
        <w:tc>
          <w:tcPr>
            <w:tcW w:w="3159" w:type="pct"/>
            <w:tcBorders>
              <w:top w:val="single" w:sz="4" w:space="0" w:color="auto"/>
              <w:left w:val="single" w:sz="4" w:space="0" w:color="auto"/>
              <w:bottom w:val="single" w:sz="4" w:space="0" w:color="auto"/>
              <w:right w:val="single" w:sz="4" w:space="0" w:color="000000"/>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rPr>
                <w:sz w:val="20"/>
                <w:szCs w:val="20"/>
              </w:rPr>
            </w:pPr>
            <w:r w:rsidRPr="003D6D09">
              <w:rPr>
                <w:sz w:val="20"/>
                <w:szCs w:val="20"/>
              </w:rPr>
              <w:t>Прочие неналоговые доходы бюджетов городских поселений</w:t>
            </w:r>
          </w:p>
        </w:tc>
        <w:tc>
          <w:tcPr>
            <w:tcW w:w="1067"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p>
        </w:tc>
        <w:tc>
          <w:tcPr>
            <w:tcW w:w="774" w:type="pct"/>
            <w:tcBorders>
              <w:top w:val="nil"/>
              <w:left w:val="nil"/>
              <w:bottom w:val="single" w:sz="4" w:space="0" w:color="auto"/>
              <w:right w:val="single" w:sz="4" w:space="0" w:color="auto"/>
            </w:tcBorders>
            <w:vAlign w:val="center"/>
          </w:tcPr>
          <w:p w:rsidR="00317982" w:rsidRPr="003D6D09" w:rsidRDefault="00317982" w:rsidP="008C54A8">
            <w:pPr>
              <w:shd w:val="clear" w:color="auto" w:fill="FFFFFF"/>
              <w:tabs>
                <w:tab w:val="left" w:pos="708"/>
                <w:tab w:val="left" w:pos="4395"/>
                <w:tab w:val="left" w:pos="5245"/>
                <w:tab w:val="left" w:pos="5812"/>
                <w:tab w:val="right" w:pos="8647"/>
              </w:tabs>
              <w:ind w:firstLine="33"/>
              <w:jc w:val="center"/>
              <w:rPr>
                <w:sz w:val="20"/>
                <w:szCs w:val="20"/>
              </w:rPr>
            </w:pPr>
            <w:r w:rsidRPr="003D6D09">
              <w:rPr>
                <w:sz w:val="20"/>
                <w:szCs w:val="20"/>
              </w:rPr>
              <w:t>100</w:t>
            </w:r>
          </w:p>
        </w:tc>
      </w:tr>
    </w:tbl>
    <w:p w:rsidR="00317982" w:rsidRPr="003D6D09" w:rsidRDefault="00317982" w:rsidP="00317982">
      <w:pPr>
        <w:rPr>
          <w:sz w:val="20"/>
          <w:szCs w:val="20"/>
        </w:rPr>
      </w:pPr>
    </w:p>
    <w:p w:rsidR="00317982" w:rsidRPr="003D6D09" w:rsidRDefault="00317982" w:rsidP="00317982">
      <w:pPr>
        <w:rPr>
          <w:sz w:val="20"/>
          <w:szCs w:val="20"/>
        </w:rPr>
        <w:sectPr w:rsidR="00317982" w:rsidRPr="003D6D09" w:rsidSect="00EF350A">
          <w:pgSz w:w="11906" w:h="16838" w:code="9"/>
          <w:pgMar w:top="720" w:right="720" w:bottom="720" w:left="720" w:header="680" w:footer="680" w:gutter="0"/>
          <w:cols w:space="708"/>
          <w:titlePg/>
          <w:docGrid w:linePitch="381"/>
        </w:sectPr>
      </w:pPr>
    </w:p>
    <w:tbl>
      <w:tblPr>
        <w:tblW w:w="17572" w:type="dxa"/>
        <w:tblInd w:w="-601" w:type="dxa"/>
        <w:tblLayout w:type="fixed"/>
        <w:tblLook w:val="04A0"/>
      </w:tblPr>
      <w:tblGrid>
        <w:gridCol w:w="601"/>
        <w:gridCol w:w="7063"/>
        <w:gridCol w:w="709"/>
        <w:gridCol w:w="340"/>
        <w:gridCol w:w="227"/>
        <w:gridCol w:w="567"/>
        <w:gridCol w:w="1843"/>
        <w:gridCol w:w="708"/>
        <w:gridCol w:w="1276"/>
        <w:gridCol w:w="1276"/>
        <w:gridCol w:w="1267"/>
        <w:gridCol w:w="150"/>
        <w:gridCol w:w="1545"/>
      </w:tblGrid>
      <w:tr w:rsidR="00317982" w:rsidRPr="003D6D09" w:rsidTr="008C54A8">
        <w:trPr>
          <w:gridBefore w:val="1"/>
          <w:gridAfter w:val="2"/>
          <w:wBefore w:w="601" w:type="dxa"/>
          <w:wAfter w:w="1695" w:type="dxa"/>
          <w:trHeight w:val="911"/>
        </w:trPr>
        <w:tc>
          <w:tcPr>
            <w:tcW w:w="8112" w:type="dxa"/>
            <w:gridSpan w:val="3"/>
            <w:shd w:val="clear" w:color="000000" w:fill="FFFFFF"/>
            <w:noWrap/>
            <w:hideMark/>
          </w:tcPr>
          <w:p w:rsidR="00317982" w:rsidRPr="003D6D09" w:rsidRDefault="00317982" w:rsidP="008C54A8">
            <w:pPr>
              <w:rPr>
                <w:sz w:val="20"/>
                <w:szCs w:val="20"/>
              </w:rPr>
            </w:pPr>
            <w:r w:rsidRPr="003D6D09">
              <w:rPr>
                <w:sz w:val="20"/>
                <w:szCs w:val="20"/>
              </w:rPr>
              <w:lastRenderedPageBreak/>
              <w:t xml:space="preserve"> </w:t>
            </w:r>
          </w:p>
        </w:tc>
        <w:tc>
          <w:tcPr>
            <w:tcW w:w="7164" w:type="dxa"/>
            <w:gridSpan w:val="7"/>
            <w:shd w:val="clear" w:color="000000" w:fill="FFFFFF"/>
            <w:noWrap/>
            <w:hideMark/>
          </w:tcPr>
          <w:p w:rsidR="00317982" w:rsidRPr="003D6D09" w:rsidRDefault="00317982" w:rsidP="008C54A8">
            <w:pPr>
              <w:rPr>
                <w:sz w:val="20"/>
                <w:szCs w:val="20"/>
              </w:rPr>
            </w:pPr>
            <w:r w:rsidRPr="003D6D09">
              <w:rPr>
                <w:sz w:val="20"/>
                <w:szCs w:val="20"/>
              </w:rPr>
              <w:t xml:space="preserve"> </w:t>
            </w:r>
            <w:r w:rsidRPr="003D6D09">
              <w:rPr>
                <w:bCs/>
                <w:sz w:val="20"/>
                <w:szCs w:val="20"/>
              </w:rPr>
              <w:t xml:space="preserve">Приложение 4 к решению Совета народных депутатов Панинского муниципального района «О бюджете Панинского муниципального района на 2023 год и на плановый период 2024 и 2025 годов» </w:t>
            </w:r>
            <w:r w:rsidRPr="003D6D09">
              <w:rPr>
                <w:sz w:val="20"/>
                <w:szCs w:val="20"/>
              </w:rPr>
              <w:t xml:space="preserve">от 28.12.2022 № 105 </w:t>
            </w:r>
          </w:p>
          <w:p w:rsidR="00317982" w:rsidRPr="003D6D09" w:rsidRDefault="00317982" w:rsidP="008C54A8">
            <w:pPr>
              <w:rPr>
                <w:bCs/>
                <w:sz w:val="20"/>
                <w:szCs w:val="20"/>
              </w:rPr>
            </w:pPr>
            <w:r w:rsidRPr="003D6D09">
              <w:rPr>
                <w:sz w:val="20"/>
                <w:szCs w:val="20"/>
              </w:rPr>
              <w:t xml:space="preserve"> </w:t>
            </w:r>
          </w:p>
        </w:tc>
      </w:tr>
      <w:tr w:rsidR="00317982" w:rsidRPr="003D6D09" w:rsidTr="008C54A8">
        <w:trPr>
          <w:gridBefore w:val="1"/>
          <w:wBefore w:w="601" w:type="dxa"/>
          <w:trHeight w:val="671"/>
        </w:trPr>
        <w:tc>
          <w:tcPr>
            <w:tcW w:w="16971" w:type="dxa"/>
            <w:gridSpan w:val="12"/>
            <w:shd w:val="clear" w:color="000000" w:fill="FFFFFF"/>
            <w:hideMark/>
          </w:tcPr>
          <w:p w:rsidR="00317982" w:rsidRPr="003D6D09" w:rsidRDefault="00317982" w:rsidP="008C54A8">
            <w:pPr>
              <w:jc w:val="center"/>
              <w:rPr>
                <w:bCs/>
                <w:sz w:val="20"/>
                <w:szCs w:val="20"/>
              </w:rPr>
            </w:pPr>
            <w:r w:rsidRPr="003D6D09">
              <w:rPr>
                <w:bCs/>
                <w:sz w:val="20"/>
                <w:szCs w:val="20"/>
              </w:rPr>
              <w:t>Ведомственная структура расходов бюджета Панинского муниципального района на 2023 год</w:t>
            </w:r>
          </w:p>
          <w:p w:rsidR="00317982" w:rsidRPr="003D6D09" w:rsidRDefault="00317982" w:rsidP="008C54A8">
            <w:pPr>
              <w:jc w:val="center"/>
              <w:rPr>
                <w:bCs/>
                <w:sz w:val="20"/>
                <w:szCs w:val="20"/>
              </w:rPr>
            </w:pPr>
            <w:r w:rsidRPr="003D6D09">
              <w:rPr>
                <w:bCs/>
                <w:sz w:val="20"/>
                <w:szCs w:val="20"/>
              </w:rPr>
              <w:t xml:space="preserve"> и на плановый период 2024 и 2025 годов</w:t>
            </w:r>
          </w:p>
          <w:p w:rsidR="00317982" w:rsidRPr="003D6D09" w:rsidRDefault="00317982" w:rsidP="008C54A8">
            <w:pPr>
              <w:jc w:val="center"/>
              <w:rPr>
                <w:bCs/>
                <w:sz w:val="20"/>
                <w:szCs w:val="20"/>
              </w:rPr>
            </w:pPr>
          </w:p>
        </w:tc>
      </w:tr>
      <w:tr w:rsidR="00317982" w:rsidRPr="003D6D09" w:rsidTr="008C54A8">
        <w:trPr>
          <w:gridAfter w:val="1"/>
          <w:wAfter w:w="1545" w:type="dxa"/>
          <w:trHeight w:val="735"/>
        </w:trPr>
        <w:tc>
          <w:tcPr>
            <w:tcW w:w="76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317982" w:rsidRPr="003D6D09" w:rsidRDefault="00317982" w:rsidP="008C54A8">
            <w:pPr>
              <w:rPr>
                <w:bCs/>
                <w:sz w:val="20"/>
                <w:szCs w:val="20"/>
              </w:rPr>
            </w:pPr>
            <w:r w:rsidRPr="003D6D09">
              <w:rPr>
                <w:bCs/>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ГРБС</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ВР</w:t>
            </w:r>
          </w:p>
        </w:tc>
        <w:tc>
          <w:tcPr>
            <w:tcW w:w="3969" w:type="dxa"/>
            <w:gridSpan w:val="4"/>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СУММА (тыс.руб.)</w:t>
            </w:r>
          </w:p>
        </w:tc>
      </w:tr>
      <w:tr w:rsidR="00317982" w:rsidRPr="003D6D09" w:rsidTr="008C54A8">
        <w:trPr>
          <w:gridAfter w:val="1"/>
          <w:wAfter w:w="1545" w:type="dxa"/>
          <w:trHeight w:val="348"/>
        </w:trPr>
        <w:tc>
          <w:tcPr>
            <w:tcW w:w="7664" w:type="dxa"/>
            <w:gridSpan w:val="2"/>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2023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2025</w:t>
            </w:r>
          </w:p>
        </w:tc>
      </w:tr>
      <w:tr w:rsidR="00317982" w:rsidRPr="003D6D09" w:rsidTr="008C54A8">
        <w:trPr>
          <w:gridAfter w:val="1"/>
          <w:wAfter w:w="1545" w:type="dxa"/>
          <w:trHeight w:val="348"/>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jc w:val="right"/>
              <w:rPr>
                <w:bCs/>
                <w:sz w:val="20"/>
                <w:szCs w:val="20"/>
              </w:rPr>
            </w:pPr>
            <w:r w:rsidRPr="003D6D09">
              <w:rPr>
                <w:bCs/>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w:t>
            </w:r>
          </w:p>
        </w:tc>
      </w:tr>
      <w:tr w:rsidR="00317982" w:rsidRPr="003D6D09" w:rsidTr="008C54A8">
        <w:trPr>
          <w:gridAfter w:val="1"/>
          <w:wAfter w:w="1545" w:type="dxa"/>
          <w:trHeight w:val="348"/>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bCs/>
                <w:sz w:val="20"/>
                <w:szCs w:val="20"/>
              </w:rPr>
            </w:pPr>
            <w:r w:rsidRPr="003D6D09">
              <w:rPr>
                <w:bCs/>
                <w:sz w:val="20"/>
                <w:szCs w:val="20"/>
              </w:rPr>
              <w:t>В С Е Г 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776872,2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600020,8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569973,0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bCs/>
                <w:sz w:val="20"/>
                <w:szCs w:val="20"/>
              </w:rPr>
            </w:pPr>
            <w:r w:rsidRPr="003D6D09">
              <w:rPr>
                <w:bCs/>
                <w:sz w:val="20"/>
                <w:szCs w:val="20"/>
              </w:rPr>
              <w:t>Контрольно-счетная комиссия Панинского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908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1346,0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1355,0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1346,0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1346,0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Непрограммные расходы органов власти Панинского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1346,0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Обеспечение деятельности Контрольно-счетной комиссии Панинского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1346,0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99 1 00 82010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1340,0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1345,0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908</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99 1 00 82010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r>
      <w:tr w:rsidR="00317982" w:rsidRPr="003D6D09" w:rsidTr="008C54A8">
        <w:trPr>
          <w:gridAfter w:val="1"/>
          <w:wAfter w:w="1545" w:type="dxa"/>
          <w:trHeight w:val="20"/>
        </w:trPr>
        <w:tc>
          <w:tcPr>
            <w:tcW w:w="7664" w:type="dxa"/>
            <w:gridSpan w:val="2"/>
            <w:tcBorders>
              <w:top w:val="nil"/>
              <w:left w:val="nil"/>
              <w:bottom w:val="nil"/>
              <w:right w:val="nil"/>
            </w:tcBorders>
            <w:shd w:val="clear" w:color="000000" w:fill="FFFFFF"/>
            <w:vAlign w:val="center"/>
            <w:hideMark/>
          </w:tcPr>
          <w:p w:rsidR="00317982" w:rsidRPr="003D6D09" w:rsidRDefault="00317982" w:rsidP="008C54A8">
            <w:pPr>
              <w:rPr>
                <w:bCs/>
                <w:sz w:val="20"/>
                <w:szCs w:val="20"/>
              </w:rPr>
            </w:pPr>
            <w:r w:rsidRPr="003D6D09">
              <w:rPr>
                <w:bCs/>
                <w:sz w:val="20"/>
                <w:szCs w:val="20"/>
              </w:rPr>
              <w:t>Администрация Панинского муниципального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321691,7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190464,4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147532,8</w:t>
            </w:r>
          </w:p>
        </w:tc>
      </w:tr>
      <w:tr w:rsidR="00317982" w:rsidRPr="003D6D09" w:rsidTr="008C54A8">
        <w:trPr>
          <w:gridAfter w:val="1"/>
          <w:wAfter w:w="1545" w:type="dxa"/>
          <w:trHeight w:val="20"/>
        </w:trPr>
        <w:tc>
          <w:tcPr>
            <w:tcW w:w="76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57839,3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51883,5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52458,0</w:t>
            </w:r>
          </w:p>
        </w:tc>
      </w:tr>
      <w:tr w:rsidR="00317982" w:rsidRPr="003D6D09" w:rsidTr="008C54A8">
        <w:trPr>
          <w:gridAfter w:val="1"/>
          <w:wAfter w:w="1545" w:type="dxa"/>
          <w:trHeight w:val="20"/>
        </w:trPr>
        <w:tc>
          <w:tcPr>
            <w:tcW w:w="7664" w:type="dxa"/>
            <w:gridSpan w:val="2"/>
            <w:tcBorders>
              <w:top w:val="nil"/>
              <w:left w:val="nil"/>
              <w:bottom w:val="nil"/>
              <w:right w:val="nil"/>
            </w:tcBorders>
            <w:shd w:val="clear" w:color="000000" w:fill="FFFFFF"/>
            <w:vAlign w:val="center"/>
            <w:hideMark/>
          </w:tcPr>
          <w:p w:rsidR="00317982" w:rsidRPr="003D6D09" w:rsidRDefault="00317982" w:rsidP="008C54A8">
            <w:pPr>
              <w:rPr>
                <w:sz w:val="20"/>
                <w:szCs w:val="20"/>
              </w:rPr>
            </w:pPr>
            <w:r w:rsidRPr="003D6D09">
              <w:rPr>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r>
      <w:tr w:rsidR="00317982" w:rsidRPr="003D6D09" w:rsidTr="008C54A8">
        <w:trPr>
          <w:gridAfter w:val="1"/>
          <w:wAfter w:w="1545" w:type="dxa"/>
          <w:trHeight w:val="20"/>
        </w:trPr>
        <w:tc>
          <w:tcPr>
            <w:tcW w:w="76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D6D09">
              <w:rPr>
                <w:sz w:val="20"/>
                <w:szCs w:val="20"/>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1184,0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1184,0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1184,0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1184,0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59 1 02 82010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1148,0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1172,0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59 1 02 82010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26994,0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27291,0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27551,0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26994,0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27291,0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27551,0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26994,0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27291,0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27551,0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26994,0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27291,0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27551,0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19545,0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19504,0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19789,0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7279,0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7637,0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7662,0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Судебная система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"Содействие развитию муниципальных образований и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59 2 00 00000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"Реализация муниципальной политики в сфере социально-экономического развития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59 2 01 51200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27703,3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21370,0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21761,0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Защита прав потребителей на территории Панинского муниципального района </w:t>
            </w:r>
            <w:r w:rsidRPr="003D6D09">
              <w:rPr>
                <w:sz w:val="20"/>
                <w:szCs w:val="20"/>
              </w:rPr>
              <w:lastRenderedPageBreak/>
              <w:t>Воронежской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15 4 00 00000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15 4 01 00000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15 4 01 70370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1395,0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1470,0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1395,0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1470,0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526,0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39 3 01 78080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39 3 01 78080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516,0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39 3 02 78090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39 3 02 78090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Основное мероприятие "Предоставление бюджету Панинского муниципального района субвенций на создание и организацию деятельности административных </w:t>
            </w:r>
            <w:r w:rsidRPr="003D6D09">
              <w:rPr>
                <w:sz w:val="20"/>
                <w:szCs w:val="20"/>
              </w:rPr>
              <w:lastRenderedPageBreak/>
              <w:t>комиссий"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39 3 03 00000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483,0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39 3 03 78470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483,0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26307,3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19899,0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20235,0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19465,0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19899,0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20235,0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МКУ Панинский "ЦООДОМС"</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59 1 03 00000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19465,0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19899,0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20235,0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59 1 03 00590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18190,0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18367,0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18553,0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59 1 03 00590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1275,0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1532,0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1682,0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"Содействие развитию муниципальных образований и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6842,3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"Реализация муниципальной политики в сфере социально-экономического развития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6842,3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59 2 01 82120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59 2 01 82130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6814,3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7982" w:rsidRPr="003D6D09" w:rsidRDefault="00317982" w:rsidP="008C54A8">
            <w:pPr>
              <w:rPr>
                <w:sz w:val="20"/>
                <w:szCs w:val="20"/>
              </w:rPr>
            </w:pPr>
            <w:r w:rsidRPr="003D6D09">
              <w:rPr>
                <w:sz w:val="20"/>
                <w:szCs w:val="20"/>
              </w:rPr>
              <w:t>НАЦИОНАЛЬНАЯ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Мобилизационная подготовка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"Защита объектов информатизации"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59 1 04 00000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59 1 04 82140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1781,0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1794,0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1811,0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1781,0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1794,0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1811,0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Муниципальная программа Панинского муниципального района Воронежской </w:t>
            </w:r>
            <w:r w:rsidRPr="003D6D09">
              <w:rPr>
                <w:sz w:val="20"/>
                <w:szCs w:val="20"/>
              </w:rPr>
              <w:lastRenderedPageBreak/>
              <w:t>области "Защита населения и территории Панинского муниципального района Воронежской области от чрезвычйных ситуаций"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1781,0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1794,0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1811,0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Подпрограмма "Развитие и модернизация защиты населения от уграз чрезвычайных ситуаций и пожаров"</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66,0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Сокращение времени оповещения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10 1 00 20570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Профилактика терроризма и экстремизма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10 1 00 81050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10 1 00 81040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"Совершенствование работы единой дежурно-диспетчерской службы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1711,0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1728,0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1745,0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10 2 00 81060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1718,0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1735,0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10 2 00 81060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78716,5</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73368,6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74051,3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3914,0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3476,6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3463,3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3914,0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3476,6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3463,3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 Развитие сельского хозяйства и регулирование рынка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3914,0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3476,6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3463,3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"Развитие информационно-консультационной помощи на селе"</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3380,0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3380,0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2953,0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2982,0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2982,0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393,0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Эпизоотическое и ветеринарно-санитарное благополучия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96,6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15 2 02 78450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96,6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Транспорт</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6890,8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Муниципальная программа Панинского муниципального района Воронежской </w:t>
            </w:r>
            <w:r w:rsidRPr="003D6D09">
              <w:rPr>
                <w:sz w:val="20"/>
                <w:szCs w:val="20"/>
              </w:rPr>
              <w:lastRenderedPageBreak/>
              <w:t>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6890,8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Подпрограмма "Развитие транспортной системы Панинского муниципального района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6890,8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"Мероприятия направленные на поддержку внутримуниципальных пассажирских перевозок"</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6890,8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Организация внутримуниципальных перевозок пассажиров и багажа транспортом общего пользования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05 3 02 80170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Организация перевозок пассажиров автомобильным транспортом общего пользования по муниципальным маршрутам регулярных перевозок по регулирунмым тарифам(Закупка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05 3 02 79260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2890,8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1412,8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1412,8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51190,9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53835,4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55912,4</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51190,9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53835,4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55912,4</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транспортной системы Панинского муниципального района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51190,9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53835,4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55912,4</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"Качественные и безопасные дороги в населенных пунктах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51190,9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53835,4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55912,4</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05 3 01 78850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34857,9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36106,4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36106,4</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05 3 01 82110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16333,0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17729,0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19806,0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16720,8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10643,8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9262,8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7178,0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3101,0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2550,0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iCs/>
                <w:sz w:val="20"/>
                <w:szCs w:val="20"/>
              </w:rPr>
            </w:pPr>
            <w:r w:rsidRPr="003D6D09">
              <w:rPr>
                <w:iCs/>
                <w:sz w:val="20"/>
                <w:szCs w:val="20"/>
              </w:rPr>
              <w:t>Подпрограмма "Доступное и комфортное жилье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05 1 02 82020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3178,0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3101,0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2550,0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"Капитальный и текущий ремонт"</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3178,0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3101,0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2550,0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05 4 02 78810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3178,0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3101,0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2550,0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 xml:space="preserve">Развитие и поддержка малого и среднего предпринимательства и самозанятых граждан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Финансовая поддержка субъектов малого и среднего предпринимательства и самозанятых граждан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15 1 01 00000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15 1 01 82150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"Распределение прочих межбюджетных трансфертов"</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39 2 03 00000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Приобретение служебного автотранспорта органам местного самоуправления поселений Воронежской области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39 2 03 79180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4642,8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3442,8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2512,8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4465,0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3265,0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2335,0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4465,0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3265,0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2335,0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4465,0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3265,0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2335,0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"Содействие развитию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177,8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177,8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177,8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"Реализация муниципальной политики в сферре социально-экономического развития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59 2 01 82320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"Содействие занятости населения в поселениях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Организация проведения оплачиваемых общественных работ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59 2 02 78430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144486,9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21195,4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11110,4</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5610,6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16159,9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5610,6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16159,9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Подпрограмма "Доступное и комфортное жилье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5610,6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12261,7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Основное мероприятие "Создание условий для обеспечения качественными жилищно-</w:t>
            </w:r>
            <w:r w:rsidRPr="003D6D09">
              <w:rPr>
                <w:sz w:val="20"/>
                <w:szCs w:val="20"/>
              </w:rPr>
              <w:lastRenderedPageBreak/>
              <w:t>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5610,6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12261,7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Приобретение коммунальной специализированной техники и оборудования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05 1 02 78620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5610,6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2559,7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Улучшение экологических условий населения (Мероприятия по организации сисиемы раздельного накопления твердых коммунальных отходов на территории)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05 1 02 78000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9702,0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"Капитальный и текущий ремонт"</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Мероприятия по ремонту объектов теплоэнергетического хозяйства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05 4 02 79120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6227,0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7212,2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6227,0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7212,2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"Энергосбережение и повышение энергетической эффективности в Панинском муниципальном районе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6227,0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7212,2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05 2 01 00000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6227,0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7212,2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Замена устаревших с низкой энергоэффективностью светильников уличного освещения и светильниково бъектов социальной сферы на светодиодные. Установка автоматических систем управления уличным освещением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05 2 01 78140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3207,6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2016,1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4192,8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05 2 01 78670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3019,4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3019,4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3019,4</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132649,3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132649,3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"Доступное и комфортное жилье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132649,3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Региональный проект "Чистая вода"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F5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132649,3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F5 52430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132649,3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nil"/>
              <w:bottom w:val="nil"/>
              <w:right w:val="nil"/>
            </w:tcBorders>
            <w:shd w:val="clear" w:color="000000" w:fill="FFFFFF"/>
            <w:noWrap/>
            <w:vAlign w:val="center"/>
            <w:hideMark/>
          </w:tcPr>
          <w:p w:rsidR="00317982" w:rsidRPr="003D6D09" w:rsidRDefault="00317982" w:rsidP="008C54A8">
            <w:pPr>
              <w:rPr>
                <w:sz w:val="20"/>
                <w:szCs w:val="20"/>
              </w:rPr>
            </w:pPr>
            <w:r w:rsidRPr="003D6D09">
              <w:rPr>
                <w:sz w:val="20"/>
                <w:szCs w:val="20"/>
              </w:rPr>
              <w:t>ОХРАНА ОКРУЖАЮЩЕЙ СРЕДЫ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32103,0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34103,0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w:t>
            </w:r>
          </w:p>
        </w:tc>
      </w:tr>
      <w:tr w:rsidR="00317982" w:rsidRPr="003D6D09" w:rsidTr="008C54A8">
        <w:trPr>
          <w:gridAfter w:val="1"/>
          <w:wAfter w:w="1545" w:type="dxa"/>
          <w:trHeight w:val="20"/>
        </w:trPr>
        <w:tc>
          <w:tcPr>
            <w:tcW w:w="76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"Охрана окружающей среды"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"Регулирование качества окружения среды"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59 4 01 82162</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Основное мероприятие "Биологическое разнообразие"</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59 4 02 82160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59 4 02 82161</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"Охрана окружающей среды"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"Регулирование качества окружения среды"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Проведение работ по рекультивация несанкционированных свалок(Межбюджетные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59 4 01 79020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7982" w:rsidRPr="003D6D09" w:rsidRDefault="00317982" w:rsidP="008C54A8">
            <w:pPr>
              <w:rPr>
                <w:sz w:val="20"/>
                <w:szCs w:val="20"/>
              </w:rPr>
            </w:pPr>
            <w:r w:rsidRPr="003D6D09">
              <w:rPr>
                <w:sz w:val="20"/>
                <w:szCs w:val="20"/>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6665,0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8069,9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7944,1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7982" w:rsidRPr="003D6D09" w:rsidRDefault="00317982" w:rsidP="008C54A8">
            <w:pPr>
              <w:rPr>
                <w:sz w:val="20"/>
                <w:szCs w:val="20"/>
              </w:rPr>
            </w:pPr>
            <w:r w:rsidRPr="003D6D09">
              <w:rPr>
                <w:sz w:val="20"/>
                <w:szCs w:val="20"/>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СО НКО, системы ТОС и гражданского общества"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"Социальная поддержка граждан"</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59 3 02 82210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7982" w:rsidRPr="003D6D09" w:rsidRDefault="00317982" w:rsidP="008C54A8">
            <w:pPr>
              <w:rPr>
                <w:sz w:val="20"/>
                <w:szCs w:val="20"/>
              </w:rPr>
            </w:pPr>
            <w:r w:rsidRPr="003D6D09">
              <w:rPr>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2515,0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3969,9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4044,1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3155,9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3230,1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"Доступное и комфортное жилье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3155,9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3230,1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"Создание условий для обеспечения доступным и комфортным жильем населения Панинского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05 1 01 00000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3155,9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3230,1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жильем молодых семей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ind w:hanging="117"/>
              <w:jc w:val="center"/>
              <w:rPr>
                <w:sz w:val="20"/>
                <w:szCs w:val="20"/>
              </w:rPr>
            </w:pPr>
            <w:r w:rsidRPr="003D6D09">
              <w:rPr>
                <w:sz w:val="20"/>
                <w:szCs w:val="20"/>
              </w:rPr>
              <w:t>05 1 01 L4970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3155,9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3230,1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Комплексное развитие сельских территорий на период 2020-2025 годов</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15 3 00 00000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Улучшение жилищных условий граждан, проживающих на сельских территориях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15 3 01 00000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3 01 L5760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СО НКО, системы ТОС и гражданского общества"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Основное мероприятие "Организация правовой и социальной работы по защите прав и </w:t>
            </w:r>
            <w:r w:rsidRPr="003D6D09">
              <w:rPr>
                <w:sz w:val="20"/>
                <w:szCs w:val="20"/>
              </w:rPr>
              <w:lastRenderedPageBreak/>
              <w:t>интересов ветеранов и инвалидов войны и труда"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59 3 01 82220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ОТДЕЛ КУЛЬТУРЫ И АРХИВНОГО ДЕЛА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60333,9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38104,9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35762,9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14793,0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14793,0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"Капитальный и текущий ремонт"</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05 4 02 78810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культуры и туризма»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13796,0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дополнительного образования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13796,0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МКУ ДО "ДШИ" р.п. Панино"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10058,0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9335,0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"Регилнальный проект культурная среда"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А1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3608,0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Государственная поддержка отрасли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А1 55190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3608,0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"Модернизация материально-технической базы, техническое оснащение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11 1 02 00590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11 1 03 00000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w:t>
            </w:r>
            <w:r w:rsidRPr="003D6D09">
              <w:rPr>
                <w:sz w:val="20"/>
                <w:szCs w:val="20"/>
              </w:rPr>
              <w:lastRenderedPageBreak/>
              <w:t>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11 1 03 00590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Основное мероприятие "Повышение квалификации преподавателей"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11 1 04 00000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11 1 04 00590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45540,9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27749,9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25692,9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38579,9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20521,9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18497,9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культуры и туризма»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38579,9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20521,9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18497,9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культурнодосуговой деятельности и народного творчества»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27080,0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9137,0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8065,0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МБУК "МДКиД""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9018,0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6149,0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5359,0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9018,0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6149,0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5359,0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11 2 03 00000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11 2 03 00590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"Повышение квалификации работников"</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11 2 04 00000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11 2 04 00590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филиала МБУК "МДКиД"-КДЦ кинотеатр "Восток"</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11 2 05 00000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3795,0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2988,0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2706,0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11 2 05 00590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3795,0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2988,0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2706,0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"Мероприятия по сохранению, возрождению и развитию народных художественных промыслов и ремесел"</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11 2 06 00000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11 2 06 00590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11 2 08 00000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13192,0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11 2 08 00590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13192,0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и модернизация библиотечного дела»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11499,9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11384,9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10432,9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МКУК "ПМЦБ"</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11393,0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11280,0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10328,0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D6D09">
              <w:rPr>
                <w:sz w:val="20"/>
                <w:szCs w:val="20"/>
              </w:rPr>
              <w:lastRenderedPageBreak/>
              <w:t>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10664,0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10950,0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10328,0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330,0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"Комплектование книжных фондов библиотек"</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11 3 02 00590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Комплектование книжных фондов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02 L5190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6961,0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7228,0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7195,0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культуры и туризма»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6961,0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7228,0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7195,0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учета и отчетности в муниципальных учреждениях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11 4 00 00000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4423,0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4601,0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4561,0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11 4 01 00000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4423,0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4601,0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4561,0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11 4 01 00590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4343,0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4561,0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4561,0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11 4 01 00590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11 5 00 00000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2538,0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2627,0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2634,0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11 5 01 00000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2538,0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2627,0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2634,0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11 5 01 82010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2264,0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2607,0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2634,0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11 5 01 82010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264,0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11 5 01 82010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ОТДЕЛ ПО ОБРАЗОВАНИЮ, ОПЕКЕ, ПОПЕЧИТЕЛЬСТВУ, СПОРТУ И РАБОТЕ С МОЛОДЕЖЬЮ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356948,6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342443,5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357167,3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«Дети-сироты и дети, нуждающиеся в особой защите государства»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02 9 05 00000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986,0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02 9 05 78390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807,2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847,6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881,5</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02 9 05 78390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178,8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191,4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198,5</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316886,6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308757,4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322536,4</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47116,3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48489,7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49084,7</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47116,3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48489,7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49084,7</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«Повышение доступности и качества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47116,3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48489,7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49084,7</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"Расходы на обеспечение деятельности (оказание услуг) дошкольных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47116,3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48489,7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49084,7</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10645,4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11294,8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11983,8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02 1 01 78290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24672,3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26399,5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27983,4</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11258,3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10181,5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8387,9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02 1 01 78290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507,4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613,9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729,6</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244000,7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234656,1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245952,7</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244000,7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234656,1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245952,7</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«Повышение доступности и качества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244000,7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234656,1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245952,7</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02 2 03 00000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105,9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Мероприятия по проведению государственной аттестации выпускников школ </w:t>
            </w:r>
            <w:r w:rsidRPr="003D6D0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02 2 03 80070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105,9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Основное мероприятие "Укрепление материально-технической базы ОУ, оптимизация сети ОУ"</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02 2 05 00000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9389,5</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3136,0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02 2 05 78750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9389,5</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3136,0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"Обеспечение противопожарной безопасности"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02 2 06 00000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833,2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02 2 06 80050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833,2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Охрана жизни и здоровья детей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02 2 07 00000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10419,7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10270,4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8571,2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Субсидия на обеспечение молочной продукцией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02 2 07 78130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1377,4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1427,1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1498,5</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охране жизни и здоровья детей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02 2 07 80080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4827,7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4628,7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2957,2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07 L3040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4214,6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4214,6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4115,5</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"Школьный автобус"</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02 2 08 00000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02 2 08 80040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Финансовое обеспечение деятельности ОУ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163551,5</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166189,2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177720,4</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02 2 09 53030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8983,8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8983,8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8983,8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02 2 09 78120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single" w:sz="4" w:space="0" w:color="auto"/>
              <w:left w:val="nil"/>
              <w:bottom w:val="nil"/>
              <w:right w:val="nil"/>
            </w:tcBorders>
            <w:shd w:val="clear" w:color="000000" w:fill="FFFFFF"/>
            <w:noWrap/>
            <w:vAlign w:val="center"/>
            <w:hideMark/>
          </w:tcPr>
          <w:p w:rsidR="00317982" w:rsidRPr="003D6D09" w:rsidRDefault="00317982" w:rsidP="008C54A8">
            <w:pPr>
              <w:jc w:val="center"/>
              <w:rPr>
                <w:sz w:val="20"/>
                <w:szCs w:val="20"/>
              </w:rPr>
            </w:pPr>
            <w:r w:rsidRPr="003D6D09">
              <w:rPr>
                <w:sz w:val="20"/>
                <w:szCs w:val="20"/>
              </w:rPr>
              <w:t>119009,2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131281,8</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141727,1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02 2 09 78120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6689,0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7337,9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7872,7</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материально-техническое оснащение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02 2 09 78940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02 2 09 80020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28377,3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18484,5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19035,6</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обеспечению деятельности общеобразовательных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02 2 09 80020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Предоставление субсидий бюджетным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56925,1</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54656,7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59555,2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Ежемесячное денежное вознаграждение за классное руководство педагогическим </w:t>
            </w:r>
            <w:r w:rsidRPr="003D6D09">
              <w:rPr>
                <w:sz w:val="20"/>
                <w:szCs w:val="20"/>
              </w:rPr>
              <w:lastRenderedPageBreak/>
              <w:t>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02 2 10 53030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2968,6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2968,6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2968,6</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02 2 10 78120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41525,3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43486,0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47216,8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02 2 10 78130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819,2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857,7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877,7</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02 2 10 80100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8401,8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4134,2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5280,9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L3040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3210,2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3210,2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3211,2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7010,6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7050,1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7473,9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7010,6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7050,1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7473,9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дополнительного образования и воспитания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02 3 00 00000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7010,6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7050,1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7473,9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Предоставление субсидий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02 3 02 00000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7010,6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7050,1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7473,9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02 3 02 80100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6362,0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6362,0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6743,8</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02 3 02 20540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648,6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688,1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730,1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Молодежная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374,6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174,9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«Молодежь»</w:t>
            </w:r>
          </w:p>
        </w:tc>
        <w:tc>
          <w:tcPr>
            <w:tcW w:w="709"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02 5 00 00000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174,9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"Вовлечение молодежи в социальную политику"</w:t>
            </w:r>
          </w:p>
        </w:tc>
        <w:tc>
          <w:tcPr>
            <w:tcW w:w="709" w:type="dxa"/>
            <w:tcBorders>
              <w:top w:val="single" w:sz="4" w:space="0" w:color="auto"/>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single" w:sz="4" w:space="0" w:color="auto"/>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02 5 01 00000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174,9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в рамках подпрограммы «Молодежь»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02 5 01 80120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02 5 01 80160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199,7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«Профилактика правонарушений на территории Панинского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199,7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08 1 12 00000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164,3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w:t>
            </w:r>
            <w:r w:rsidRPr="003D6D09">
              <w:rPr>
                <w:sz w:val="20"/>
                <w:szCs w:val="20"/>
              </w:rPr>
              <w:lastRenderedPageBreak/>
              <w:t>(муниципальными) органами, казенными учреждениями, органами управления государственными внебюджетными фондами</w:t>
            </w:r>
            <w:r w:rsidRPr="003D6D09">
              <w:rPr>
                <w:bCs/>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08 1 12 78430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164,3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Основное мероприятие "Приобретение светоотражающих наклеек для школьников начальных классов"</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08 1 17 00000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08 1 17 80081</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18384,4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18561,5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20025,1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18384,4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18561,5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20025,1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«Повышение доступности и качества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1078,2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"Обеспечение деятельности советников директора по воспитанию и взаимодействию с детскими общеобразовательными объединениями в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EB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1078,2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проведение мероприятий по обеспечению деятельности советников директора по воспитанию и взаимодействию с детскими общеобразовательными объединениями в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ЕВ 51790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1078,2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«Создание условий для организации отдыха и оздоровления детей и молодежи»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2204,3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1939,6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1889,1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2204,3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1939,6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1889,1</w:t>
            </w:r>
          </w:p>
        </w:tc>
      </w:tr>
      <w:tr w:rsidR="00317982" w:rsidRPr="003D6D09" w:rsidTr="008C54A8">
        <w:trPr>
          <w:gridAfter w:val="1"/>
          <w:wAfter w:w="1545" w:type="dxa"/>
          <w:trHeight w:val="20"/>
        </w:trPr>
        <w:tc>
          <w:tcPr>
            <w:tcW w:w="7664"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Субсидия на организацию отдыха и оздоровления детей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02 4 01 78320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1259,4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1322,8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1332,0</w:t>
            </w:r>
          </w:p>
        </w:tc>
      </w:tr>
      <w:tr w:rsidR="00317982" w:rsidRPr="003D6D09" w:rsidTr="008C54A8">
        <w:trPr>
          <w:gridAfter w:val="1"/>
          <w:wAfter w:w="1545" w:type="dxa"/>
          <w:trHeight w:val="20"/>
        </w:trPr>
        <w:tc>
          <w:tcPr>
            <w:tcW w:w="7664" w:type="dxa"/>
            <w:gridSpan w:val="2"/>
            <w:tcBorders>
              <w:top w:val="nil"/>
              <w:left w:val="nil"/>
              <w:bottom w:val="nil"/>
              <w:right w:val="nil"/>
            </w:tcBorders>
            <w:shd w:val="clear" w:color="000000" w:fill="FFFFFF"/>
            <w:vAlign w:val="bottom"/>
            <w:hideMark/>
          </w:tcPr>
          <w:p w:rsidR="00317982" w:rsidRPr="003D6D09" w:rsidRDefault="00317982" w:rsidP="008C54A8">
            <w:pPr>
              <w:rPr>
                <w:sz w:val="20"/>
                <w:szCs w:val="20"/>
              </w:rPr>
            </w:pPr>
            <w:r w:rsidRPr="003D6D09">
              <w:rPr>
                <w:sz w:val="20"/>
                <w:szCs w:val="20"/>
              </w:rPr>
              <w:t>Расходы на оздоровление детей (Социальное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02 4 01 78410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552,1</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414,9</w:t>
            </w:r>
          </w:p>
        </w:tc>
      </w:tr>
      <w:tr w:rsidR="00317982" w:rsidRPr="003D6D09" w:rsidTr="008C54A8">
        <w:trPr>
          <w:gridAfter w:val="1"/>
          <w:wAfter w:w="1545" w:type="dxa"/>
          <w:trHeight w:val="20"/>
        </w:trPr>
        <w:tc>
          <w:tcPr>
            <w:tcW w:w="766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17982" w:rsidRPr="003D6D09" w:rsidRDefault="00317982" w:rsidP="008C54A8">
            <w:pPr>
              <w:rPr>
                <w:sz w:val="20"/>
                <w:szCs w:val="20"/>
              </w:rPr>
            </w:pPr>
            <w:r w:rsidRPr="003D6D09">
              <w:rPr>
                <w:sz w:val="20"/>
                <w:szCs w:val="20"/>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02 4 01 80110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130,7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138,7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142,2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02 4 01 80110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203,9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nil"/>
              <w:bottom w:val="nil"/>
              <w:right w:val="nil"/>
            </w:tcBorders>
            <w:shd w:val="clear" w:color="000000" w:fill="FFFFFF"/>
            <w:vAlign w:val="bottom"/>
            <w:hideMark/>
          </w:tcPr>
          <w:p w:rsidR="00317982" w:rsidRPr="003D6D09" w:rsidRDefault="00317982" w:rsidP="008C54A8">
            <w:pPr>
              <w:rPr>
                <w:sz w:val="20"/>
                <w:szCs w:val="20"/>
              </w:rPr>
            </w:pPr>
            <w:r w:rsidRPr="003D6D09">
              <w:rPr>
                <w:sz w:val="20"/>
                <w:szCs w:val="20"/>
              </w:rPr>
              <w:t>Мероприятия по проведению оздоровительной кампании детей (Социальное обеспечение и иные выплаты населению)</w:t>
            </w:r>
          </w:p>
        </w:tc>
        <w:tc>
          <w:tcPr>
            <w:tcW w:w="709" w:type="dxa"/>
            <w:tcBorders>
              <w:top w:val="nil"/>
              <w:left w:val="single" w:sz="4" w:space="0" w:color="auto"/>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02 4 01 80110</w:t>
            </w:r>
          </w:p>
        </w:tc>
        <w:tc>
          <w:tcPr>
            <w:tcW w:w="708"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58,2</w:t>
            </w:r>
          </w:p>
        </w:tc>
        <w:tc>
          <w:tcPr>
            <w:tcW w:w="1276"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деятельности МКУ Панинская "ЦБУО" и ЦУВР»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02 7 00 00000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10062,1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11639,0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13512,9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МКУ Панинская ЦБУО" и ЦУВР, подведомственные отделу по образованию</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02 7 01 00000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10062,1</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13512,9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02 7 01 00590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10025,0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13512,9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02 7 01 00590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37,1</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Подпрограмма «Обеспечение и реализация муниципальной программы "Развитие </w:t>
            </w:r>
            <w:r w:rsidRPr="003D6D09">
              <w:rPr>
                <w:sz w:val="20"/>
                <w:szCs w:val="20"/>
              </w:rPr>
              <w:lastRenderedPageBreak/>
              <w:t>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02 8 00 00000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5039,8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3920,0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3560,2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Основное мероприятие "Расходы на обеспечение функций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02 8 01 00000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5039,8</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3920,0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3560,2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02 8 01 82010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2987,0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3164,0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3196,0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02 8 01 82010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2048,4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756,0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364,2</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муниципальных органов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02 8 01 82010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11368,1</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11984,8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12457,3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11368,1</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11984,8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12457,3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11368,1</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11984,8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12457,3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«Дети-сироты и дети, нуждающиеся в особой защите государства»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11368,1</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11984,8</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12457,3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02 9 02 00000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1172,5</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1287,4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1232,9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Выплаты приемной семье на содержание подопечных детей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02 9 02 78541</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1172,5</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1287,4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1232,9</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02 9 03 00000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9096,9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9551,7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10029,3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Выплаты семьям опекунов на содержание подопечных детей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02 9 03 78543</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9096,9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9551,7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10029,3</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02 9 04 00000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940,7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987,7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1037,1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Вознаграждение причитающееся приемному родителю (Социальное обеспечение и иные выплаты населению)государственными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02 9 04 78542</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940,7</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987,7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1037,1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"Компенсация родителям в целях материальной поддержки детей в ДОО"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02 9 06 00000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02 9 06 78150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27707,9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20662,3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21093,6</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Массовый спорт</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27707,9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20662,3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21093,6</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27707,9</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20662,3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21093,6</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bottom"/>
            <w:hideMark/>
          </w:tcPr>
          <w:p w:rsidR="00317982" w:rsidRPr="003D6D09" w:rsidRDefault="00317982" w:rsidP="008C54A8">
            <w:pPr>
              <w:rPr>
                <w:sz w:val="20"/>
                <w:szCs w:val="20"/>
              </w:rPr>
            </w:pPr>
            <w:r w:rsidRPr="003D6D09">
              <w:rPr>
                <w:sz w:val="20"/>
                <w:szCs w:val="20"/>
              </w:rPr>
              <w:t>Основное мероприятие " Организация и проведение физкультурно-оздоровительной и спортивно-массовой работы с обучающимися"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881,6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13 0 01 82250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881,6</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bottom"/>
            <w:hideMark/>
          </w:tcPr>
          <w:p w:rsidR="00317982" w:rsidRPr="003D6D09" w:rsidRDefault="00317982" w:rsidP="008C54A8">
            <w:pPr>
              <w:rPr>
                <w:sz w:val="20"/>
                <w:szCs w:val="20"/>
              </w:rPr>
            </w:pPr>
            <w:r w:rsidRPr="003D6D09">
              <w:rPr>
                <w:sz w:val="20"/>
                <w:szCs w:val="20"/>
              </w:rPr>
              <w:t>Основное мероприятие " Участие в областных и всероссийских спортивно-массовых мероприятиях"</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13 0 02 00000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132,5</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Мероприятия в области физической культуры и спорта (Расходы на выплаты </w:t>
            </w:r>
            <w:r w:rsidRPr="003D6D09">
              <w:rPr>
                <w:sz w:val="20"/>
                <w:szCs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13 0 02 82250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24,2</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13 0 02 82250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108,3</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Финансовое обеспечение деятельности объектов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13 0 05 00000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7832,4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7319,0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7402,1</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13 0 05 80100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6918,0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6405,5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6488,6</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13 0 05 78790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913,5</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913,5</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Финансовое обеспечение деятельности объектов "Физкультурно-спортивного центра"Победа""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13 0 06 00000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18861,4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13343,3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13691,5</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13 0 06 80100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18861,4</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13343,3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13691,5</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ОТДЕЛ ПО ФИНАНСАМ, БЮДЖЕТУ И МОБИЛИЗАЦИИ ДОХОДОВ АДМИНИСТРАЦИИ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36552,0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27658,0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28155,0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14741,0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8668,0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8668,0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39 4 00 00000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39 4 01 00000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39 4 01 82010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6733,0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6733,0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6733,0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39 4 01 82010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1635,0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1635,0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1635,0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«Управление муниципальными финансами»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Основное мероприятие "Управление резервным фондом администрации Панинского </w:t>
            </w:r>
            <w:r w:rsidRPr="003D6D09">
              <w:rPr>
                <w:sz w:val="20"/>
                <w:szCs w:val="20"/>
              </w:rPr>
              <w:lastRenderedPageBreak/>
              <w:t>муниципального района и иными средствами на исполнение расходных обязательств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39 1 01 80540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5873,0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5873,0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«Управление муниципальными финансами»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5873,0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5873,0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Зарезервированные средства администрации Панинского муниципального района на финансовое обеспечение непредвиденных расходов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39 1 01 80550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5873,0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iCs/>
                <w:sz w:val="20"/>
                <w:szCs w:val="20"/>
              </w:rPr>
            </w:pPr>
            <w:r w:rsidRPr="003D6D09">
              <w:rPr>
                <w:iCs/>
                <w:sz w:val="20"/>
                <w:szCs w:val="20"/>
              </w:rPr>
              <w:t>Подпрограмма «Содействие развитию муниципальных образований и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iCs/>
                <w:sz w:val="20"/>
                <w:szCs w:val="20"/>
              </w:rPr>
            </w:pPr>
            <w:r w:rsidRPr="003D6D09">
              <w:rPr>
                <w:iCs/>
                <w:sz w:val="20"/>
                <w:szCs w:val="20"/>
              </w:rPr>
              <w:t>59 2 00 00000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"Реализация муниципальной политики в сфере социально-экономического развития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59 2 01 82130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0,0 </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21523,0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18990,0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19487,0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9385,0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8464,0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8680,0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39 2 00 00000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9385,0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8464,0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8680,0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"Выравнивание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39 2 01 00000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9385,0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8464,0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8680,0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Выравнивание бюджетной обеспеченности поселений за счет областных средств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39 2 01 78050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5253,0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4437,0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4567,0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Выравнивание бюджетной обеспеченности поселений за счет средств районного фонда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39 2 01 88050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4132,0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4027,0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4113,0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12138,0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10526,0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10807,0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"Распределение прочих межбюджетных трансфертов"</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39 2 03 00000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12138,0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10526,0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10807,0</w:t>
            </w:r>
          </w:p>
        </w:tc>
      </w:tr>
      <w:tr w:rsidR="00317982" w:rsidRPr="003D6D09" w:rsidTr="008C54A8">
        <w:trPr>
          <w:gridAfter w:val="1"/>
          <w:wAfter w:w="1545" w:type="dxa"/>
          <w:trHeight w:val="20"/>
        </w:trPr>
        <w:tc>
          <w:tcPr>
            <w:tcW w:w="7664"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Иные межбюджетные трансферты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927</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567"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39 2 03 83300</w:t>
            </w:r>
          </w:p>
        </w:tc>
        <w:tc>
          <w:tcPr>
            <w:tcW w:w="70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12138,0</w:t>
            </w:r>
          </w:p>
        </w:tc>
        <w:tc>
          <w:tcPr>
            <w:tcW w:w="1276"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10526,0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10807,0</w:t>
            </w:r>
          </w:p>
        </w:tc>
      </w:tr>
    </w:tbl>
    <w:p w:rsidR="00317982" w:rsidRPr="003D6D09" w:rsidRDefault="00317982" w:rsidP="00317982">
      <w:pPr>
        <w:rPr>
          <w:sz w:val="20"/>
          <w:szCs w:val="20"/>
        </w:rPr>
      </w:pPr>
    </w:p>
    <w:tbl>
      <w:tblPr>
        <w:tblW w:w="16361" w:type="dxa"/>
        <w:tblInd w:w="-601" w:type="dxa"/>
        <w:tblLayout w:type="fixed"/>
        <w:tblLook w:val="04A0"/>
      </w:tblPr>
      <w:tblGrid>
        <w:gridCol w:w="141"/>
        <w:gridCol w:w="5467"/>
        <w:gridCol w:w="1904"/>
        <w:gridCol w:w="326"/>
        <w:gridCol w:w="383"/>
        <w:gridCol w:w="709"/>
        <w:gridCol w:w="1843"/>
        <w:gridCol w:w="850"/>
        <w:gridCol w:w="383"/>
        <w:gridCol w:w="1035"/>
        <w:gridCol w:w="1418"/>
        <w:gridCol w:w="1418"/>
        <w:gridCol w:w="484"/>
      </w:tblGrid>
      <w:tr w:rsidR="00317982" w:rsidRPr="003D6D09" w:rsidTr="008C54A8">
        <w:trPr>
          <w:trHeight w:val="405"/>
        </w:trPr>
        <w:tc>
          <w:tcPr>
            <w:tcW w:w="5608" w:type="dxa"/>
            <w:gridSpan w:val="2"/>
            <w:tcBorders>
              <w:top w:val="nil"/>
              <w:left w:val="nil"/>
              <w:bottom w:val="nil"/>
              <w:right w:val="nil"/>
            </w:tcBorders>
            <w:shd w:val="clear" w:color="000000" w:fill="FFFFFF"/>
            <w:hideMark/>
          </w:tcPr>
          <w:p w:rsidR="00317982" w:rsidRPr="003D6D09" w:rsidRDefault="00317982" w:rsidP="008C54A8">
            <w:pPr>
              <w:rPr>
                <w:sz w:val="20"/>
                <w:szCs w:val="20"/>
              </w:rPr>
            </w:pPr>
            <w:r w:rsidRPr="003D6D09">
              <w:rPr>
                <w:sz w:val="20"/>
                <w:szCs w:val="20"/>
              </w:rPr>
              <w:t xml:space="preserve"> </w:t>
            </w:r>
          </w:p>
        </w:tc>
        <w:tc>
          <w:tcPr>
            <w:tcW w:w="2230" w:type="dxa"/>
            <w:gridSpan w:val="2"/>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168" w:type="dxa"/>
            <w:gridSpan w:val="5"/>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355" w:type="dxa"/>
            <w:gridSpan w:val="4"/>
            <w:vMerge w:val="restart"/>
            <w:tcBorders>
              <w:top w:val="nil"/>
              <w:left w:val="nil"/>
              <w:bottom w:val="nil"/>
              <w:right w:val="nil"/>
            </w:tcBorders>
            <w:shd w:val="clear" w:color="000000" w:fill="FFFFFF"/>
            <w:vAlign w:val="center"/>
            <w:hideMark/>
          </w:tcPr>
          <w:p w:rsidR="00317982" w:rsidRPr="003D6D09" w:rsidRDefault="00317982" w:rsidP="008C54A8">
            <w:pPr>
              <w:rPr>
                <w:sz w:val="20"/>
                <w:szCs w:val="20"/>
              </w:rPr>
            </w:pPr>
            <w:r w:rsidRPr="003D6D09">
              <w:rPr>
                <w:bCs/>
                <w:sz w:val="20"/>
                <w:szCs w:val="20"/>
              </w:rPr>
              <w:t xml:space="preserve">Приложение 5 к Решению Совета народных депутатов Панинского муниципального района "О бюджете Панинского муниципального района на 2023 год и на плановый период 2024 и 2025 годов " </w:t>
            </w:r>
            <w:r w:rsidRPr="003D6D09">
              <w:rPr>
                <w:sz w:val="20"/>
                <w:szCs w:val="20"/>
              </w:rPr>
              <w:t xml:space="preserve">от 28.12.2022 № 105 </w:t>
            </w:r>
          </w:p>
          <w:p w:rsidR="00317982" w:rsidRPr="003D6D09" w:rsidRDefault="00317982" w:rsidP="008C54A8">
            <w:pPr>
              <w:rPr>
                <w:bCs/>
                <w:sz w:val="20"/>
                <w:szCs w:val="20"/>
              </w:rPr>
            </w:pPr>
          </w:p>
          <w:p w:rsidR="00317982" w:rsidRPr="003D6D09" w:rsidRDefault="00317982" w:rsidP="008C54A8">
            <w:pPr>
              <w:rPr>
                <w:bCs/>
                <w:sz w:val="20"/>
                <w:szCs w:val="20"/>
              </w:rPr>
            </w:pPr>
          </w:p>
        </w:tc>
      </w:tr>
      <w:tr w:rsidR="00317982" w:rsidRPr="003D6D09" w:rsidTr="008C54A8">
        <w:trPr>
          <w:trHeight w:val="375"/>
        </w:trPr>
        <w:tc>
          <w:tcPr>
            <w:tcW w:w="5608" w:type="dxa"/>
            <w:gridSpan w:val="2"/>
            <w:tcBorders>
              <w:top w:val="nil"/>
              <w:left w:val="nil"/>
              <w:bottom w:val="nil"/>
              <w:right w:val="nil"/>
            </w:tcBorders>
            <w:shd w:val="clear" w:color="000000" w:fill="FFFFFF"/>
            <w:hideMark/>
          </w:tcPr>
          <w:p w:rsidR="00317982" w:rsidRPr="003D6D09" w:rsidRDefault="00317982" w:rsidP="008C54A8">
            <w:pPr>
              <w:rPr>
                <w:sz w:val="20"/>
                <w:szCs w:val="20"/>
              </w:rPr>
            </w:pPr>
            <w:r w:rsidRPr="003D6D09">
              <w:rPr>
                <w:sz w:val="20"/>
                <w:szCs w:val="20"/>
              </w:rPr>
              <w:t xml:space="preserve"> </w:t>
            </w:r>
          </w:p>
        </w:tc>
        <w:tc>
          <w:tcPr>
            <w:tcW w:w="2230" w:type="dxa"/>
            <w:gridSpan w:val="2"/>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168" w:type="dxa"/>
            <w:gridSpan w:val="5"/>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355" w:type="dxa"/>
            <w:gridSpan w:val="4"/>
            <w:vMerge/>
            <w:tcBorders>
              <w:top w:val="nil"/>
              <w:left w:val="nil"/>
              <w:bottom w:val="nil"/>
              <w:right w:val="nil"/>
            </w:tcBorders>
            <w:vAlign w:val="center"/>
            <w:hideMark/>
          </w:tcPr>
          <w:p w:rsidR="00317982" w:rsidRPr="003D6D09" w:rsidRDefault="00317982" w:rsidP="008C54A8">
            <w:pPr>
              <w:rPr>
                <w:bCs/>
                <w:sz w:val="20"/>
                <w:szCs w:val="20"/>
              </w:rPr>
            </w:pPr>
          </w:p>
        </w:tc>
      </w:tr>
      <w:tr w:rsidR="00317982" w:rsidRPr="003D6D09" w:rsidTr="008C54A8">
        <w:trPr>
          <w:trHeight w:val="375"/>
        </w:trPr>
        <w:tc>
          <w:tcPr>
            <w:tcW w:w="5608" w:type="dxa"/>
            <w:gridSpan w:val="2"/>
            <w:tcBorders>
              <w:top w:val="nil"/>
              <w:left w:val="nil"/>
              <w:bottom w:val="nil"/>
              <w:right w:val="nil"/>
            </w:tcBorders>
            <w:shd w:val="clear" w:color="000000" w:fill="FFFFFF"/>
            <w:hideMark/>
          </w:tcPr>
          <w:p w:rsidR="00317982" w:rsidRPr="003D6D09" w:rsidRDefault="00317982" w:rsidP="008C54A8">
            <w:pPr>
              <w:rPr>
                <w:sz w:val="20"/>
                <w:szCs w:val="20"/>
              </w:rPr>
            </w:pPr>
            <w:r w:rsidRPr="003D6D09">
              <w:rPr>
                <w:sz w:val="20"/>
                <w:szCs w:val="20"/>
              </w:rPr>
              <w:t xml:space="preserve"> </w:t>
            </w:r>
          </w:p>
        </w:tc>
        <w:tc>
          <w:tcPr>
            <w:tcW w:w="2230" w:type="dxa"/>
            <w:gridSpan w:val="2"/>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168" w:type="dxa"/>
            <w:gridSpan w:val="5"/>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355" w:type="dxa"/>
            <w:gridSpan w:val="4"/>
            <w:vMerge/>
            <w:tcBorders>
              <w:top w:val="nil"/>
              <w:left w:val="nil"/>
              <w:bottom w:val="nil"/>
              <w:right w:val="nil"/>
            </w:tcBorders>
            <w:vAlign w:val="center"/>
            <w:hideMark/>
          </w:tcPr>
          <w:p w:rsidR="00317982" w:rsidRPr="003D6D09" w:rsidRDefault="00317982" w:rsidP="008C54A8">
            <w:pPr>
              <w:rPr>
                <w:bCs/>
                <w:sz w:val="20"/>
                <w:szCs w:val="20"/>
              </w:rPr>
            </w:pPr>
          </w:p>
        </w:tc>
      </w:tr>
      <w:tr w:rsidR="00317982" w:rsidRPr="003D6D09" w:rsidTr="008C54A8">
        <w:trPr>
          <w:trHeight w:val="375"/>
        </w:trPr>
        <w:tc>
          <w:tcPr>
            <w:tcW w:w="5608" w:type="dxa"/>
            <w:gridSpan w:val="2"/>
            <w:tcBorders>
              <w:top w:val="nil"/>
              <w:left w:val="nil"/>
              <w:bottom w:val="nil"/>
              <w:right w:val="nil"/>
            </w:tcBorders>
            <w:shd w:val="clear" w:color="000000" w:fill="FFFFFF"/>
            <w:hideMark/>
          </w:tcPr>
          <w:p w:rsidR="00317982" w:rsidRPr="003D6D09" w:rsidRDefault="00317982" w:rsidP="008C54A8">
            <w:pPr>
              <w:rPr>
                <w:sz w:val="20"/>
                <w:szCs w:val="20"/>
              </w:rPr>
            </w:pPr>
            <w:r w:rsidRPr="003D6D09">
              <w:rPr>
                <w:sz w:val="20"/>
                <w:szCs w:val="20"/>
              </w:rPr>
              <w:t xml:space="preserve"> </w:t>
            </w:r>
          </w:p>
        </w:tc>
        <w:tc>
          <w:tcPr>
            <w:tcW w:w="2230" w:type="dxa"/>
            <w:gridSpan w:val="2"/>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168" w:type="dxa"/>
            <w:gridSpan w:val="5"/>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355" w:type="dxa"/>
            <w:gridSpan w:val="4"/>
            <w:vMerge/>
            <w:tcBorders>
              <w:top w:val="nil"/>
              <w:left w:val="nil"/>
              <w:bottom w:val="nil"/>
              <w:right w:val="nil"/>
            </w:tcBorders>
            <w:vAlign w:val="center"/>
            <w:hideMark/>
          </w:tcPr>
          <w:p w:rsidR="00317982" w:rsidRPr="003D6D09" w:rsidRDefault="00317982" w:rsidP="008C54A8">
            <w:pPr>
              <w:rPr>
                <w:bCs/>
                <w:sz w:val="20"/>
                <w:szCs w:val="20"/>
              </w:rPr>
            </w:pPr>
          </w:p>
        </w:tc>
      </w:tr>
      <w:tr w:rsidR="00317982" w:rsidRPr="003D6D09" w:rsidTr="008C54A8">
        <w:trPr>
          <w:trHeight w:val="375"/>
        </w:trPr>
        <w:tc>
          <w:tcPr>
            <w:tcW w:w="5608" w:type="dxa"/>
            <w:gridSpan w:val="2"/>
            <w:tcBorders>
              <w:top w:val="nil"/>
              <w:left w:val="nil"/>
              <w:bottom w:val="nil"/>
              <w:right w:val="nil"/>
            </w:tcBorders>
            <w:shd w:val="clear" w:color="000000" w:fill="FFFFFF"/>
            <w:hideMark/>
          </w:tcPr>
          <w:p w:rsidR="00317982" w:rsidRPr="003D6D09" w:rsidRDefault="00317982" w:rsidP="008C54A8">
            <w:pPr>
              <w:rPr>
                <w:sz w:val="20"/>
                <w:szCs w:val="20"/>
              </w:rPr>
            </w:pPr>
            <w:r w:rsidRPr="003D6D09">
              <w:rPr>
                <w:sz w:val="20"/>
                <w:szCs w:val="20"/>
              </w:rPr>
              <w:t xml:space="preserve"> </w:t>
            </w:r>
          </w:p>
        </w:tc>
        <w:tc>
          <w:tcPr>
            <w:tcW w:w="2230" w:type="dxa"/>
            <w:gridSpan w:val="2"/>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168" w:type="dxa"/>
            <w:gridSpan w:val="5"/>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355" w:type="dxa"/>
            <w:gridSpan w:val="4"/>
            <w:vMerge/>
            <w:tcBorders>
              <w:top w:val="nil"/>
              <w:left w:val="nil"/>
              <w:bottom w:val="nil"/>
              <w:right w:val="nil"/>
            </w:tcBorders>
            <w:vAlign w:val="center"/>
            <w:hideMark/>
          </w:tcPr>
          <w:p w:rsidR="00317982" w:rsidRPr="003D6D09" w:rsidRDefault="00317982" w:rsidP="008C54A8">
            <w:pPr>
              <w:rPr>
                <w:bCs/>
                <w:sz w:val="20"/>
                <w:szCs w:val="20"/>
              </w:rPr>
            </w:pPr>
          </w:p>
        </w:tc>
      </w:tr>
      <w:tr w:rsidR="00317982" w:rsidRPr="003D6D09" w:rsidTr="008C54A8">
        <w:trPr>
          <w:trHeight w:val="375"/>
        </w:trPr>
        <w:tc>
          <w:tcPr>
            <w:tcW w:w="5608" w:type="dxa"/>
            <w:gridSpan w:val="2"/>
            <w:tcBorders>
              <w:top w:val="nil"/>
              <w:left w:val="nil"/>
              <w:bottom w:val="nil"/>
              <w:right w:val="nil"/>
            </w:tcBorders>
            <w:shd w:val="clear" w:color="000000" w:fill="FFFFFF"/>
            <w:hideMark/>
          </w:tcPr>
          <w:p w:rsidR="00317982" w:rsidRPr="003D6D09" w:rsidRDefault="00317982" w:rsidP="008C54A8">
            <w:pPr>
              <w:rPr>
                <w:sz w:val="20"/>
                <w:szCs w:val="20"/>
              </w:rPr>
            </w:pPr>
            <w:r w:rsidRPr="003D6D09">
              <w:rPr>
                <w:sz w:val="20"/>
                <w:szCs w:val="20"/>
              </w:rPr>
              <w:t xml:space="preserve"> </w:t>
            </w:r>
          </w:p>
        </w:tc>
        <w:tc>
          <w:tcPr>
            <w:tcW w:w="2230" w:type="dxa"/>
            <w:gridSpan w:val="2"/>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168" w:type="dxa"/>
            <w:gridSpan w:val="5"/>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355" w:type="dxa"/>
            <w:gridSpan w:val="4"/>
            <w:vMerge/>
            <w:tcBorders>
              <w:top w:val="nil"/>
              <w:left w:val="nil"/>
              <w:bottom w:val="nil"/>
              <w:right w:val="nil"/>
            </w:tcBorders>
            <w:vAlign w:val="center"/>
            <w:hideMark/>
          </w:tcPr>
          <w:p w:rsidR="00317982" w:rsidRPr="003D6D09" w:rsidRDefault="00317982" w:rsidP="008C54A8">
            <w:pPr>
              <w:rPr>
                <w:bCs/>
                <w:sz w:val="20"/>
                <w:szCs w:val="20"/>
              </w:rPr>
            </w:pPr>
          </w:p>
        </w:tc>
      </w:tr>
      <w:tr w:rsidR="00317982" w:rsidRPr="003D6D09" w:rsidTr="008C54A8">
        <w:trPr>
          <w:trHeight w:val="375"/>
        </w:trPr>
        <w:tc>
          <w:tcPr>
            <w:tcW w:w="5608" w:type="dxa"/>
            <w:gridSpan w:val="2"/>
            <w:tcBorders>
              <w:top w:val="nil"/>
              <w:left w:val="nil"/>
              <w:bottom w:val="nil"/>
              <w:right w:val="nil"/>
            </w:tcBorders>
            <w:shd w:val="clear" w:color="000000" w:fill="FFFFFF"/>
            <w:hideMark/>
          </w:tcPr>
          <w:p w:rsidR="00317982" w:rsidRPr="003D6D09" w:rsidRDefault="00317982" w:rsidP="008C54A8">
            <w:pPr>
              <w:rPr>
                <w:sz w:val="20"/>
                <w:szCs w:val="20"/>
              </w:rPr>
            </w:pPr>
            <w:r w:rsidRPr="003D6D09">
              <w:rPr>
                <w:sz w:val="20"/>
                <w:szCs w:val="20"/>
              </w:rPr>
              <w:t xml:space="preserve"> </w:t>
            </w:r>
          </w:p>
        </w:tc>
        <w:tc>
          <w:tcPr>
            <w:tcW w:w="2230" w:type="dxa"/>
            <w:gridSpan w:val="2"/>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168" w:type="dxa"/>
            <w:gridSpan w:val="5"/>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355" w:type="dxa"/>
            <w:gridSpan w:val="4"/>
            <w:vMerge/>
            <w:tcBorders>
              <w:top w:val="nil"/>
              <w:left w:val="nil"/>
              <w:bottom w:val="nil"/>
              <w:right w:val="nil"/>
            </w:tcBorders>
            <w:vAlign w:val="center"/>
            <w:hideMark/>
          </w:tcPr>
          <w:p w:rsidR="00317982" w:rsidRPr="003D6D09" w:rsidRDefault="00317982" w:rsidP="008C54A8">
            <w:pPr>
              <w:rPr>
                <w:bCs/>
                <w:sz w:val="20"/>
                <w:szCs w:val="20"/>
              </w:rPr>
            </w:pPr>
          </w:p>
        </w:tc>
      </w:tr>
      <w:tr w:rsidR="00317982" w:rsidRPr="003D6D09" w:rsidTr="008C54A8">
        <w:trPr>
          <w:trHeight w:val="315"/>
        </w:trPr>
        <w:tc>
          <w:tcPr>
            <w:tcW w:w="5608" w:type="dxa"/>
            <w:gridSpan w:val="2"/>
            <w:tcBorders>
              <w:top w:val="nil"/>
              <w:left w:val="nil"/>
              <w:bottom w:val="nil"/>
              <w:right w:val="nil"/>
            </w:tcBorders>
            <w:shd w:val="clear" w:color="000000" w:fill="FFFFFF"/>
            <w:hideMark/>
          </w:tcPr>
          <w:p w:rsidR="00317982" w:rsidRPr="003D6D09" w:rsidRDefault="00317982" w:rsidP="008C54A8">
            <w:pPr>
              <w:rPr>
                <w:sz w:val="20"/>
                <w:szCs w:val="20"/>
              </w:rPr>
            </w:pPr>
            <w:r w:rsidRPr="003D6D09">
              <w:rPr>
                <w:sz w:val="20"/>
                <w:szCs w:val="20"/>
              </w:rPr>
              <w:t xml:space="preserve"> </w:t>
            </w:r>
          </w:p>
        </w:tc>
        <w:tc>
          <w:tcPr>
            <w:tcW w:w="2230" w:type="dxa"/>
            <w:gridSpan w:val="2"/>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168" w:type="dxa"/>
            <w:gridSpan w:val="5"/>
            <w:tcBorders>
              <w:top w:val="nil"/>
              <w:left w:val="nil"/>
              <w:bottom w:val="nil"/>
              <w:right w:val="nil"/>
            </w:tcBorders>
            <w:shd w:val="clear" w:color="000000" w:fill="FFFFFF"/>
            <w:noWrap/>
            <w:vAlign w:val="bottom"/>
            <w:hideMark/>
          </w:tcPr>
          <w:p w:rsidR="00317982" w:rsidRPr="003D6D09" w:rsidRDefault="00317982" w:rsidP="008C54A8">
            <w:pPr>
              <w:rPr>
                <w:sz w:val="20"/>
                <w:szCs w:val="20"/>
              </w:rPr>
            </w:pPr>
            <w:r w:rsidRPr="003D6D09">
              <w:rPr>
                <w:sz w:val="20"/>
                <w:szCs w:val="20"/>
              </w:rPr>
              <w:t xml:space="preserve"> </w:t>
            </w:r>
          </w:p>
        </w:tc>
        <w:tc>
          <w:tcPr>
            <w:tcW w:w="4355" w:type="dxa"/>
            <w:gridSpan w:val="4"/>
            <w:vMerge/>
            <w:tcBorders>
              <w:top w:val="nil"/>
              <w:left w:val="nil"/>
              <w:bottom w:val="nil"/>
              <w:right w:val="nil"/>
            </w:tcBorders>
            <w:vAlign w:val="center"/>
            <w:hideMark/>
          </w:tcPr>
          <w:p w:rsidR="00317982" w:rsidRPr="003D6D09" w:rsidRDefault="00317982" w:rsidP="008C54A8">
            <w:pPr>
              <w:rPr>
                <w:bCs/>
                <w:sz w:val="20"/>
                <w:szCs w:val="20"/>
              </w:rPr>
            </w:pPr>
          </w:p>
        </w:tc>
      </w:tr>
      <w:tr w:rsidR="00317982" w:rsidRPr="003D6D09" w:rsidTr="008C54A8">
        <w:trPr>
          <w:trHeight w:val="1395"/>
        </w:trPr>
        <w:tc>
          <w:tcPr>
            <w:tcW w:w="16361" w:type="dxa"/>
            <w:gridSpan w:val="13"/>
            <w:tcBorders>
              <w:top w:val="nil"/>
              <w:left w:val="nil"/>
              <w:bottom w:val="nil"/>
              <w:right w:val="nil"/>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Распределение бюджетных ассигнований на 2023 год и на плановый период 2024 и 2025 годов по разделам</w:t>
            </w:r>
          </w:p>
          <w:p w:rsidR="00317982" w:rsidRPr="003D6D09" w:rsidRDefault="00317982" w:rsidP="008C54A8">
            <w:pPr>
              <w:jc w:val="center"/>
              <w:rPr>
                <w:bCs/>
                <w:sz w:val="20"/>
                <w:szCs w:val="20"/>
              </w:rPr>
            </w:pPr>
            <w:r w:rsidRPr="003D6D09">
              <w:rPr>
                <w:bCs/>
                <w:sz w:val="20"/>
                <w:szCs w:val="20"/>
              </w:rPr>
              <w:t>и подразделам, целевым статьям (муниципальным программам Панинского муниципального района Воронежской области и непрограммным направлениям деятельности) и видам расходов классификации бюджета</w:t>
            </w:r>
          </w:p>
        </w:tc>
      </w:tr>
      <w:tr w:rsidR="00317982" w:rsidRPr="003D6D09" w:rsidTr="008C54A8">
        <w:trPr>
          <w:gridBefore w:val="1"/>
          <w:gridAfter w:val="1"/>
          <w:wBefore w:w="141" w:type="dxa"/>
          <w:wAfter w:w="484" w:type="dxa"/>
          <w:trHeight w:val="348"/>
        </w:trPr>
        <w:tc>
          <w:tcPr>
            <w:tcW w:w="737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Наименование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ВР</w:t>
            </w:r>
          </w:p>
        </w:tc>
        <w:tc>
          <w:tcPr>
            <w:tcW w:w="4254" w:type="dxa"/>
            <w:gridSpan w:val="4"/>
            <w:tcBorders>
              <w:top w:val="single" w:sz="4" w:space="0" w:color="auto"/>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СУММА (тыс.руб.)</w:t>
            </w:r>
          </w:p>
        </w:tc>
      </w:tr>
      <w:tr w:rsidR="00317982" w:rsidRPr="003D6D09" w:rsidTr="008C54A8">
        <w:trPr>
          <w:gridBefore w:val="1"/>
          <w:gridAfter w:val="1"/>
          <w:wBefore w:w="141" w:type="dxa"/>
          <w:wAfter w:w="484" w:type="dxa"/>
          <w:trHeight w:val="348"/>
        </w:trPr>
        <w:tc>
          <w:tcPr>
            <w:tcW w:w="7371" w:type="dxa"/>
            <w:gridSpan w:val="2"/>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rPr>
                <w:bCs/>
                <w:sz w:val="20"/>
                <w:szCs w:val="20"/>
              </w:rPr>
            </w:pPr>
          </w:p>
        </w:tc>
        <w:tc>
          <w:tcPr>
            <w:tcW w:w="1418" w:type="dxa"/>
            <w:gridSpan w:val="2"/>
            <w:tcBorders>
              <w:top w:val="nil"/>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2023</w:t>
            </w:r>
          </w:p>
        </w:tc>
        <w:tc>
          <w:tcPr>
            <w:tcW w:w="1418" w:type="dxa"/>
            <w:tcBorders>
              <w:top w:val="nil"/>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2024</w:t>
            </w:r>
          </w:p>
        </w:tc>
        <w:tc>
          <w:tcPr>
            <w:tcW w:w="1418" w:type="dxa"/>
            <w:tcBorders>
              <w:top w:val="nil"/>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2025</w:t>
            </w:r>
          </w:p>
        </w:tc>
      </w:tr>
      <w:tr w:rsidR="00317982" w:rsidRPr="003D6D09" w:rsidTr="008C54A8">
        <w:trPr>
          <w:gridBefore w:val="1"/>
          <w:gridAfter w:val="1"/>
          <w:wBefore w:w="141" w:type="dxa"/>
          <w:wAfter w:w="484" w:type="dxa"/>
          <w:trHeight w:val="348"/>
        </w:trPr>
        <w:tc>
          <w:tcPr>
            <w:tcW w:w="73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3</w:t>
            </w:r>
          </w:p>
        </w:tc>
        <w:tc>
          <w:tcPr>
            <w:tcW w:w="709" w:type="dxa"/>
            <w:tcBorders>
              <w:top w:val="nil"/>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4</w:t>
            </w:r>
          </w:p>
        </w:tc>
        <w:tc>
          <w:tcPr>
            <w:tcW w:w="1843" w:type="dxa"/>
            <w:tcBorders>
              <w:top w:val="nil"/>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5</w:t>
            </w:r>
          </w:p>
        </w:tc>
        <w:tc>
          <w:tcPr>
            <w:tcW w:w="850" w:type="dxa"/>
            <w:tcBorders>
              <w:top w:val="nil"/>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6</w:t>
            </w:r>
          </w:p>
        </w:tc>
        <w:tc>
          <w:tcPr>
            <w:tcW w:w="1418" w:type="dxa"/>
            <w:gridSpan w:val="2"/>
            <w:tcBorders>
              <w:top w:val="nil"/>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7</w:t>
            </w:r>
          </w:p>
        </w:tc>
        <w:tc>
          <w:tcPr>
            <w:tcW w:w="1418" w:type="dxa"/>
            <w:tcBorders>
              <w:top w:val="nil"/>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8</w:t>
            </w:r>
          </w:p>
        </w:tc>
        <w:tc>
          <w:tcPr>
            <w:tcW w:w="1418" w:type="dxa"/>
            <w:tcBorders>
              <w:top w:val="nil"/>
              <w:left w:val="nil"/>
              <w:bottom w:val="single" w:sz="4" w:space="0" w:color="auto"/>
              <w:right w:val="single" w:sz="4" w:space="0" w:color="auto"/>
            </w:tcBorders>
            <w:shd w:val="clear" w:color="000000" w:fill="FFFFFF"/>
            <w:hideMark/>
          </w:tcPr>
          <w:p w:rsidR="00317982" w:rsidRPr="003D6D09" w:rsidRDefault="00317982" w:rsidP="008C54A8">
            <w:pPr>
              <w:jc w:val="center"/>
              <w:rPr>
                <w:bCs/>
                <w:sz w:val="20"/>
                <w:szCs w:val="20"/>
              </w:rPr>
            </w:pPr>
            <w:r w:rsidRPr="003D6D09">
              <w:rPr>
                <w:bCs/>
                <w:sz w:val="20"/>
                <w:szCs w:val="20"/>
              </w:rPr>
              <w:t>9</w:t>
            </w:r>
          </w:p>
        </w:tc>
      </w:tr>
      <w:tr w:rsidR="00317982" w:rsidRPr="003D6D09" w:rsidTr="008C54A8">
        <w:trPr>
          <w:gridBefore w:val="1"/>
          <w:gridAfter w:val="1"/>
          <w:wBefore w:w="141" w:type="dxa"/>
          <w:wAfter w:w="484" w:type="dxa"/>
          <w:trHeight w:val="20"/>
        </w:trPr>
        <w:tc>
          <w:tcPr>
            <w:tcW w:w="73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В С Е Г 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776872,2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600020,8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569973,0</w:t>
            </w:r>
          </w:p>
        </w:tc>
      </w:tr>
      <w:tr w:rsidR="00317982" w:rsidRPr="003D6D09" w:rsidTr="008C54A8">
        <w:trPr>
          <w:gridBefore w:val="1"/>
          <w:gridAfter w:val="1"/>
          <w:wBefore w:w="141" w:type="dxa"/>
          <w:wAfter w:w="484" w:type="dxa"/>
          <w:trHeight w:val="20"/>
        </w:trPr>
        <w:tc>
          <w:tcPr>
            <w:tcW w:w="73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74912,3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62940,5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63561,0</w:t>
            </w:r>
          </w:p>
        </w:tc>
      </w:tr>
      <w:tr w:rsidR="00317982" w:rsidRPr="003D6D09" w:rsidTr="008C54A8">
        <w:trPr>
          <w:gridBefore w:val="1"/>
          <w:gridAfter w:val="1"/>
          <w:wBefore w:w="141" w:type="dxa"/>
          <w:wAfter w:w="484" w:type="dxa"/>
          <w:trHeight w:val="20"/>
        </w:trPr>
        <w:tc>
          <w:tcPr>
            <w:tcW w:w="7371" w:type="dxa"/>
            <w:gridSpan w:val="2"/>
            <w:tcBorders>
              <w:top w:val="single" w:sz="4" w:space="0" w:color="auto"/>
              <w:left w:val="single" w:sz="4" w:space="0" w:color="auto"/>
              <w:bottom w:val="single" w:sz="4" w:space="0" w:color="auto"/>
              <w:right w:val="nil"/>
            </w:tcBorders>
            <w:shd w:val="clear" w:color="000000" w:fill="FFFFFF"/>
            <w:vAlign w:val="center"/>
            <w:hideMark/>
          </w:tcPr>
          <w:p w:rsidR="00317982" w:rsidRPr="003D6D09" w:rsidRDefault="00317982" w:rsidP="008C54A8">
            <w:pPr>
              <w:rPr>
                <w:sz w:val="20"/>
                <w:szCs w:val="20"/>
              </w:rPr>
            </w:pPr>
            <w:r w:rsidRPr="003D6D09">
              <w:rPr>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r>
      <w:tr w:rsidR="00317982" w:rsidRPr="003D6D09" w:rsidTr="008C54A8">
        <w:trPr>
          <w:gridBefore w:val="1"/>
          <w:gridAfter w:val="1"/>
          <w:wBefore w:w="141" w:type="dxa"/>
          <w:wAfter w:w="484" w:type="dxa"/>
          <w:trHeight w:val="20"/>
        </w:trPr>
        <w:tc>
          <w:tcPr>
            <w:tcW w:w="73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r>
      <w:tr w:rsidR="00317982" w:rsidRPr="003D6D09" w:rsidTr="008C54A8">
        <w:trPr>
          <w:gridBefore w:val="1"/>
          <w:gridAfter w:val="1"/>
          <w:wBefore w:w="141" w:type="dxa"/>
          <w:wAfter w:w="484" w:type="dxa"/>
          <w:trHeight w:val="20"/>
        </w:trPr>
        <w:tc>
          <w:tcPr>
            <w:tcW w:w="73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администрации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1962,0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1184,0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1184,0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1184,0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1184,0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59 1 02 82010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1148,0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1172,0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59 1 02 82010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26994,0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27291,0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27551,0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26994,0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27291,0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27551,0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26994,0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27291,0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27551,0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администрации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26994,0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27291,0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27551,0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19545,0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19504,0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19789,0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7279,0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7637,0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7662,0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Судебная система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"Содействие развитию муниципальных образований и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59 2 00 00000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"Реализация муниципальной политики в сфере социально-экономического развития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59 2 01 51200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9714,0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9718,0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9723,0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39 4 00 00000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39 4 01 00000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8368,0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Расходы на обеспечение функций муниципальных органов (Расходы на выплаты </w:t>
            </w:r>
            <w:r w:rsidRPr="003D6D09">
              <w:rPr>
                <w:sz w:val="20"/>
                <w:szCs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39 4 01 82010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6733,0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6733,0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6733,0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39 4 01 82010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1635,0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1635,0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1635,0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Не программные расходы органов власти Панинского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1346,0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Обеспечение деятельности Контрольно-счетной комиссии Панинского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1346,0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99 1 00 82010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1340,0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1345,0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99 1 00 82010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Резервные фонды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«Управление муниципальными финансами»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39 1 01 80540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34562,3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22409,0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22841,0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«Дети-сироты и дети, нуждающиеся в особой защите государства»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02 9 05 00000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02 9 05 78390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807,2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847,6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881,5</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02 9 05 78390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178,8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191,4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198,5</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Муниципальная программа Панинского муниципального района Воронежской </w:t>
            </w:r>
            <w:r w:rsidRPr="003D6D09">
              <w:rPr>
                <w:sz w:val="20"/>
                <w:szCs w:val="20"/>
              </w:rPr>
              <w:lastRenderedPageBreak/>
              <w:t>области «Экономическое развитие и инновационная экономика"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Защита прав потребителей на территории Панинского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15 4 00 00000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15 4 01 00000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15 4 01 70370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7268,0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1470,0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«Управление муниципальными финансами»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5873,0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5873,0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Зарезервированные средства администрации Панинского муниципального района на финансовое обеспечение непредвиденных расходов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39 1 01 80550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5873,0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1395,0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1470,0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526,0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39 3 01 78080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39 3 01 78080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516,0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w:t>
            </w:r>
            <w:r w:rsidRPr="003D6D09">
              <w:rPr>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39 3 02 78090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39 3 02 78090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39 3 03 00000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483,0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39 3 03 78470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483,0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МКУ Панинский "ЦООДОМС"</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59 1 03 00000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19465,0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19899,0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20235,0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59 1 03 00590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18190,0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18367,0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18553,0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59 1 03 00590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1275,0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1532,0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1682,0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«Содействие развитию муниципальных образований и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6842,3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"Реализация муниципальной политики в сфере социально-экономического развития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6842,3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59 2 01 82120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59 2 01 82130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6814,3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7982" w:rsidRPr="003D6D09" w:rsidRDefault="00317982" w:rsidP="008C54A8">
            <w:pPr>
              <w:rPr>
                <w:bCs/>
                <w:sz w:val="20"/>
                <w:szCs w:val="20"/>
              </w:rPr>
            </w:pPr>
            <w:r w:rsidRPr="003D6D09">
              <w:rPr>
                <w:bCs/>
                <w:sz w:val="20"/>
                <w:szCs w:val="20"/>
              </w:rPr>
              <w:t>НАЦИОНАЛЬНАЯ ОБОРОНА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02</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Мобилизационная подготовка экономики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"Защита объектов информатизации"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59 1 04 00000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Аттестация автоматизированного рабочего места и ежегодный контроль </w:t>
            </w:r>
            <w:r w:rsidRPr="003D6D09">
              <w:rPr>
                <w:sz w:val="20"/>
                <w:szCs w:val="20"/>
              </w:rPr>
              <w:lastRenderedPageBreak/>
              <w:t>эффективности мер защиты объектов информатизации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02</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59 1 04 82140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03</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1781,0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1794,0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1811,0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1781,0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1794,0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1811,0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1781,0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1794,0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1811,0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и модернизация защиты населения от угроз чрезвычайных ситуаций и пожаров"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66,0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Сокращение времени оповещения населения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10 1 00 20570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10 1 00 81040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Профилактика терроризма и экстремизма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10 1 00 81050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«Совершенствование работы единой дежурно-диспетчерской службы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1711,0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1728,0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1745,0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10 2 00 81060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1718,0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1735,0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10 2 00 81060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НАЦИОНАЛЬНАЯ ЭКОНОМИКА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79004,5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73368,6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74051,3</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Сельское хозяйство и рыболовство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3476,6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3463,3</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3476,6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3463,3</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 Развитие сельского хозяйства и регулирование рынка сельскохозяйственной продукции, сырья и продовольствия"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3680,0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3380,0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3380,0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"Развитие информационно-консультационной помощи на селе"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3680,0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3380,0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3380,0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2953,0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2982,0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2982,0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393,0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Эпизоотическое и ветеринарно-санитарное благополучия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96,6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83,3</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15 2 02 450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96,6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83,3</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Транспорт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6890,8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6890,8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транспортной системы Панинского муниципального района Воронежской области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6890,8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"Мероприятия направленные на поддержку внутримуниципальных пассажирских перевозок"</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6890,8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5412,8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Организация внутримуниципальных перевозок пассажиров и багажа транспортом общего пользования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05 3 02 80170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05 3 02 79260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2890,8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1412,8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1412,8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51190,9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53835,4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55912,4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51190,9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53835,4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55912,4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транспортной системы Панинского муниципального района Воронежской области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51190,9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53835,4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55912,4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"Качественные и безопасные дороги в населенных пунктах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51190,9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53835,4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55912,4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05 3 01 78850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34857,9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36106,4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36106,4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05 3 01 82110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16333,0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17729,0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19806,0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17008,8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10643,8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9262,8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7178,0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2550,0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iCs/>
                <w:sz w:val="20"/>
                <w:szCs w:val="20"/>
              </w:rPr>
            </w:pPr>
            <w:r w:rsidRPr="003D6D09">
              <w:rPr>
                <w:iCs/>
                <w:sz w:val="20"/>
                <w:szCs w:val="20"/>
              </w:rPr>
              <w:t>Подпрограмма "Доступное и комфортное жилье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Устройство объектов Панинского муниципального района (Закупка товаров, работ </w:t>
            </w:r>
            <w:r w:rsidRPr="003D6D09">
              <w:rPr>
                <w:sz w:val="20"/>
                <w:szCs w:val="20"/>
              </w:rPr>
              <w:lastRenderedPageBreak/>
              <w:t>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05 1 02 82020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3178,0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2550,0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"Капитальный и текущий ремонт"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3178,0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2550,0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05 4 02 78810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3178,0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2550,0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Развитие и поддержка малого и среднего предпринимательства и самозанятых граждан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Финансовая поддержка субъектов малого и среднего предпринимательства и самозанятых граждан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15 1 01 00000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15 1 01 82150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"Распределение прочих межбюджетных трансфертов"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39 2 03 00000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Приобретение служебного автотранспорта органам местного самоуправления поселений Воронежской области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39 2 03 79180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4930,8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3442,8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2512,8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реализации муниципальной программы"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4465,0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3265,0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2335,0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администрации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4465,0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3265,0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2335,0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4465,0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3265,0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2335,0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"Содействие развитию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465,8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177,8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177,8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"Реализация муниципальной политики в сфере социально-экономического развития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59 2 01 82130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Ежегодные членские взносы в ассоциацию " Совет муниципальных образований" </w:t>
            </w:r>
            <w:r w:rsidRPr="003D6D09">
              <w:rPr>
                <w:sz w:val="20"/>
                <w:szCs w:val="20"/>
              </w:rPr>
              <w:lastRenderedPageBreak/>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lastRenderedPageBreak/>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59 2 01 82320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Основное мероприятие "Содействие занятости населения в поселениях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Организация проведения оплачиваемых общественных работ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59 2 02 78430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152,8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ЖИЛИЩНО-КОММУНАЛЬНОЕ ХОЗЯЙСТВО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144486,9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21195,4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11110,4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Коммунальное хозяйство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5610,6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16159,9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5610,6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16159,9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Подпрограмма "Доступное и комфортное жилье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5610,6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12261,7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hideMark/>
          </w:tcPr>
          <w:p w:rsidR="00317982" w:rsidRPr="003D6D09" w:rsidRDefault="00317982" w:rsidP="008C54A8">
            <w:pPr>
              <w:rPr>
                <w:sz w:val="20"/>
                <w:szCs w:val="20"/>
              </w:rPr>
            </w:pPr>
            <w:r w:rsidRPr="003D6D09">
              <w:rPr>
                <w:sz w:val="20"/>
                <w:szCs w:val="20"/>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5610,6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12261,7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Приобретение коммунальной специализированной техники и оборудования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05 1 02 78620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5610,6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2559,7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Улучшение экологических условий населения (Мероприятия по организации системы раздельного накопления твердых коммунальных отходов на территории)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05 1 02 78000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9702,0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"Капитальный и текущий ремонт"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Мероприятия по ремонту объектов теплоэнергетического хозяйства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05 4 02 79120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3898,2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Благоустройство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6227,0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5035,5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7212,2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6227,0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5035,5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7212,2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"Энергосбережение и повышение энергетической эффективности в Панинском муниципальном районе Воронежской области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6227,0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5035,5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7212,2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05 2 01 00000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6227,0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5035,5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7212,2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05 2 01 78140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3207,6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2016,1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4192,8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05 2 01 78670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3019,4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3019,4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3019,4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жилищно-коммунального хозяйства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132649,3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132649,3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Подпрограмма "Доступное и комфортное жилье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132649,3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Региональный проект "Чистая вода"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F5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132649,3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F5 52430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132649,3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nil"/>
              <w:bottom w:val="nil"/>
              <w:right w:val="nil"/>
            </w:tcBorders>
            <w:shd w:val="clear" w:color="000000" w:fill="FFFFFF"/>
            <w:noWrap/>
            <w:vAlign w:val="center"/>
            <w:hideMark/>
          </w:tcPr>
          <w:p w:rsidR="00317982" w:rsidRPr="003D6D09" w:rsidRDefault="00317982" w:rsidP="008C54A8">
            <w:pPr>
              <w:rPr>
                <w:bCs/>
                <w:sz w:val="20"/>
                <w:szCs w:val="20"/>
              </w:rPr>
            </w:pPr>
            <w:r w:rsidRPr="003D6D09">
              <w:rPr>
                <w:bCs/>
                <w:sz w:val="20"/>
                <w:szCs w:val="20"/>
              </w:rPr>
              <w:t>ОХРАНА ОКРУЖАЮЩЕЙ СРЕДЫ</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32103,0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34103,0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108,0</w:t>
            </w:r>
          </w:p>
        </w:tc>
      </w:tr>
      <w:tr w:rsidR="00317982" w:rsidRPr="003D6D09" w:rsidTr="008C54A8">
        <w:trPr>
          <w:gridBefore w:val="1"/>
          <w:gridAfter w:val="1"/>
          <w:wBefore w:w="141" w:type="dxa"/>
          <w:wAfter w:w="484" w:type="dxa"/>
          <w:trHeight w:val="20"/>
        </w:trPr>
        <w:tc>
          <w:tcPr>
            <w:tcW w:w="73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Охрана объектов растительного и животного мира и среды их обитания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"Охрана окружающей среды"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"Регулирование качества окружения среды"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59 4 01 82162</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"Биологическое разнообразие"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59 4 02 82160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59 4 02 82161</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охраны окружающей среды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"Охрана окружающей среды"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"Регулирование качества окружения среды"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Проведение работ по рекультивация несанкционированных свалок(Межбюджетные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06</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59 4 01 79020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34000,0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ОБРАЗОВАНИЕ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331679,6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319112,4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332606,4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Дошкольное образование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47116,3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48489,7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49084,7</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47116,3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48489,7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49084,7</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«Повышение доступности и качества дошкольного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47116,3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48489,7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49084,7</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"Расходы на обеспечение деятельности (оказание услуг) дошкольных учреждений"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47116,3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48489,7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49084,7</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10645,4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11294,8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11983,8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02 1 01 78290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24672,3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26399,5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27983,4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11258,3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10181,5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8387,9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02 1 01 78290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507,4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613,9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729,6</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02 1 01 00590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Общее образование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244000,7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234656,1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245952,7</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244000,7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234656,1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245952,7</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«Повышение доступности и качества общего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244000,7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234656,1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245952,7</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02 2 03 00000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105,9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02 2 03 80070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105,9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"Укрепление материально-технической базы ОУ, оптимизация сети ОУ"</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02 2 05 00000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9389,5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3136,0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02 2 05 78750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9389,5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3136,0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"Обеспечение противопожарной безопасности"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02 2 06 00000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833,2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02 2 06 80050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833,2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Охрана жизни и здоровья детей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02 2 07 00000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10419,7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10270,4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8571,2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Субсидия на обеспечение молочной продукцией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02 2 07 78130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1377,4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1427,1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1498,5</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охране жизни и здоровья детей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02 2 07 80080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4827,7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4628,7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2957,2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07 L3040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4214,6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4214,6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4115,5</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"Школьный автобус"</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02 2 08 00000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2780,0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02 2 08 80040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2780,0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Финансовое обеспечение деятельности ОУ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163551,5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166189,2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177720,4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02 2 09 53030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8983,8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8983,8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8983,8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02 2 09 78120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119009,2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131281,8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141727,1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02 2 09 78120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6689,0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7337,9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7872,7</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02 2 09 80020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28377,3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18484,5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19035,6</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обеспечению деятельности общеобразовательных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02 2 09 80020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материально-техническое оснащение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02 2 09 78940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101,2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Предоставление субсидий бюджетным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56925,1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54656,7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59555,2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Ежемесячное денежное вознаграждение за классное руководство педагогическим работникам в бюджетных общеобразовательных учреждениях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02 2 10 53030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2968,6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2968,6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2968,6</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02 2 10 78120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41525,3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43486,0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47216,8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02 2 10 78130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819,2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857,7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877,7</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02 2 10 80100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8401,8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4134,2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5280,9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10 L3040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3210,2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3210,2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3211,2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Дополнительное образование детей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21803,6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17405,1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17543,9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7010,6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7050,1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7473,9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дополнительного образования и воспитания детей»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02 3 00 00000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7010,6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7050,1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7473,9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Предоставление субсидий бюджетным учреждениям"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02 3 02 00000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7010,6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7050,1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7473,9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02 3 02 80100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6362,0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6362,0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6743,8</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02 3 02 20540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648,6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688,1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730,1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"Капитальный и текущий ремонт"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05 4 02 00000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05 4 02 78810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997,0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культуры и туризма»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13796,0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дополнительного образования в сфере культуры»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13796,0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МБУ ДО "ДШИ" р.п. Панино"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10058,0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9335,0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10070,0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708,0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285,0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"Региональный проект культурная среда"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А1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3608,0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Государственная поддержка отрасли культуры(Закупка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А1 55190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3608,0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"Модернизация материально-технической базы, техническое оснащение учреждения"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11 1 02 00590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11 1 03 00000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11 1 03 00590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"Повышение квалификации преподавателей"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11 1 04 00000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11 1 04 00590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Молодежная политика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374,6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«Молодежь»</w:t>
            </w:r>
          </w:p>
        </w:tc>
        <w:tc>
          <w:tcPr>
            <w:tcW w:w="709" w:type="dxa"/>
            <w:gridSpan w:val="2"/>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02 5 00 00000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174,9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"Вовлечение молодежи в социальную политику"</w:t>
            </w:r>
          </w:p>
        </w:tc>
        <w:tc>
          <w:tcPr>
            <w:tcW w:w="709" w:type="dxa"/>
            <w:gridSpan w:val="2"/>
            <w:tcBorders>
              <w:top w:val="single" w:sz="4" w:space="0" w:color="auto"/>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single" w:sz="4" w:space="0" w:color="auto"/>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02 5 01 00000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174,9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в рамках подпрограммы «Молодежь» (Закупка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02 5 01 80120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02 5 01 80160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199,7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«Профилактика правонарушений на территории Панинского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199,7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08 1 12 00000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164,3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D6D09">
              <w:rPr>
                <w:bCs/>
                <w:sz w:val="20"/>
                <w:szCs w:val="20"/>
              </w:rPr>
              <w:t>"</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08 1 12 78430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164,3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"Приобретение светоотражающих наклеек для школьников начальных классов"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08 1 17 00000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08 1 17 80081</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18384,4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18561,5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20025,1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18384,4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18561,5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20025,1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«Повышение доступности и качества общего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1078,2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"Обеспечение деятельности советников директора по воспитанию и взаимодействию с детскими общеобразовательными объединениями в общеобразовательных организациях"</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ЕВ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1078,2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проведение мероприятий по обеспечению деятельности советников директора по воспитанию и взаимодействию с детскими общеобразовательными объединениями в общеобразовательных организациях</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2 ЕВ 51790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1078,2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1062,9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«Создание условий для организации отдыха и оздоровления детей и молодежи»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2204,3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1939,6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1889,1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2204,3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1939,6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1889,1</w:t>
            </w:r>
          </w:p>
        </w:tc>
      </w:tr>
      <w:tr w:rsidR="00317982" w:rsidRPr="003D6D09" w:rsidTr="008C54A8">
        <w:trPr>
          <w:gridBefore w:val="1"/>
          <w:gridAfter w:val="1"/>
          <w:wBefore w:w="141" w:type="dxa"/>
          <w:wAfter w:w="484" w:type="dxa"/>
          <w:trHeight w:val="20"/>
        </w:trPr>
        <w:tc>
          <w:tcPr>
            <w:tcW w:w="7371" w:type="dxa"/>
            <w:gridSpan w:val="2"/>
            <w:tcBorders>
              <w:top w:val="nil"/>
              <w:left w:val="nil"/>
              <w:bottom w:val="nil"/>
              <w:right w:val="nil"/>
            </w:tcBorders>
            <w:shd w:val="clear" w:color="000000" w:fill="FFFFFF"/>
            <w:vAlign w:val="center"/>
            <w:hideMark/>
          </w:tcPr>
          <w:p w:rsidR="00317982" w:rsidRPr="003D6D09" w:rsidRDefault="00317982" w:rsidP="008C54A8">
            <w:pPr>
              <w:rPr>
                <w:sz w:val="20"/>
                <w:szCs w:val="20"/>
              </w:rPr>
            </w:pPr>
            <w:r w:rsidRPr="003D6D09">
              <w:rPr>
                <w:sz w:val="20"/>
                <w:szCs w:val="20"/>
              </w:rPr>
              <w:t>Субсидия на организацию отдыха и оздоровления детей (Социальное обеспечение и иные выплаты населению)</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02 4 01 78320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1259,4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1322,8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1332,0</w:t>
            </w:r>
          </w:p>
        </w:tc>
      </w:tr>
      <w:tr w:rsidR="00317982" w:rsidRPr="003D6D09" w:rsidTr="008C54A8">
        <w:trPr>
          <w:gridBefore w:val="1"/>
          <w:gridAfter w:val="1"/>
          <w:wBefore w:w="141" w:type="dxa"/>
          <w:wAfter w:w="484" w:type="dxa"/>
          <w:trHeight w:val="20"/>
        </w:trPr>
        <w:tc>
          <w:tcPr>
            <w:tcW w:w="7371" w:type="dxa"/>
            <w:gridSpan w:val="2"/>
            <w:tcBorders>
              <w:top w:val="nil"/>
              <w:left w:val="nil"/>
              <w:bottom w:val="nil"/>
              <w:right w:val="nil"/>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оздоровление детей (Социальное обеспечение и иные выплаты населению)</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02 4 01 78410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552,1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414,9</w:t>
            </w:r>
          </w:p>
        </w:tc>
      </w:tr>
      <w:tr w:rsidR="00317982" w:rsidRPr="003D6D09" w:rsidTr="008C54A8">
        <w:trPr>
          <w:gridBefore w:val="1"/>
          <w:gridAfter w:val="1"/>
          <w:wBefore w:w="141" w:type="dxa"/>
          <w:wAfter w:w="484" w:type="dxa"/>
          <w:trHeight w:val="20"/>
        </w:trPr>
        <w:tc>
          <w:tcPr>
            <w:tcW w:w="73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02 4 01 80110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130,7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138,7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142,2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02 4 01 80110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203,9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nil"/>
              <w:bottom w:val="nil"/>
              <w:right w:val="nil"/>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проведению оздоровительной кампании детей (Социальное обеспечение и иные выплаты населению)</w:t>
            </w:r>
          </w:p>
        </w:tc>
        <w:tc>
          <w:tcPr>
            <w:tcW w:w="709" w:type="dxa"/>
            <w:gridSpan w:val="2"/>
            <w:tcBorders>
              <w:top w:val="nil"/>
              <w:left w:val="single" w:sz="4" w:space="0" w:color="auto"/>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02 4 01 80110</w:t>
            </w:r>
          </w:p>
        </w:tc>
        <w:tc>
          <w:tcPr>
            <w:tcW w:w="850" w:type="dxa"/>
            <w:tcBorders>
              <w:top w:val="nil"/>
              <w:left w:val="nil"/>
              <w:bottom w:val="nil"/>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58,2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деятельности МКУ Панинская "ЦБУО" и ЦУВР»</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02 7 00 00000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10062,1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13512,9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МКУ Панинская ЦБУО" и ЦУВР, подведомственные отделу по образованию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02 7 01 00000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10062,1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13512,9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02 7 01 00590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10025,0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11639,0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13512,9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02 7 01 00590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37,1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и реализация муниципальной программы "Развитие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02 8 00 00000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5039,8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3920,0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3560,2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"Расходы на 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02 8 01 00000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5039,8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3920,0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3560,2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02 8 01 82010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2987,0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3164,0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3196,0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02 8 01 82010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2048,4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756,0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364,2</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функций муниципальных органов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07</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09</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02 8 01 82010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КУЛЬТУРА, КИНЕМАТОГРАФИЯ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45540,9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27749,9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25692,9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Культура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38579,9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20521,9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18497,9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культуры и туризма»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38579,9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20521,9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18497,9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культурнодосуговой деятельности и народного творчества»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27080,0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9137,0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8065,0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МБУК "МДКиД""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9018,0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6149,0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5359,0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9018,0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6149,0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5359,0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11 2 03 00000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11 2 03 00590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Основное мероприятие "Повышение квалификации работников"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11 2 04 00000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11 2 04 00590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филиала МБУК "МДКиД"-КДЦ кинотеатр "Восток"</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11 2 05 00000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3795,0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2988,0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2706,0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11 2 05 00590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3795,0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2988,0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2706,0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"Мероприятия по сохранению, возрождению и развитию народных художественных промыслов и ремесел"</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11 2 06 00000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11 2 06 00590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МБУК "МДК и Д" в части передачи полномочий сельских поселений в сфере культуры"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11 2 08 00000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13192,0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11 2 08 00590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13192,0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и модернизация библиотечного дела»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11499,9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11384,9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10432,9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МКУК "ПМЦБ"</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11393,0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11280,0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10328,0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10664,0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10950,0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10328,0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330,0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"Комплектование книжных фондов библиотек"</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106,9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11 3 02 00590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Комплектование книжных фондов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3 02 L5190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104,9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Другие вопросы в области культуры, кинематографии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6961,0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7228,0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7195,0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культуры и туризма»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6961,0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7228,0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7195,0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«Обеспечение учета и отчетности в муниципальных учреждениях культуры»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11 4 00 00000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4423,0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4561,0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11 4 01 00000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4423,0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4601,0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4561,0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11 4 01 00590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4343,0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4561,0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4561,0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11 4 01 00590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11 5 00 00000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2538,0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2627,0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2634,0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11 5 01 00000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2538,0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2627,0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2634,0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11 5 01 82010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2264,0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2607,0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2634,0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11 5 01 82010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264,0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11 5 01 82010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7982" w:rsidRPr="003D6D09" w:rsidRDefault="00317982" w:rsidP="008C54A8">
            <w:pPr>
              <w:rPr>
                <w:bCs/>
                <w:sz w:val="20"/>
                <w:szCs w:val="20"/>
              </w:rPr>
            </w:pPr>
            <w:r w:rsidRPr="003D6D09">
              <w:rPr>
                <w:bCs/>
                <w:sz w:val="20"/>
                <w:szCs w:val="20"/>
              </w:rPr>
              <w:t>СОЦИАЛЬНАЯ ПОЛИТИКА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18033,1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20054,7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20401,4</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17982" w:rsidRPr="003D6D09" w:rsidRDefault="00317982" w:rsidP="008C54A8">
            <w:pPr>
              <w:rPr>
                <w:sz w:val="20"/>
                <w:szCs w:val="20"/>
              </w:rPr>
            </w:pPr>
            <w:r w:rsidRPr="003D6D09">
              <w:rPr>
                <w:sz w:val="20"/>
                <w:szCs w:val="20"/>
              </w:rPr>
              <w:t>Пенсионное обеспечение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СО НКО, системы ТОС и гражданского общества"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"Социальная поддержка граждан"</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59 3 02 82210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4150,0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3900,0</w:t>
            </w:r>
          </w:p>
        </w:tc>
      </w:tr>
      <w:tr w:rsidR="00317982" w:rsidRPr="003D6D09" w:rsidTr="008C54A8">
        <w:trPr>
          <w:gridBefore w:val="1"/>
          <w:gridAfter w:val="1"/>
          <w:wBefore w:w="141" w:type="dxa"/>
          <w:wAfter w:w="484" w:type="dxa"/>
          <w:trHeight w:val="20"/>
        </w:trPr>
        <w:tc>
          <w:tcPr>
            <w:tcW w:w="7371" w:type="dxa"/>
            <w:gridSpan w:val="2"/>
            <w:tcBorders>
              <w:top w:val="nil"/>
              <w:left w:val="nil"/>
              <w:bottom w:val="nil"/>
              <w:right w:val="nil"/>
            </w:tcBorders>
            <w:shd w:val="clear" w:color="000000" w:fill="FFFFFF"/>
            <w:noWrap/>
            <w:vAlign w:val="center"/>
            <w:hideMark/>
          </w:tcPr>
          <w:p w:rsidR="00317982" w:rsidRPr="003D6D09" w:rsidRDefault="00317982" w:rsidP="008C54A8">
            <w:pPr>
              <w:rPr>
                <w:sz w:val="20"/>
                <w:szCs w:val="20"/>
              </w:rPr>
            </w:pPr>
            <w:r w:rsidRPr="003D6D09">
              <w:rPr>
                <w:sz w:val="20"/>
                <w:szCs w:val="20"/>
              </w:rPr>
              <w:t>Социальное обеспечение населения</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2515,0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3969,9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4044,1</w:t>
            </w:r>
          </w:p>
        </w:tc>
      </w:tr>
      <w:tr w:rsidR="00317982" w:rsidRPr="003D6D09" w:rsidTr="008C54A8">
        <w:trPr>
          <w:gridBefore w:val="1"/>
          <w:gridAfter w:val="1"/>
          <w:wBefore w:w="141" w:type="dxa"/>
          <w:wAfter w:w="484" w:type="dxa"/>
          <w:trHeight w:val="20"/>
        </w:trPr>
        <w:tc>
          <w:tcPr>
            <w:tcW w:w="73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3155,9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3230,1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"Доступное и комфортное жилье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3155,9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3230,1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"Создание условий для обеспечения доступным и комфортным жильем населения Панинского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05 1 01 00000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3155,9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3230,1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Обеспечение жильем молодых семей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05 1 01 L4970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1701,0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3155,9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3230,1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«Экономическое развитие и инновационная экономика"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Комплексное развитие сельских территорий на период 2020-2025 годов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15 3 00 00000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Улучшение жилищных условий граждан, проживающих на сельских территорях Панинского муниципального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15 3 01 00000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 3 01 L5760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"Развитие СО НКО, системы ТОС и гражданского общества"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"Организация правовой и социальной работы по защите прав и интересов ветеранов и инвалидов войны и труда"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59 3 01 82220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714,0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Охрана семьи и детства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11368,1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11984,8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12457,3</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11368,1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11984,8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12457,3</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«Дети-сироты и дети, нуждающиеся в особой защите государства»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11368,1</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11984,8</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12457,3</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02 9 02 00000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1172,5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1287,4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1232,9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Выплаты приемной семье на содержание подопечных детей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02 9 02 78541</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1172,5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1287,4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1232,9</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02 9 03 00000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9096,9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9551,7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10029,3</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Выплаты семьям опекунов на содержание подопечных детей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02 9 03 78543</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9096,9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9551,7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10029,3</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02 9 04 00000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940,7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987,7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1037,1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Вознаграждение причитающееся приемному родителю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02 9 04 78542</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940,7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987,7</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1037,1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"Компенсация родителям в целях материальной поддержки детей в ДОО"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02 9 06 00000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04</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02 9 06 78150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158,0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ФИЗИЧЕСКАЯ КУЛЬТУРА И СПОРТ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27707,9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20662,3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21093,6</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Массовый спорт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27707,9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20662,3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21093,6</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Муниципальная программа Панинского муниципального района Воронежской области «РАЗВИТИЕ ФИЗИЧЕСКОЙ КУЛЬТУРЫ И СПОРТА»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27707,9</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20662,3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21093,6</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Организация и проведение физкультурно-оздоровительной и спортивно-массовой работы с обучающимися"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881,6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13 0 01 82250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881,6</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Участие в областных и всероссийских спортивно-массовых мероприятиях"</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13 0 02 00000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132,5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lastRenderedPageBreak/>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13 0 02 82250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24,2</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13 0 02 82250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Финансовое обеспечение деятельности объектов физической культуры и спорта"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13 0 05 00000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7832,4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7319,0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7402,1</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13 0 05 80100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6918,0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6405,5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6488,6</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13 0 05 78790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914,4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913,5</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913,5</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 Финансовое обеспечение деятельности объектов "Физкультурно-спортивного центра"Победа""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13 0 06 00000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18861,4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13343,3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13691,5</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13 0 06 80100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600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18861,4</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13343,3</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13691,5</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МЕЖБЮДЖЕТНЫЕ ТРАНСФЕРТЫ ОБЩЕГО ХАРАКТЕРА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21523,0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18990,0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19487,0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9385,0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8464,0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8680,0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39 2 00 00000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9385,0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8464,0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8680,0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"Выравнивание бюджетной обеспеченности муниципальных образований"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39 2 01 00000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9385,0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8464,0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8680,0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Выравнивание бюджетной обеспеченности поселений за счет областных средств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39 2 01 78050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5253,0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4437,0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4567,0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Выравнивание бюджетной обеспеченности поселений за счет средств районного фонда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39 2 01 88050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4132,0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4027,0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4113,0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12138,0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10526,0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10807,0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Основное мероприятие "Распределение прочих межбюджетных трансфертов"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39 2 03 00000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12138,0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10526,0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10807,0</w:t>
            </w:r>
          </w:p>
        </w:tc>
      </w:tr>
      <w:tr w:rsidR="00317982" w:rsidRPr="003D6D09" w:rsidTr="008C54A8">
        <w:trPr>
          <w:gridBefore w:val="1"/>
          <w:gridAfter w:val="1"/>
          <w:wBefore w:w="141" w:type="dxa"/>
          <w:wAfter w:w="484" w:type="dxa"/>
          <w:trHeight w:val="20"/>
        </w:trPr>
        <w:tc>
          <w:tcPr>
            <w:tcW w:w="7371" w:type="dxa"/>
            <w:gridSpan w:val="2"/>
            <w:tcBorders>
              <w:top w:val="nil"/>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sz w:val="20"/>
                <w:szCs w:val="20"/>
              </w:rPr>
            </w:pPr>
            <w:r w:rsidRPr="003D6D09">
              <w:rPr>
                <w:sz w:val="20"/>
                <w:szCs w:val="20"/>
              </w:rPr>
              <w:t>Иные межбюджетные трансферты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14</w:t>
            </w:r>
          </w:p>
        </w:tc>
        <w:tc>
          <w:tcPr>
            <w:tcW w:w="709"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39 2 03 83300</w:t>
            </w:r>
          </w:p>
        </w:tc>
        <w:tc>
          <w:tcPr>
            <w:tcW w:w="850"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500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12138,0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10526,0</w:t>
            </w:r>
          </w:p>
        </w:tc>
        <w:tc>
          <w:tcPr>
            <w:tcW w:w="1418" w:type="dxa"/>
            <w:tcBorders>
              <w:top w:val="nil"/>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sz w:val="20"/>
                <w:szCs w:val="20"/>
              </w:rPr>
            </w:pPr>
            <w:r w:rsidRPr="003D6D09">
              <w:rPr>
                <w:sz w:val="20"/>
                <w:szCs w:val="20"/>
              </w:rPr>
              <w:t>10807,0</w:t>
            </w:r>
          </w:p>
        </w:tc>
      </w:tr>
    </w:tbl>
    <w:p w:rsidR="00317982" w:rsidRPr="003D6D09" w:rsidRDefault="00317982" w:rsidP="00317982">
      <w:pPr>
        <w:rPr>
          <w:sz w:val="20"/>
          <w:szCs w:val="20"/>
        </w:rPr>
      </w:pPr>
    </w:p>
    <w:tbl>
      <w:tblPr>
        <w:tblW w:w="16159" w:type="dxa"/>
        <w:tblInd w:w="-601" w:type="dxa"/>
        <w:tblLayout w:type="fixed"/>
        <w:tblLook w:val="04A0"/>
      </w:tblPr>
      <w:tblGrid>
        <w:gridCol w:w="8647"/>
        <w:gridCol w:w="1843"/>
        <w:gridCol w:w="708"/>
        <w:gridCol w:w="567"/>
        <w:gridCol w:w="567"/>
        <w:gridCol w:w="223"/>
        <w:gridCol w:w="1054"/>
        <w:gridCol w:w="1274"/>
        <w:gridCol w:w="1135"/>
        <w:gridCol w:w="141"/>
      </w:tblGrid>
      <w:tr w:rsidR="00317982" w:rsidRPr="003D6D09" w:rsidTr="008C54A8">
        <w:trPr>
          <w:gridAfter w:val="1"/>
          <w:wAfter w:w="141" w:type="dxa"/>
          <w:trHeight w:val="342"/>
        </w:trPr>
        <w:tc>
          <w:tcPr>
            <w:tcW w:w="12555" w:type="dxa"/>
            <w:gridSpan w:val="6"/>
            <w:vMerge w:val="restart"/>
            <w:tcBorders>
              <w:top w:val="nil"/>
              <w:left w:val="nil"/>
              <w:bottom w:val="nil"/>
              <w:right w:val="nil"/>
            </w:tcBorders>
            <w:shd w:val="clear" w:color="auto" w:fill="auto"/>
            <w:noWrap/>
            <w:vAlign w:val="center"/>
            <w:hideMark/>
          </w:tcPr>
          <w:p w:rsidR="00317982" w:rsidRPr="003D6D09" w:rsidRDefault="00317982" w:rsidP="008C54A8">
            <w:pPr>
              <w:jc w:val="center"/>
              <w:rPr>
                <w:sz w:val="20"/>
                <w:szCs w:val="20"/>
              </w:rPr>
            </w:pPr>
          </w:p>
        </w:tc>
        <w:tc>
          <w:tcPr>
            <w:tcW w:w="3463" w:type="dxa"/>
            <w:gridSpan w:val="3"/>
            <w:vMerge w:val="restart"/>
            <w:tcBorders>
              <w:top w:val="nil"/>
              <w:left w:val="nil"/>
              <w:bottom w:val="nil"/>
              <w:right w:val="nil"/>
            </w:tcBorders>
            <w:shd w:val="clear" w:color="auto" w:fill="auto"/>
            <w:vAlign w:val="center"/>
            <w:hideMark/>
          </w:tcPr>
          <w:p w:rsidR="00317982" w:rsidRPr="003D6D09" w:rsidRDefault="00317982" w:rsidP="008C54A8">
            <w:pPr>
              <w:rPr>
                <w:sz w:val="20"/>
                <w:szCs w:val="20"/>
              </w:rPr>
            </w:pPr>
            <w:r w:rsidRPr="003D6D09">
              <w:rPr>
                <w:sz w:val="20"/>
                <w:szCs w:val="20"/>
              </w:rPr>
              <w:t xml:space="preserve">Приложение 6 к Решению Совета народных депутатов Панинского муниципального района "О бюджете Панинского муниципального района на 2023 год и на плановый период 2024 и 2025 годов " от 28.12.2022 № 105 </w:t>
            </w:r>
          </w:p>
          <w:p w:rsidR="00317982" w:rsidRPr="003D6D09" w:rsidRDefault="00317982" w:rsidP="008C54A8">
            <w:pPr>
              <w:rPr>
                <w:sz w:val="20"/>
                <w:szCs w:val="20"/>
              </w:rPr>
            </w:pPr>
          </w:p>
        </w:tc>
      </w:tr>
      <w:tr w:rsidR="00317982" w:rsidRPr="003D6D09" w:rsidTr="008C54A8">
        <w:trPr>
          <w:gridAfter w:val="1"/>
          <w:wAfter w:w="141" w:type="dxa"/>
          <w:trHeight w:val="342"/>
        </w:trPr>
        <w:tc>
          <w:tcPr>
            <w:tcW w:w="12555" w:type="dxa"/>
            <w:gridSpan w:val="6"/>
            <w:vMerge/>
            <w:tcBorders>
              <w:top w:val="nil"/>
              <w:left w:val="nil"/>
              <w:bottom w:val="nil"/>
              <w:right w:val="nil"/>
            </w:tcBorders>
            <w:vAlign w:val="center"/>
            <w:hideMark/>
          </w:tcPr>
          <w:p w:rsidR="00317982" w:rsidRPr="003D6D09" w:rsidRDefault="00317982" w:rsidP="008C54A8">
            <w:pPr>
              <w:rPr>
                <w:sz w:val="20"/>
                <w:szCs w:val="20"/>
              </w:rPr>
            </w:pPr>
          </w:p>
        </w:tc>
        <w:tc>
          <w:tcPr>
            <w:tcW w:w="3463" w:type="dxa"/>
            <w:gridSpan w:val="3"/>
            <w:vMerge/>
            <w:tcBorders>
              <w:top w:val="nil"/>
              <w:left w:val="nil"/>
              <w:bottom w:val="nil"/>
              <w:right w:val="nil"/>
            </w:tcBorders>
            <w:vAlign w:val="center"/>
            <w:hideMark/>
          </w:tcPr>
          <w:p w:rsidR="00317982" w:rsidRPr="003D6D09" w:rsidRDefault="00317982" w:rsidP="008C54A8">
            <w:pPr>
              <w:rPr>
                <w:sz w:val="20"/>
                <w:szCs w:val="20"/>
              </w:rPr>
            </w:pPr>
          </w:p>
        </w:tc>
      </w:tr>
      <w:tr w:rsidR="00317982" w:rsidRPr="003D6D09" w:rsidTr="008C54A8">
        <w:trPr>
          <w:gridAfter w:val="1"/>
          <w:wAfter w:w="141" w:type="dxa"/>
          <w:trHeight w:val="342"/>
        </w:trPr>
        <w:tc>
          <w:tcPr>
            <w:tcW w:w="12555" w:type="dxa"/>
            <w:gridSpan w:val="6"/>
            <w:vMerge/>
            <w:tcBorders>
              <w:top w:val="nil"/>
              <w:left w:val="nil"/>
              <w:bottom w:val="nil"/>
              <w:right w:val="nil"/>
            </w:tcBorders>
            <w:vAlign w:val="center"/>
            <w:hideMark/>
          </w:tcPr>
          <w:p w:rsidR="00317982" w:rsidRPr="003D6D09" w:rsidRDefault="00317982" w:rsidP="008C54A8">
            <w:pPr>
              <w:rPr>
                <w:sz w:val="20"/>
                <w:szCs w:val="20"/>
              </w:rPr>
            </w:pPr>
          </w:p>
        </w:tc>
        <w:tc>
          <w:tcPr>
            <w:tcW w:w="3463" w:type="dxa"/>
            <w:gridSpan w:val="3"/>
            <w:vMerge/>
            <w:tcBorders>
              <w:top w:val="nil"/>
              <w:left w:val="nil"/>
              <w:bottom w:val="nil"/>
              <w:right w:val="nil"/>
            </w:tcBorders>
            <w:vAlign w:val="center"/>
            <w:hideMark/>
          </w:tcPr>
          <w:p w:rsidR="00317982" w:rsidRPr="003D6D09" w:rsidRDefault="00317982" w:rsidP="008C54A8">
            <w:pPr>
              <w:rPr>
                <w:sz w:val="20"/>
                <w:szCs w:val="20"/>
              </w:rPr>
            </w:pPr>
          </w:p>
        </w:tc>
      </w:tr>
      <w:tr w:rsidR="00317982" w:rsidRPr="003D6D09" w:rsidTr="008C54A8">
        <w:trPr>
          <w:gridAfter w:val="1"/>
          <w:wAfter w:w="141" w:type="dxa"/>
          <w:trHeight w:val="342"/>
        </w:trPr>
        <w:tc>
          <w:tcPr>
            <w:tcW w:w="12555" w:type="dxa"/>
            <w:gridSpan w:val="6"/>
            <w:vMerge/>
            <w:tcBorders>
              <w:top w:val="nil"/>
              <w:left w:val="nil"/>
              <w:bottom w:val="nil"/>
              <w:right w:val="nil"/>
            </w:tcBorders>
            <w:vAlign w:val="center"/>
            <w:hideMark/>
          </w:tcPr>
          <w:p w:rsidR="00317982" w:rsidRPr="003D6D09" w:rsidRDefault="00317982" w:rsidP="008C54A8">
            <w:pPr>
              <w:rPr>
                <w:sz w:val="20"/>
                <w:szCs w:val="20"/>
              </w:rPr>
            </w:pPr>
          </w:p>
        </w:tc>
        <w:tc>
          <w:tcPr>
            <w:tcW w:w="3463" w:type="dxa"/>
            <w:gridSpan w:val="3"/>
            <w:vMerge/>
            <w:tcBorders>
              <w:top w:val="nil"/>
              <w:left w:val="nil"/>
              <w:bottom w:val="nil"/>
              <w:right w:val="nil"/>
            </w:tcBorders>
            <w:vAlign w:val="center"/>
            <w:hideMark/>
          </w:tcPr>
          <w:p w:rsidR="00317982" w:rsidRPr="003D6D09" w:rsidRDefault="00317982" w:rsidP="008C54A8">
            <w:pPr>
              <w:rPr>
                <w:sz w:val="20"/>
                <w:szCs w:val="20"/>
              </w:rPr>
            </w:pPr>
          </w:p>
        </w:tc>
      </w:tr>
      <w:tr w:rsidR="00317982" w:rsidRPr="003D6D09" w:rsidTr="008C54A8">
        <w:trPr>
          <w:gridAfter w:val="1"/>
          <w:wAfter w:w="141" w:type="dxa"/>
          <w:trHeight w:val="342"/>
        </w:trPr>
        <w:tc>
          <w:tcPr>
            <w:tcW w:w="12555" w:type="dxa"/>
            <w:gridSpan w:val="6"/>
            <w:vMerge/>
            <w:tcBorders>
              <w:top w:val="nil"/>
              <w:left w:val="nil"/>
              <w:bottom w:val="nil"/>
              <w:right w:val="nil"/>
            </w:tcBorders>
            <w:vAlign w:val="center"/>
            <w:hideMark/>
          </w:tcPr>
          <w:p w:rsidR="00317982" w:rsidRPr="003D6D09" w:rsidRDefault="00317982" w:rsidP="008C54A8">
            <w:pPr>
              <w:rPr>
                <w:sz w:val="20"/>
                <w:szCs w:val="20"/>
              </w:rPr>
            </w:pPr>
          </w:p>
        </w:tc>
        <w:tc>
          <w:tcPr>
            <w:tcW w:w="3463" w:type="dxa"/>
            <w:gridSpan w:val="3"/>
            <w:vMerge/>
            <w:tcBorders>
              <w:top w:val="nil"/>
              <w:left w:val="nil"/>
              <w:bottom w:val="nil"/>
              <w:right w:val="nil"/>
            </w:tcBorders>
            <w:vAlign w:val="center"/>
            <w:hideMark/>
          </w:tcPr>
          <w:p w:rsidR="00317982" w:rsidRPr="003D6D09" w:rsidRDefault="00317982" w:rsidP="008C54A8">
            <w:pPr>
              <w:rPr>
                <w:sz w:val="20"/>
                <w:szCs w:val="20"/>
              </w:rPr>
            </w:pPr>
          </w:p>
        </w:tc>
      </w:tr>
      <w:tr w:rsidR="00317982" w:rsidRPr="003D6D09" w:rsidTr="008C54A8">
        <w:trPr>
          <w:gridAfter w:val="1"/>
          <w:wAfter w:w="141" w:type="dxa"/>
          <w:trHeight w:val="342"/>
        </w:trPr>
        <w:tc>
          <w:tcPr>
            <w:tcW w:w="12555" w:type="dxa"/>
            <w:gridSpan w:val="6"/>
            <w:vMerge/>
            <w:tcBorders>
              <w:top w:val="nil"/>
              <w:left w:val="nil"/>
              <w:bottom w:val="nil"/>
              <w:right w:val="nil"/>
            </w:tcBorders>
            <w:vAlign w:val="center"/>
            <w:hideMark/>
          </w:tcPr>
          <w:p w:rsidR="00317982" w:rsidRPr="003D6D09" w:rsidRDefault="00317982" w:rsidP="008C54A8">
            <w:pPr>
              <w:rPr>
                <w:sz w:val="20"/>
                <w:szCs w:val="20"/>
              </w:rPr>
            </w:pPr>
          </w:p>
        </w:tc>
        <w:tc>
          <w:tcPr>
            <w:tcW w:w="3463" w:type="dxa"/>
            <w:gridSpan w:val="3"/>
            <w:vMerge/>
            <w:tcBorders>
              <w:top w:val="nil"/>
              <w:left w:val="nil"/>
              <w:bottom w:val="nil"/>
              <w:right w:val="nil"/>
            </w:tcBorders>
            <w:vAlign w:val="center"/>
            <w:hideMark/>
          </w:tcPr>
          <w:p w:rsidR="00317982" w:rsidRPr="003D6D09" w:rsidRDefault="00317982" w:rsidP="008C54A8">
            <w:pPr>
              <w:rPr>
                <w:sz w:val="20"/>
                <w:szCs w:val="20"/>
              </w:rPr>
            </w:pPr>
          </w:p>
        </w:tc>
      </w:tr>
      <w:tr w:rsidR="00317982" w:rsidRPr="003D6D09" w:rsidTr="008C54A8">
        <w:trPr>
          <w:gridAfter w:val="1"/>
          <w:wAfter w:w="141" w:type="dxa"/>
          <w:trHeight w:val="900"/>
        </w:trPr>
        <w:tc>
          <w:tcPr>
            <w:tcW w:w="16018" w:type="dxa"/>
            <w:gridSpan w:val="9"/>
            <w:tcBorders>
              <w:top w:val="nil"/>
              <w:left w:val="nil"/>
              <w:bottom w:val="nil"/>
              <w:right w:val="nil"/>
            </w:tcBorders>
            <w:shd w:val="clear" w:color="auto" w:fill="auto"/>
            <w:vAlign w:val="center"/>
            <w:hideMark/>
          </w:tcPr>
          <w:p w:rsidR="00317982" w:rsidRPr="003D6D09" w:rsidRDefault="00317982" w:rsidP="008C54A8">
            <w:pPr>
              <w:jc w:val="center"/>
              <w:rPr>
                <w:sz w:val="20"/>
                <w:szCs w:val="20"/>
              </w:rPr>
            </w:pPr>
            <w:r w:rsidRPr="003D6D09">
              <w:rPr>
                <w:bCs/>
                <w:sz w:val="20"/>
                <w:szCs w:val="20"/>
              </w:rPr>
              <w:lastRenderedPageBreak/>
              <w:t xml:space="preserve"> </w:t>
            </w:r>
            <w:r w:rsidRPr="003D6D09">
              <w:rPr>
                <w:sz w:val="20"/>
                <w:szCs w:val="20"/>
              </w:rPr>
              <w:t xml:space="preserve">Распределение бюджетных ассигнований по целевым статьям (муниципальным программам Панинского муниципального района Воронежской области и </w:t>
            </w:r>
            <w:r w:rsidRPr="003D6D09">
              <w:rPr>
                <w:bCs/>
                <w:sz w:val="20"/>
                <w:szCs w:val="20"/>
              </w:rPr>
              <w:t>непрограммным направлениям деятельности</w:t>
            </w:r>
            <w:r w:rsidRPr="003D6D09">
              <w:rPr>
                <w:sz w:val="20"/>
                <w:szCs w:val="20"/>
              </w:rPr>
              <w:t>), группам видов расходов, разделам, подразделам классификации расходов бюджета Панинского муниципального района</w:t>
            </w:r>
          </w:p>
          <w:p w:rsidR="00317982" w:rsidRPr="003D6D09" w:rsidRDefault="00317982" w:rsidP="008C54A8">
            <w:pPr>
              <w:jc w:val="center"/>
              <w:rPr>
                <w:sz w:val="20"/>
                <w:szCs w:val="20"/>
              </w:rPr>
            </w:pPr>
            <w:r w:rsidRPr="003D6D09">
              <w:rPr>
                <w:sz w:val="20"/>
                <w:szCs w:val="20"/>
              </w:rPr>
              <w:t xml:space="preserve"> на 2023 год и плановый период 2024 и 2025 годов </w:t>
            </w:r>
          </w:p>
          <w:p w:rsidR="00317982" w:rsidRPr="003D6D09" w:rsidRDefault="00317982" w:rsidP="008C54A8">
            <w:pPr>
              <w:rPr>
                <w:bCs/>
                <w:sz w:val="20"/>
                <w:szCs w:val="20"/>
              </w:rPr>
            </w:pP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Наименование</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ЦСР</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ВР</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Рз</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ПР</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202</w:t>
            </w:r>
            <w:r w:rsidRPr="003D6D09">
              <w:rPr>
                <w:bCs/>
                <w:sz w:val="20"/>
                <w:szCs w:val="20"/>
                <w:lang w:val="en-US"/>
              </w:rPr>
              <w:t>3</w:t>
            </w:r>
            <w:r w:rsidRPr="003D6D09">
              <w:rPr>
                <w:bCs/>
                <w:sz w:val="20"/>
                <w:szCs w:val="20"/>
              </w:rPr>
              <w:t xml:space="preserve"> год</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202</w:t>
            </w:r>
            <w:r w:rsidRPr="003D6D09">
              <w:rPr>
                <w:bCs/>
                <w:sz w:val="20"/>
                <w:szCs w:val="20"/>
                <w:lang w:val="en-US"/>
              </w:rPr>
              <w:t>4</w:t>
            </w:r>
            <w:r w:rsidRPr="003D6D09">
              <w:rPr>
                <w:bCs/>
                <w:sz w:val="20"/>
                <w:szCs w:val="20"/>
              </w:rPr>
              <w:t xml:space="preserve"> год</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202</w:t>
            </w:r>
            <w:r w:rsidRPr="003D6D09">
              <w:rPr>
                <w:bCs/>
                <w:sz w:val="20"/>
                <w:szCs w:val="20"/>
                <w:lang w:val="en-US"/>
              </w:rPr>
              <w:t>5</w:t>
            </w:r>
            <w:r w:rsidRPr="003D6D09">
              <w:rPr>
                <w:bCs/>
                <w:sz w:val="20"/>
                <w:szCs w:val="20"/>
              </w:rPr>
              <w:t xml:space="preserve"> год</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776872,2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600020,8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569973,0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«Развитие образования»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rPr>
                <w:bCs/>
                <w:sz w:val="20"/>
                <w:szCs w:val="20"/>
              </w:rPr>
            </w:pPr>
            <w:r w:rsidRPr="003D6D09">
              <w:rPr>
                <w:bCs/>
                <w:sz w:val="20"/>
                <w:szCs w:val="20"/>
              </w:rPr>
              <w:t>02 0 00 00000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329041,0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321781,2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336073,7</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«Повышение доступности и качества дошкольного образования»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02 1 00 00000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47116,3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48489,7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49084,7</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"Расходы на обеспечение деятельности (оказание услуг) дошкольных учреждений"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02 1 01 00000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47116,3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48489,7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49084,7</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02 1 01 00590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10645,4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11294,8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11983,8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02 1 01 78290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24672,3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26399,5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27983,4</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02 1 01 00590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11258,3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10181,5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8387,9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02 1 01 00590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02 1 01 78290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507,4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613,9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729,6</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«Повышение доступности и качества общего образования»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245078,9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235719,0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247015,6</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02 2 03 00000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101,7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105,9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02 2 03 80070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101,7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105,9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"Укрепление материально-технической базы ОУ, оптимизация сети ОУ"</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02 2 05 00000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9389,5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3136,0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02 2 05 78750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9389,5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3136,0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"Обеспечение противопожарной безопасности"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02 2 06 00000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833,2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02 2 06 80050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833,2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 Охрана жизни и здоровья детей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02 2 07 00000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10419,7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10270,4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8571,2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Субсидия на обеспечение молочной продукцией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02 2 07 78130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1377,4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1427,1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1498,5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Мероприятия по охране жизни и здоровья детей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02 2 07 80080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4827,7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4628,7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2957,2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07 L3040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4214,6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4214,6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4115,5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"Школьный автобус"</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02 2 08 00000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2780,0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02 2 08 80040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2780,0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 Финансовое обеспечение деятельности ОУ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02 2 09 00000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163551,5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166189,2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177720,4</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02 2 09 53030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8983,8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8983,8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8983,8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02 2 09 78120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119009,2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131281,8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141727,1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02 2 09 78120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6689,0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7337,9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7872,7</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02 2 09 80020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28377,3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18484,5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19035,6</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обеспечению деятельности общеобразовательных учреждений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02 2 09 80020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материально-техническое оснащение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02 2 09 78940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101,2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101,2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101,2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 Предоставление субсидий бюджетным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02 2 10 00000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56925,1</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54656,7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59555,2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02 2 10 53030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2968,6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2968,6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2968,6</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02 2 10 78120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41525,3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43486,0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47216,8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Субсидия на обеспечение молочной продукцией бюджетным учреждениям(Предоставление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02 2 10 78130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819,2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857,7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877,7</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02 2 10 80100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8401,8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4134,2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5280,9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ind w:hanging="108"/>
              <w:jc w:val="center"/>
              <w:rPr>
                <w:bCs/>
                <w:sz w:val="20"/>
                <w:szCs w:val="20"/>
              </w:rPr>
            </w:pPr>
            <w:r w:rsidRPr="003D6D09">
              <w:rPr>
                <w:bCs/>
                <w:sz w:val="20"/>
                <w:szCs w:val="20"/>
              </w:rPr>
              <w:t>02 2 10 L3040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3210,2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3210,2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3211,2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"Обеспечение деятельности советников директора по воспитанию и взаимодействию с детскими общеобразовательными объединениями в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ind w:hanging="108"/>
              <w:jc w:val="center"/>
              <w:rPr>
                <w:bCs/>
                <w:sz w:val="20"/>
                <w:szCs w:val="20"/>
              </w:rPr>
            </w:pPr>
            <w:r w:rsidRPr="003D6D09">
              <w:rPr>
                <w:bCs/>
                <w:sz w:val="20"/>
                <w:szCs w:val="20"/>
              </w:rPr>
              <w:t>02 2 ЕВ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1078,2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1062,9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1062,9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Расходы на проведение мероприятий по обеспечению деятельности советников директора по воспитанию и взаимодействию с детскими общеобразовательными объединениями в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ind w:hanging="108"/>
              <w:jc w:val="center"/>
              <w:rPr>
                <w:bCs/>
                <w:sz w:val="20"/>
                <w:szCs w:val="20"/>
              </w:rPr>
            </w:pPr>
            <w:r w:rsidRPr="003D6D09">
              <w:rPr>
                <w:bCs/>
                <w:sz w:val="20"/>
                <w:szCs w:val="20"/>
              </w:rPr>
              <w:t>02 2 ЕВ 51790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1078,2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1062,9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1062,9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«Развитие дополнительного образования и воспитания детей»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02 3 00 00000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7010,6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7050,1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7473,9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 Предоставление субсидий бюджетным учреждениям"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02 3 02 00000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7010,6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7050,1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7473,9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02 3 02 80100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6362,0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6362,0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6743,8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 xml:space="preserve"> 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02 3 02 20540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648,6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688,1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730,1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«Создание условий для организации отдыха и оздоровления детей и молодежи»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2204,3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1939,6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1889,1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2204,3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1939,6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1889,1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Субсидия на организацию отдыха и оздоровления детей (Социальное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02 4 01 78320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1259,4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1322,8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1332,0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оздоровление детей (Социальное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02 4 01 78410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552,1</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414,9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02 4 01 80110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130,7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138,7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142,2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02 4 01 80110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203,9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60,1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проведению оздоровительной кампании детей (Социальное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02 4 01 80110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58,2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«Молодежь»</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02 5 00 00000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174,9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"Вовлечение молодежи в социальную политику"</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02 5 01 00000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174,9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в рамках подпрограммы «Молодежь»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02 5 01 80120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71,6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02 5 01 80160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«Обеспечение деятельности МКУ Панинская "ЦБУО" и ЦУВР»</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02 7 00 00000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10062,1</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11639,0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13512,9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"Финансовое обеспечение МКУ Панинская ЦБУО" и ЦУВР, подведомственные отделу по образованию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02 7 01 00000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10062,1</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11639,0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13512,9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02 7 01 00590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10025,0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11639,0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13512,9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02 7 01 00590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37,1</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Подпрограмма «Обеспечение и реализация муниципальной программы "Развитие образования"»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02 8 00 00000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5039,8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3920,0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3560,2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"Расходы на обеспечение функций муниципальных органов"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02 8 01 00000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5039,8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3920,0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3560,2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02 8 01 82010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2987,0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3164,0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3196,0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02 8 01 82010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2048,4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756,0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364,2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муниципальных органов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02 8 01 82010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«Дети-сироты и дети, нуждающиеся в особой защите государства»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12354,1</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13023,8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13537,3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02 9 02 00000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1172,5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1287,4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1232,9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Выплаты приемной семье на содержание подопечных детей (Социальное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02 9 02 78541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1172,5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1287,4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1232,9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02 9 03 00000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9096,9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9551,7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10029,3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Выплаты семьям опекунов на содержание подопечных детей (Социальное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02 9 03 78543</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9096,9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9551,7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10029,3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02 9 04 00000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940,7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987,7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1037,1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Вознаграждение причитающееся приемному родителю (Социальное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02 9 04 78542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940,7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987,7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1037,1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02 9 05 00000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986,0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1039,0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1080,0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02 9 05 78390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807,2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847,6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881,5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02 9 05 78390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178,8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191,4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198,5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"Компенсация родителям в целях материальной поддержки детей в ДОО"</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02 9 06 00000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02 9 06 78150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05 0 00 00000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212444,6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86700,5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78215,7</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"Доступное и комфортное жилье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05 1 00 00000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143960,9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15417,6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3230,1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"Создание условий для обеспечения доступным и комфортным жильем населения Панинского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05 1 01 00000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1701,0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3155,9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3230,1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Обеспечение жильем молодых семей (Социальное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1 01 L4970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1701,0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3155,9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3230,1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05 1 02 00000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142259,9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12261,7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Приобретение коммунальной специализированной техники и оборудования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05 1 02 78620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5610,6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2559,7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Улучшение экологических условий населения (Мероприятия по организации системы раздельного накопления твердых коммунальных отходов на территории)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05 1 02 78000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9702,0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1 F5 52430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132649,3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05 1 02 82020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4000,0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"Энергосбережение и повышение энергетической эффективности в Панинском муниципальном районе Воронежской области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05 2 00 00000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6227,0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5035,5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7212,2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05 2 01 00000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6227,0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5035,5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7212,2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05 2 01 78140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3207,6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2016,1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4192,8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05 2 01 78670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3019,4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3019,4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3019,4</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"Развитие транспортной системы Панинского муниципального района Воронежской области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05 3 00 00000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58081,7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59248,2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61325,2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"Качественные и безопасные дороги в населенных пунктах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05 3 01 00000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51190,9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53835,4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55912,4</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05 3 01 78850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34857,9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36106,4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36106,4</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05 3 01 82110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16333,0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17729,0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19806,0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"Мероприятия направленные на поддержку внутримуниципальных пассажирских перевозок"</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05 3 02 00000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6890,8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5412,8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5412,8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Организация внутримуниципальных перевозок пассажиров и багажа транспортом общего пользования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05 3 02 80170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4000,0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4000,0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4000,0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05 3 02 79260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2890,8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1412,8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1412,8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05 4 00 00000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4175,0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6999,2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6448,2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Основное мероприятие "Капитальный и текущий ремонт"</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05 4 02 00000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4175,0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6999,2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6448,2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 xml:space="preserve">Мероприятия по ремонту объектов теплоэнергетического хозяйства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05 4 02 78120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3898,2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3898,2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05 4 02 78810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3178,0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3101,0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2550,0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05 4 02 78810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997,0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08 0 00 00000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199,7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«Профилактика правонарушений на территории Панинского муниципального района Воронежской области»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08 1 00 00000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199,7</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08 1 12 00000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164,3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08 1 12 78430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164,3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"Приобретение светоотражающих наклеек для школьников начальных классов"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08 1 17 00000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08 1 17 80081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10 0 00 00000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1781,0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1794,0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1811,0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"Развитие и модернизация защиты населения от угроз чрезвычайных ситуаций и пожаров"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10 1 00 00000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66,0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66,0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Сокращение времени оповещения населения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10 1 00 20570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10 1 00 81040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Профилактика терроризма и экстремизма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10 1 00 81050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«Совершенствование работы единой дежурно-диспетчерской службы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10 2 00 00000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1711,0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1728,0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1745,0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10 2 00 81060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1701,0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1718,0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1735,0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10 2 00 81060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09</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 xml:space="preserve">Муниципальная программа Панинского муниципального района Воронежской области «Развитие </w:t>
            </w:r>
            <w:r w:rsidRPr="003D6D09">
              <w:rPr>
                <w:bCs/>
                <w:sz w:val="20"/>
                <w:szCs w:val="20"/>
              </w:rPr>
              <w:lastRenderedPageBreak/>
              <w:t>культуры и туризма»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lastRenderedPageBreak/>
              <w:t>11 0 00 00000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59336,9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38104,9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35762,9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Подпрограмма «Развитие дополнительного образования в сфере культуры»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13796,0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10355,0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10070,0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"Финансовое обеспечение деятельности МКУ ДО "ДШИ" р.п. Панино"</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10058,0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10355,0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10070,0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9335,0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10070,0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10070,0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708,0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285,0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Оснащение образовательных учреждений в сфере культуры музыкальными инструментами, оборудованием и материалами.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А1 55190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3608,0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"Модернизация материально-технической базы, техническое оснащение учреждения"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11 1 02 00590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11 1 03 00000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11 1 03 00590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"Повышение квалификации работников"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11 1 04 00000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11 1 04 00590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07</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«Развитие культурнодосуговой деятельности и народного творчества»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27080,0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9137,0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8065,0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"Финансовое обеспечение деятельности МБУК "МДКиД""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9018,0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6149,0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5359,0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9018,0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6149,0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5359,0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11 2 03 00000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11 2 03 00590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"Повышение квалификации работников"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11 2 04 00000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11 2 04 00590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 xml:space="preserve">Основное мероприятие "Финансовое обеспечение деятельности филиала МБУК "МДКиД"-КДЦ </w:t>
            </w:r>
            <w:r w:rsidRPr="003D6D09">
              <w:rPr>
                <w:bCs/>
                <w:sz w:val="20"/>
                <w:szCs w:val="20"/>
              </w:rPr>
              <w:lastRenderedPageBreak/>
              <w:t>кинотеатр "Восток"</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lastRenderedPageBreak/>
              <w:t>11 2 05 00000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3795,0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2988,0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2706,0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11 2 05 00590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3795,0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2988,0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2706,0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"Мероприятия по сохранению, возрождению и развитию народных художественных промыслов и ремесел"</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11 2 06 00000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11 2 06 00590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11 2 08 00000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13192,0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11 2 08 00590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13192,0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«Развитие и модернизация библиотечного дела»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11 3 00 00000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11499,9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11384,9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10432,9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"Финансовое обеспечение деятельности МКУК "ПМЦБ"</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11 3 01 00000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11393,0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11280,0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10328,0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11 3 01 00590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10664,0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10950,0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10328,0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11 3 01 00590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714,0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330,0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11 3 01 00590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"Комплектование книжных фондов библиотек"</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11 3 02 00000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106,9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104,9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104,9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11 3 02 00590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Комплектование книжных фондов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3 02 L5190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104,9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104,9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104,9</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«Обеспечение учета и отчетности в муниципальных учреждениях культуры»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11 4 00 00000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4423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4601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4561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11 4 01 00000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4423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4601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4561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11 4 01 00590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4343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4561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4561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11 4 01 00590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11 5 00 00000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2538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2627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2634</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 xml:space="preserve">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w:t>
            </w:r>
            <w:r w:rsidRPr="003D6D09">
              <w:rPr>
                <w:bCs/>
                <w:sz w:val="20"/>
                <w:szCs w:val="20"/>
              </w:rPr>
              <w:lastRenderedPageBreak/>
              <w:t>местного самоуправления"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lastRenderedPageBreak/>
              <w:t>11 5 01 00000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2538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2627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2634</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11 5 01 82010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2264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2607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2634</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11 5 01 82010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264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11 5 01 82010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«РАЗВИТИЕ ФИЗИЧЕСКОЙ КУЛЬТУРЫ И СПОРТА»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27707,9</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20662,3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21093,6</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 Организация и проведение физкультурно-оздоровительной и спортивно-массовой работы с обучающимися"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881,6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13 0 01 82250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881,6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 Участие в областных и всероссийских спортивно-массовых мероприятиях"</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132,5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13 0 02 82250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24,2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13 0 02 82250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108,3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 Финансовое обеспечение деятельности объектов физической культуры и спорта"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13 0 05 00000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7832,4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7319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7402,1</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13 0 05 80100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6918,0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6405,5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6488,6</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13 0 05 78790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914,4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913,5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913,5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 Финансовое обеспечение деятельности объектов "Физкультурно-спортивного центра"Победа""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13 0 06 00000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18861,4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13343,3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13691,5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13 0 06 80100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18861,4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13343,3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13691,5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«Экономическое развитие и инновационная экономика"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15 0 00 00000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7915,0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7677,6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7764,3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"Развитие и поддержка малого и среднего предпринимательства и самозанятых граждан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15 1 00 00000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4200,0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 xml:space="preserve">Финансовая поддержка субъектов малого и среднего предпринимательства и самозанятых граждан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15 1 01 00000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4200,0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15 1 01 82150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4200,0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 Развитие сельского хозяйства и регулирование рынка сельскохозяйственной продукции, сырья и продовольствия"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15 2 00 00000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3914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3476,6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3463,3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Основное мероприятие "Развитие информационно-консультационной помощи на селе"</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15 2 01 00000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3680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3380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3380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15 2 01 00590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2953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2982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2982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15 2 01 00590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722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(оказание услуг) муниципальных учреждений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15 2 01 00590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"Эпизоотическое и ветеринарно-санитарное благополучия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15 2 02 00000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234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96,6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15 2 02 78450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234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96,6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"Комплексное развитие сельских территорий на период 2020-2025 годов"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15 3 00 00000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"Улучшение жилищных условий граждан, проживающих на сельских территорях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15 3 01 00000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3 01 L5760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"Защита прав потребителей на территории Панинского муниципального района Воронежской области"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15 4 00 00000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15 4 01 00000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15 4 01 70370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39 0 00 00000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38659,0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29128,0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29680,0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«Управление муниципальными финансами»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39 1 00 00000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6373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39 1 01 00000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6373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Резервный фонд администрации Панинского муниципального района на проведение аварийно восстановительных работ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39 1 01 80540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Зарезервированные средства администрации Панинского муниципального района на финансовое обеспечение непредвиденных расходов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39 1 01 80550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5873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39 2 00 00000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22523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18990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19487</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"Выравнивание бюджетной обеспеченности муниципальных образований"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39 2 01 00000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9385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8464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8680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Выравнивание бюджетной обеспеченности поселений за счет областных средств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39 2 01 78050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5253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4437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4567</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Выравнивание бюджетной обеспеченности поселений за счет средств районного фонда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39 2 01 88050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4132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4027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4113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"Распределение прочих межбюджетных трансфертов"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39 2 03 00000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13138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10526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10807</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Иные межбюджетные трансферты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39 2 03 83300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12138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10526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10807</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Приобретение служебного автотранспорта органам местного самоуправления поселений Воронежской области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39 2 03 79180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39 3 00 00000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1395,0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1470,0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1525,0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созданию и организации деятельности комиссий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39 3 01 00000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485,0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526,0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39 3 01 78080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473,0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478,0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485,0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39 3 01 78080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39 3 02 00000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470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498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516</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39 3 02 78090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470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483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490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39 3 02 78090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26</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39 3 03 00000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440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464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483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39 3 03 78470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440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464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483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«Обеспечение реализации муниципальной программы»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39 4 00 00000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8368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8368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8368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39 4 01 00000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8368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8368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8368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39 4 01 82010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06</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6733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6733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6733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39 4 01 82010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06</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1635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1635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1635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59 0 00 00000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98441,1</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92822,3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58216,8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«Обеспечение реализации муниципальной программы»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54149,0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53640,0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53317,0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"Финансовое обеспечение деятельности администрации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33421,0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32518,0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31848,0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1962</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1962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1962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19545,0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19504,0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19789,0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7279,0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7637,0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7662,0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органов местного самоуправления (Иные бюджетные ассигнования)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800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59 1 01 82010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4465,0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3265,0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2335,0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1163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1173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1184</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59 1 02 82010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1148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1161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1172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59 1 02 82010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"Финансовое обеспечение деятельности МКУ Панинский "ЦООДОМС"</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59 1 03 00000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19465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19899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20235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59 1 03 00590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18190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18367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18553</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59 1 03 00590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1275</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1532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1682</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"Защита объектов информатизации"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59 1 04 00000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59 1 04 82140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Подпрограмма «Содействие развитию муниципальных образований и месстного самоуправления»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59 2 00 00000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7325,1</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265,3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177,8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"Реализация муниципальной политики в сфере социально-экономического развития муниципальных обраований"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59 2 01 00000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7172,3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112,5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59 2 01 51200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87,5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Передача полномочий в сфере архитектуры и градостроительной деятельности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59 2 01 82120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59 2 01 82130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6814,3</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59 2 01 82130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288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59 2 01 82320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"Содействие занятости населения в поселениях Панинского муниципального района"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59 2 02 00000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152,8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152,8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152,8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Организация проведения оплачиваемых общественных работ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59 2 02 78430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12</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152,8</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152,8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152,8</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"Развитие СО НКО, системы ТОС и гражданского общества"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59 3 00 00000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4864,0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4814,0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4614,0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"Оранизция правовой и социальной работы по защите прав и интересов ветеранов и инвалидов войны и труда"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59 3 01 00000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714,0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714,0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714,0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59 3 01 82220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600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714,0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714,0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714,0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"Социальная поддержка граждан"</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59 3 02 00000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59 3 02 82210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"Охрана окружающей среды"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59 4 00 00000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32103,0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34103,0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108,0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"Регулирование качества окружения среды"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59 4 01 00000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32088,0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34093,0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98,0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59 4 01 82162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06</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88,0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93,0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98,0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Рекультивация несанкционированных свалок (Межбюджетные трансферты)</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59 4 01 79020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06</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32000,0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34000,0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"Биологическое разнообразие"</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59 4 02 00000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59 4 02 82160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06</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59 4 02 82161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06</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03</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5,0</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Непрограммные расходы органов власти Панинского муниципального района Воронежской области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99 0 00 00000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1346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1355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Обеспечение деятельности Контрольно-счетной комиссии Панинского муниципального района Воронежской области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99 1 00 00000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 xml:space="preserve"> </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1346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1350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1355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Контрольно-счетной комиссии Панинского муниципального района Воронежской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99 1 00 82010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06</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1326</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1340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1345</w:t>
            </w:r>
          </w:p>
        </w:tc>
      </w:tr>
      <w:tr w:rsidR="00317982" w:rsidRPr="003D6D09" w:rsidTr="008C54A8">
        <w:trPr>
          <w:trHeight w:val="348"/>
        </w:trPr>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обеспечение деятельности Контрольно-счетной комиссии Панинского муниципального района Воронежской области (Закупка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99 1 00 82010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200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06</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w:t>
            </w:r>
          </w:p>
        </w:tc>
      </w:tr>
    </w:tbl>
    <w:p w:rsidR="00317982" w:rsidRPr="003D6D09" w:rsidRDefault="00317982" w:rsidP="00317982">
      <w:pPr>
        <w:rPr>
          <w:sz w:val="20"/>
          <w:szCs w:val="20"/>
        </w:rPr>
      </w:pPr>
    </w:p>
    <w:p w:rsidR="00317982" w:rsidRPr="003D6D09" w:rsidRDefault="00317982" w:rsidP="00317982">
      <w:pPr>
        <w:rPr>
          <w:sz w:val="20"/>
          <w:szCs w:val="20"/>
        </w:rPr>
        <w:sectPr w:rsidR="00317982" w:rsidRPr="003D6D09" w:rsidSect="006B0767">
          <w:type w:val="continuous"/>
          <w:pgSz w:w="16838" w:h="11906" w:orient="landscape" w:code="9"/>
          <w:pgMar w:top="720" w:right="720" w:bottom="720" w:left="720" w:header="680" w:footer="680" w:gutter="0"/>
          <w:cols w:space="708"/>
          <w:titlePg/>
          <w:docGrid w:linePitch="381"/>
        </w:sectPr>
      </w:pPr>
    </w:p>
    <w:p w:rsidR="00317982" w:rsidRPr="003D6D09" w:rsidRDefault="00317982" w:rsidP="00317982">
      <w:pPr>
        <w:autoSpaceDE w:val="0"/>
        <w:autoSpaceDN w:val="0"/>
        <w:adjustRightInd w:val="0"/>
        <w:jc w:val="right"/>
        <w:rPr>
          <w:sz w:val="20"/>
          <w:szCs w:val="20"/>
        </w:rPr>
      </w:pPr>
      <w:r w:rsidRPr="003D6D09">
        <w:rPr>
          <w:sz w:val="20"/>
          <w:szCs w:val="20"/>
        </w:rPr>
        <w:lastRenderedPageBreak/>
        <w:t xml:space="preserve"> Приложение 7</w:t>
      </w:r>
    </w:p>
    <w:p w:rsidR="00317982" w:rsidRPr="003D6D09" w:rsidRDefault="00317982" w:rsidP="00317982">
      <w:pPr>
        <w:autoSpaceDE w:val="0"/>
        <w:autoSpaceDN w:val="0"/>
        <w:adjustRightInd w:val="0"/>
        <w:jc w:val="right"/>
        <w:rPr>
          <w:sz w:val="20"/>
          <w:szCs w:val="20"/>
        </w:rPr>
      </w:pPr>
      <w:r w:rsidRPr="003D6D09">
        <w:rPr>
          <w:sz w:val="20"/>
          <w:szCs w:val="20"/>
        </w:rPr>
        <w:t xml:space="preserve"> к Решению Совета народных депутатов</w:t>
      </w:r>
    </w:p>
    <w:p w:rsidR="00317982" w:rsidRPr="003D6D09" w:rsidRDefault="00317982" w:rsidP="00317982">
      <w:pPr>
        <w:autoSpaceDE w:val="0"/>
        <w:autoSpaceDN w:val="0"/>
        <w:adjustRightInd w:val="0"/>
        <w:jc w:val="right"/>
        <w:rPr>
          <w:sz w:val="20"/>
          <w:szCs w:val="20"/>
        </w:rPr>
      </w:pPr>
      <w:r w:rsidRPr="003D6D09">
        <w:rPr>
          <w:sz w:val="20"/>
          <w:szCs w:val="20"/>
        </w:rPr>
        <w:t xml:space="preserve"> Панинского муниципального района</w:t>
      </w:r>
    </w:p>
    <w:p w:rsidR="00317982" w:rsidRPr="003D6D09" w:rsidRDefault="00317982" w:rsidP="00317982">
      <w:pPr>
        <w:tabs>
          <w:tab w:val="left" w:pos="2694"/>
        </w:tabs>
        <w:autoSpaceDE w:val="0"/>
        <w:autoSpaceDN w:val="0"/>
        <w:adjustRightInd w:val="0"/>
        <w:jc w:val="right"/>
        <w:rPr>
          <w:sz w:val="20"/>
          <w:szCs w:val="20"/>
        </w:rPr>
      </w:pPr>
      <w:r w:rsidRPr="003D6D09">
        <w:rPr>
          <w:sz w:val="20"/>
          <w:szCs w:val="20"/>
        </w:rPr>
        <w:t xml:space="preserve"> «О бюджете Панинского муниципального</w:t>
      </w:r>
    </w:p>
    <w:p w:rsidR="00317982" w:rsidRPr="003D6D09" w:rsidRDefault="00317982" w:rsidP="00317982">
      <w:pPr>
        <w:tabs>
          <w:tab w:val="left" w:pos="2694"/>
        </w:tabs>
        <w:autoSpaceDE w:val="0"/>
        <w:autoSpaceDN w:val="0"/>
        <w:adjustRightInd w:val="0"/>
        <w:jc w:val="right"/>
        <w:rPr>
          <w:sz w:val="20"/>
          <w:szCs w:val="20"/>
        </w:rPr>
      </w:pPr>
      <w:r w:rsidRPr="003D6D09">
        <w:rPr>
          <w:sz w:val="20"/>
          <w:szCs w:val="20"/>
        </w:rPr>
        <w:t xml:space="preserve"> района на 2023 год и плановый период</w:t>
      </w:r>
    </w:p>
    <w:p w:rsidR="00317982" w:rsidRPr="003D6D09" w:rsidRDefault="00317982" w:rsidP="00317982">
      <w:pPr>
        <w:tabs>
          <w:tab w:val="left" w:pos="2694"/>
        </w:tabs>
        <w:autoSpaceDE w:val="0"/>
        <w:autoSpaceDN w:val="0"/>
        <w:adjustRightInd w:val="0"/>
        <w:jc w:val="right"/>
        <w:rPr>
          <w:sz w:val="20"/>
          <w:szCs w:val="20"/>
        </w:rPr>
      </w:pPr>
      <w:r w:rsidRPr="003D6D09">
        <w:rPr>
          <w:sz w:val="20"/>
          <w:szCs w:val="20"/>
        </w:rPr>
        <w:t xml:space="preserve"> 2024 и 2025 годов»</w:t>
      </w:r>
    </w:p>
    <w:p w:rsidR="00317982" w:rsidRPr="003D6D09" w:rsidRDefault="00317982" w:rsidP="00317982">
      <w:pPr>
        <w:jc w:val="right"/>
        <w:rPr>
          <w:sz w:val="20"/>
          <w:szCs w:val="20"/>
        </w:rPr>
      </w:pPr>
      <w:r w:rsidRPr="003D6D09">
        <w:rPr>
          <w:sz w:val="20"/>
          <w:szCs w:val="20"/>
        </w:rPr>
        <w:t xml:space="preserve"> от 28.12.2022 № 105 </w:t>
      </w:r>
    </w:p>
    <w:p w:rsidR="00317982" w:rsidRPr="003D6D09" w:rsidRDefault="00317982" w:rsidP="00317982">
      <w:pPr>
        <w:pStyle w:val="a0"/>
        <w:spacing w:after="0"/>
        <w:rPr>
          <w:sz w:val="20"/>
          <w:szCs w:val="20"/>
        </w:rPr>
      </w:pPr>
    </w:p>
    <w:p w:rsidR="00317982" w:rsidRPr="003D6D09" w:rsidRDefault="00317982" w:rsidP="00317982">
      <w:pPr>
        <w:pStyle w:val="a0"/>
        <w:spacing w:after="0"/>
        <w:jc w:val="center"/>
        <w:rPr>
          <w:sz w:val="20"/>
          <w:szCs w:val="20"/>
        </w:rPr>
      </w:pPr>
      <w:r w:rsidRPr="003D6D09">
        <w:rPr>
          <w:sz w:val="20"/>
          <w:szCs w:val="20"/>
        </w:rPr>
        <w:t>Дорожный фонд Панинского муниципального района</w:t>
      </w:r>
    </w:p>
    <w:p w:rsidR="00317982" w:rsidRPr="003D6D09" w:rsidRDefault="00317982" w:rsidP="00317982">
      <w:pPr>
        <w:jc w:val="center"/>
        <w:rPr>
          <w:sz w:val="20"/>
          <w:szCs w:val="20"/>
        </w:rPr>
      </w:pPr>
      <w:r w:rsidRPr="003D6D09">
        <w:rPr>
          <w:sz w:val="20"/>
          <w:szCs w:val="20"/>
        </w:rPr>
        <w:t>на 2023 год и плановый период 2024 и 2025 годов</w:t>
      </w:r>
    </w:p>
    <w:p w:rsidR="00317982" w:rsidRPr="003D6D09" w:rsidRDefault="00317982" w:rsidP="00317982">
      <w:pPr>
        <w:jc w:val="center"/>
        <w:rPr>
          <w:sz w:val="20"/>
          <w:szCs w:val="20"/>
        </w:rPr>
      </w:pPr>
    </w:p>
    <w:p w:rsidR="00317982" w:rsidRPr="003D6D09" w:rsidRDefault="00317982" w:rsidP="00317982">
      <w:pPr>
        <w:jc w:val="right"/>
        <w:rPr>
          <w:bCs/>
          <w:sz w:val="20"/>
          <w:szCs w:val="20"/>
        </w:rPr>
      </w:pPr>
      <w:r w:rsidRPr="003D6D09">
        <w:rPr>
          <w:bCs/>
          <w:sz w:val="20"/>
          <w:szCs w:val="20"/>
        </w:rPr>
        <w:t>(тыс. рублей)</w:t>
      </w: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5671"/>
        <w:gridCol w:w="1276"/>
        <w:gridCol w:w="1276"/>
        <w:gridCol w:w="1559"/>
      </w:tblGrid>
      <w:tr w:rsidR="00317982" w:rsidRPr="003D6D09" w:rsidTr="008C54A8">
        <w:trPr>
          <w:trHeight w:val="586"/>
        </w:trPr>
        <w:tc>
          <w:tcPr>
            <w:tcW w:w="708" w:type="dxa"/>
            <w:shd w:val="clear" w:color="000000" w:fill="FFFFFF"/>
          </w:tcPr>
          <w:p w:rsidR="00317982" w:rsidRPr="003D6D09" w:rsidRDefault="00317982" w:rsidP="008C54A8">
            <w:pPr>
              <w:jc w:val="center"/>
              <w:rPr>
                <w:bCs/>
                <w:sz w:val="20"/>
                <w:szCs w:val="20"/>
              </w:rPr>
            </w:pPr>
            <w:r w:rsidRPr="003D6D09">
              <w:rPr>
                <w:bCs/>
                <w:sz w:val="20"/>
                <w:szCs w:val="20"/>
              </w:rPr>
              <w:t>№</w:t>
            </w:r>
          </w:p>
          <w:p w:rsidR="00317982" w:rsidRPr="003D6D09" w:rsidRDefault="00317982" w:rsidP="008C54A8">
            <w:pPr>
              <w:jc w:val="center"/>
              <w:rPr>
                <w:bCs/>
                <w:sz w:val="20"/>
                <w:szCs w:val="20"/>
              </w:rPr>
            </w:pPr>
            <w:r w:rsidRPr="003D6D09">
              <w:rPr>
                <w:bCs/>
                <w:sz w:val="20"/>
                <w:szCs w:val="20"/>
              </w:rPr>
              <w:t>№</w:t>
            </w:r>
          </w:p>
        </w:tc>
        <w:tc>
          <w:tcPr>
            <w:tcW w:w="5671" w:type="dxa"/>
            <w:shd w:val="clear" w:color="000000" w:fill="FFFFFF"/>
          </w:tcPr>
          <w:p w:rsidR="00317982" w:rsidRPr="003D6D09" w:rsidRDefault="00317982" w:rsidP="008C54A8">
            <w:pPr>
              <w:jc w:val="center"/>
              <w:rPr>
                <w:bCs/>
                <w:sz w:val="20"/>
                <w:szCs w:val="20"/>
              </w:rPr>
            </w:pPr>
            <w:r w:rsidRPr="003D6D09">
              <w:rPr>
                <w:bCs/>
                <w:sz w:val="20"/>
                <w:szCs w:val="20"/>
              </w:rPr>
              <w:t>Наименование</w:t>
            </w:r>
          </w:p>
        </w:tc>
        <w:tc>
          <w:tcPr>
            <w:tcW w:w="1276" w:type="dxa"/>
            <w:shd w:val="clear" w:color="000000" w:fill="FFFFFF"/>
          </w:tcPr>
          <w:p w:rsidR="00317982" w:rsidRPr="003D6D09" w:rsidRDefault="00317982" w:rsidP="008C54A8">
            <w:pPr>
              <w:jc w:val="center"/>
              <w:rPr>
                <w:bCs/>
                <w:sz w:val="20"/>
                <w:szCs w:val="20"/>
              </w:rPr>
            </w:pPr>
            <w:r w:rsidRPr="003D6D09">
              <w:rPr>
                <w:bCs/>
                <w:sz w:val="20"/>
                <w:szCs w:val="20"/>
              </w:rPr>
              <w:t>2023 год</w:t>
            </w:r>
          </w:p>
        </w:tc>
        <w:tc>
          <w:tcPr>
            <w:tcW w:w="1276" w:type="dxa"/>
            <w:shd w:val="clear" w:color="000000" w:fill="FFFFFF"/>
          </w:tcPr>
          <w:p w:rsidR="00317982" w:rsidRPr="003D6D09" w:rsidRDefault="00317982" w:rsidP="008C54A8">
            <w:pPr>
              <w:jc w:val="center"/>
              <w:rPr>
                <w:bCs/>
                <w:sz w:val="20"/>
                <w:szCs w:val="20"/>
              </w:rPr>
            </w:pPr>
            <w:r w:rsidRPr="003D6D09">
              <w:rPr>
                <w:bCs/>
                <w:sz w:val="20"/>
                <w:szCs w:val="20"/>
              </w:rPr>
              <w:t>2024 год</w:t>
            </w:r>
          </w:p>
        </w:tc>
        <w:tc>
          <w:tcPr>
            <w:tcW w:w="1559" w:type="dxa"/>
            <w:shd w:val="clear" w:color="000000" w:fill="FFFFFF"/>
          </w:tcPr>
          <w:p w:rsidR="00317982" w:rsidRPr="003D6D09" w:rsidRDefault="00317982" w:rsidP="008C54A8">
            <w:pPr>
              <w:jc w:val="center"/>
              <w:rPr>
                <w:bCs/>
                <w:sz w:val="20"/>
                <w:szCs w:val="20"/>
              </w:rPr>
            </w:pPr>
            <w:r w:rsidRPr="003D6D09">
              <w:rPr>
                <w:bCs/>
                <w:sz w:val="20"/>
                <w:szCs w:val="20"/>
              </w:rPr>
              <w:t>2025 год</w:t>
            </w:r>
          </w:p>
        </w:tc>
      </w:tr>
    </w:tbl>
    <w:p w:rsidR="00317982" w:rsidRPr="003D6D09" w:rsidRDefault="00317982" w:rsidP="00317982">
      <w:pPr>
        <w:jc w:val="center"/>
        <w:rPr>
          <w:sz w:val="20"/>
          <w:szCs w:val="20"/>
        </w:rPr>
      </w:pPr>
    </w:p>
    <w:p w:rsidR="00317982" w:rsidRPr="003D6D09" w:rsidRDefault="00317982" w:rsidP="00317982">
      <w:pPr>
        <w:jc w:val="center"/>
        <w:rPr>
          <w:sz w:val="20"/>
          <w:szCs w:val="20"/>
        </w:rPr>
      </w:pPr>
    </w:p>
    <w:p w:rsidR="00317982" w:rsidRPr="003D6D09" w:rsidRDefault="00317982" w:rsidP="00317982">
      <w:pPr>
        <w:jc w:val="center"/>
        <w:rPr>
          <w:sz w:val="20"/>
          <w:szCs w:val="20"/>
        </w:rPr>
      </w:pPr>
    </w:p>
    <w:tbl>
      <w:tblPr>
        <w:tblW w:w="10527" w:type="dxa"/>
        <w:tblInd w:w="392" w:type="dxa"/>
        <w:tblLook w:val="00A0"/>
      </w:tblPr>
      <w:tblGrid>
        <w:gridCol w:w="729"/>
        <w:gridCol w:w="5633"/>
        <w:gridCol w:w="1336"/>
        <w:gridCol w:w="1275"/>
        <w:gridCol w:w="1554"/>
      </w:tblGrid>
      <w:tr w:rsidR="00317982" w:rsidRPr="003D6D09" w:rsidTr="008C54A8">
        <w:trPr>
          <w:trHeight w:val="375"/>
          <w:tblHeader/>
        </w:trPr>
        <w:tc>
          <w:tcPr>
            <w:tcW w:w="729" w:type="dxa"/>
            <w:tcBorders>
              <w:top w:val="single" w:sz="4" w:space="0" w:color="auto"/>
              <w:left w:val="single" w:sz="4" w:space="0" w:color="auto"/>
              <w:bottom w:val="single" w:sz="4" w:space="0" w:color="auto"/>
              <w:right w:val="single" w:sz="4" w:space="0" w:color="auto"/>
            </w:tcBorders>
            <w:shd w:val="clear" w:color="000000" w:fill="FFFFFF"/>
          </w:tcPr>
          <w:p w:rsidR="00317982" w:rsidRPr="003D6D09" w:rsidRDefault="00317982" w:rsidP="008C54A8">
            <w:pPr>
              <w:jc w:val="center"/>
              <w:rPr>
                <w:bCs/>
                <w:sz w:val="20"/>
                <w:szCs w:val="20"/>
              </w:rPr>
            </w:pPr>
            <w:r w:rsidRPr="003D6D09">
              <w:rPr>
                <w:bCs/>
                <w:sz w:val="20"/>
                <w:szCs w:val="20"/>
              </w:rPr>
              <w:t>1</w:t>
            </w:r>
          </w:p>
        </w:tc>
        <w:tc>
          <w:tcPr>
            <w:tcW w:w="5633" w:type="dxa"/>
            <w:tcBorders>
              <w:top w:val="single" w:sz="4" w:space="0" w:color="auto"/>
              <w:left w:val="single" w:sz="4" w:space="0" w:color="auto"/>
              <w:bottom w:val="single" w:sz="4" w:space="0" w:color="auto"/>
              <w:right w:val="single" w:sz="4" w:space="0" w:color="auto"/>
            </w:tcBorders>
            <w:shd w:val="clear" w:color="000000" w:fill="FFFFFF"/>
          </w:tcPr>
          <w:p w:rsidR="00317982" w:rsidRPr="003D6D09" w:rsidRDefault="00317982" w:rsidP="008C54A8">
            <w:pPr>
              <w:jc w:val="center"/>
              <w:rPr>
                <w:bCs/>
                <w:sz w:val="20"/>
                <w:szCs w:val="20"/>
              </w:rPr>
            </w:pPr>
            <w:r w:rsidRPr="003D6D09">
              <w:rPr>
                <w:bCs/>
                <w:sz w:val="20"/>
                <w:szCs w:val="20"/>
              </w:rPr>
              <w:t>2</w:t>
            </w:r>
          </w:p>
        </w:tc>
        <w:tc>
          <w:tcPr>
            <w:tcW w:w="1336" w:type="dxa"/>
            <w:tcBorders>
              <w:top w:val="single" w:sz="4" w:space="0" w:color="auto"/>
              <w:left w:val="nil"/>
              <w:bottom w:val="single" w:sz="4" w:space="0" w:color="auto"/>
              <w:right w:val="single" w:sz="4" w:space="0" w:color="auto"/>
            </w:tcBorders>
            <w:shd w:val="clear" w:color="000000" w:fill="FFFFFF"/>
          </w:tcPr>
          <w:p w:rsidR="00317982" w:rsidRPr="003D6D09" w:rsidRDefault="00317982" w:rsidP="008C54A8">
            <w:pPr>
              <w:jc w:val="center"/>
              <w:rPr>
                <w:bCs/>
                <w:sz w:val="20"/>
                <w:szCs w:val="20"/>
              </w:rPr>
            </w:pPr>
            <w:r w:rsidRPr="003D6D09">
              <w:rPr>
                <w:bCs/>
                <w:sz w:val="20"/>
                <w:szCs w:val="20"/>
              </w:rPr>
              <w:t>3</w:t>
            </w:r>
          </w:p>
        </w:tc>
        <w:tc>
          <w:tcPr>
            <w:tcW w:w="1275" w:type="dxa"/>
            <w:tcBorders>
              <w:top w:val="single" w:sz="4" w:space="0" w:color="auto"/>
              <w:left w:val="nil"/>
              <w:bottom w:val="single" w:sz="4" w:space="0" w:color="auto"/>
              <w:right w:val="single" w:sz="4" w:space="0" w:color="auto"/>
            </w:tcBorders>
            <w:shd w:val="clear" w:color="000000" w:fill="FFFFFF"/>
          </w:tcPr>
          <w:p w:rsidR="00317982" w:rsidRPr="003D6D09" w:rsidRDefault="00317982" w:rsidP="008C54A8">
            <w:pPr>
              <w:jc w:val="center"/>
              <w:rPr>
                <w:bCs/>
                <w:sz w:val="20"/>
                <w:szCs w:val="20"/>
              </w:rPr>
            </w:pPr>
            <w:r w:rsidRPr="003D6D09">
              <w:rPr>
                <w:bCs/>
                <w:sz w:val="20"/>
                <w:szCs w:val="20"/>
              </w:rPr>
              <w:t>4</w:t>
            </w:r>
          </w:p>
        </w:tc>
        <w:tc>
          <w:tcPr>
            <w:tcW w:w="1554" w:type="dxa"/>
            <w:tcBorders>
              <w:top w:val="single" w:sz="4" w:space="0" w:color="auto"/>
              <w:left w:val="nil"/>
              <w:bottom w:val="single" w:sz="4" w:space="0" w:color="auto"/>
              <w:right w:val="single" w:sz="4" w:space="0" w:color="auto"/>
            </w:tcBorders>
            <w:shd w:val="clear" w:color="000000" w:fill="FFFFFF"/>
          </w:tcPr>
          <w:p w:rsidR="00317982" w:rsidRPr="003D6D09" w:rsidRDefault="00317982" w:rsidP="008C54A8">
            <w:pPr>
              <w:jc w:val="center"/>
              <w:rPr>
                <w:bCs/>
                <w:sz w:val="20"/>
                <w:szCs w:val="20"/>
              </w:rPr>
            </w:pPr>
            <w:r w:rsidRPr="003D6D09">
              <w:rPr>
                <w:bCs/>
                <w:sz w:val="20"/>
                <w:szCs w:val="20"/>
              </w:rPr>
              <w:t>5</w:t>
            </w:r>
          </w:p>
        </w:tc>
      </w:tr>
      <w:tr w:rsidR="00317982" w:rsidRPr="003D6D09" w:rsidTr="008C54A8">
        <w:trPr>
          <w:trHeight w:val="325"/>
        </w:trPr>
        <w:tc>
          <w:tcPr>
            <w:tcW w:w="729" w:type="dxa"/>
            <w:tcBorders>
              <w:top w:val="nil"/>
              <w:left w:val="single" w:sz="4" w:space="0" w:color="auto"/>
              <w:bottom w:val="single" w:sz="4" w:space="0" w:color="auto"/>
              <w:right w:val="single" w:sz="4" w:space="0" w:color="auto"/>
            </w:tcBorders>
            <w:shd w:val="clear" w:color="000000" w:fill="FFFFFF"/>
          </w:tcPr>
          <w:p w:rsidR="00317982" w:rsidRPr="003D6D09" w:rsidRDefault="00317982" w:rsidP="008C54A8">
            <w:pPr>
              <w:rPr>
                <w:bCs/>
                <w:sz w:val="20"/>
                <w:szCs w:val="20"/>
              </w:rPr>
            </w:pPr>
          </w:p>
        </w:tc>
        <w:tc>
          <w:tcPr>
            <w:tcW w:w="5633" w:type="dxa"/>
            <w:tcBorders>
              <w:top w:val="nil"/>
              <w:left w:val="single" w:sz="4" w:space="0" w:color="auto"/>
              <w:bottom w:val="single" w:sz="4" w:space="0" w:color="auto"/>
              <w:right w:val="single" w:sz="4" w:space="0" w:color="auto"/>
            </w:tcBorders>
            <w:shd w:val="clear" w:color="000000" w:fill="FFFFFF"/>
            <w:vAlign w:val="center"/>
          </w:tcPr>
          <w:p w:rsidR="00317982" w:rsidRPr="003D6D09" w:rsidRDefault="00317982" w:rsidP="008C54A8">
            <w:pPr>
              <w:rPr>
                <w:bCs/>
                <w:sz w:val="20"/>
                <w:szCs w:val="20"/>
              </w:rPr>
            </w:pPr>
            <w:r w:rsidRPr="003D6D09">
              <w:rPr>
                <w:bCs/>
                <w:sz w:val="20"/>
                <w:szCs w:val="20"/>
              </w:rPr>
              <w:t>Дорожный фонд Панинского муниципального района</w:t>
            </w:r>
          </w:p>
        </w:tc>
        <w:tc>
          <w:tcPr>
            <w:tcW w:w="1336" w:type="dxa"/>
            <w:tcBorders>
              <w:top w:val="nil"/>
              <w:left w:val="nil"/>
              <w:bottom w:val="single" w:sz="4" w:space="0" w:color="auto"/>
              <w:right w:val="single" w:sz="4" w:space="0" w:color="auto"/>
            </w:tcBorders>
            <w:shd w:val="clear" w:color="000000" w:fill="FFFFFF"/>
          </w:tcPr>
          <w:p w:rsidR="00317982" w:rsidRPr="003D6D09" w:rsidRDefault="00317982" w:rsidP="008C54A8">
            <w:pPr>
              <w:jc w:val="center"/>
              <w:rPr>
                <w:sz w:val="20"/>
                <w:szCs w:val="20"/>
              </w:rPr>
            </w:pPr>
            <w:r w:rsidRPr="003D6D09">
              <w:rPr>
                <w:sz w:val="20"/>
                <w:szCs w:val="20"/>
              </w:rPr>
              <w:t>51 190,9</w:t>
            </w:r>
          </w:p>
        </w:tc>
        <w:tc>
          <w:tcPr>
            <w:tcW w:w="1275" w:type="dxa"/>
            <w:tcBorders>
              <w:top w:val="nil"/>
              <w:left w:val="nil"/>
              <w:bottom w:val="single" w:sz="4" w:space="0" w:color="auto"/>
              <w:right w:val="single" w:sz="4" w:space="0" w:color="auto"/>
            </w:tcBorders>
            <w:shd w:val="clear" w:color="000000" w:fill="FFFFFF"/>
          </w:tcPr>
          <w:p w:rsidR="00317982" w:rsidRPr="003D6D09" w:rsidRDefault="00317982" w:rsidP="008C54A8">
            <w:pPr>
              <w:jc w:val="center"/>
              <w:rPr>
                <w:sz w:val="20"/>
                <w:szCs w:val="20"/>
              </w:rPr>
            </w:pPr>
            <w:r w:rsidRPr="003D6D09">
              <w:rPr>
                <w:sz w:val="20"/>
                <w:szCs w:val="20"/>
              </w:rPr>
              <w:t>53 835,4</w:t>
            </w:r>
          </w:p>
        </w:tc>
        <w:tc>
          <w:tcPr>
            <w:tcW w:w="1554" w:type="dxa"/>
            <w:tcBorders>
              <w:top w:val="nil"/>
              <w:left w:val="nil"/>
              <w:bottom w:val="single" w:sz="4" w:space="0" w:color="auto"/>
              <w:right w:val="single" w:sz="4" w:space="0" w:color="auto"/>
            </w:tcBorders>
            <w:shd w:val="clear" w:color="000000" w:fill="FFFFFF"/>
          </w:tcPr>
          <w:p w:rsidR="00317982" w:rsidRPr="003D6D09" w:rsidRDefault="00317982" w:rsidP="008C54A8">
            <w:pPr>
              <w:jc w:val="center"/>
              <w:rPr>
                <w:sz w:val="20"/>
                <w:szCs w:val="20"/>
              </w:rPr>
            </w:pPr>
            <w:r w:rsidRPr="003D6D09">
              <w:rPr>
                <w:sz w:val="20"/>
                <w:szCs w:val="20"/>
              </w:rPr>
              <w:t>55 912,4</w:t>
            </w:r>
          </w:p>
        </w:tc>
      </w:tr>
      <w:tr w:rsidR="00317982" w:rsidRPr="003D6D09" w:rsidTr="008C54A8">
        <w:trPr>
          <w:trHeight w:val="319"/>
        </w:trPr>
        <w:tc>
          <w:tcPr>
            <w:tcW w:w="729" w:type="dxa"/>
            <w:tcBorders>
              <w:top w:val="nil"/>
              <w:left w:val="single" w:sz="4" w:space="0" w:color="auto"/>
              <w:bottom w:val="single" w:sz="4" w:space="0" w:color="auto"/>
              <w:right w:val="single" w:sz="4" w:space="0" w:color="auto"/>
            </w:tcBorders>
            <w:shd w:val="clear" w:color="000000" w:fill="FFFFFF"/>
          </w:tcPr>
          <w:p w:rsidR="00317982" w:rsidRPr="003D6D09" w:rsidRDefault="00317982" w:rsidP="008C54A8">
            <w:pPr>
              <w:rPr>
                <w:sz w:val="20"/>
                <w:szCs w:val="20"/>
              </w:rPr>
            </w:pPr>
          </w:p>
        </w:tc>
        <w:tc>
          <w:tcPr>
            <w:tcW w:w="5633" w:type="dxa"/>
            <w:tcBorders>
              <w:top w:val="nil"/>
              <w:left w:val="single" w:sz="4" w:space="0" w:color="auto"/>
              <w:bottom w:val="single" w:sz="4" w:space="0" w:color="auto"/>
              <w:right w:val="single" w:sz="4" w:space="0" w:color="auto"/>
            </w:tcBorders>
            <w:shd w:val="clear" w:color="000000" w:fill="FFFFFF"/>
            <w:vAlign w:val="center"/>
          </w:tcPr>
          <w:p w:rsidR="00317982" w:rsidRPr="003D6D09" w:rsidRDefault="00317982" w:rsidP="008C54A8">
            <w:pPr>
              <w:rPr>
                <w:sz w:val="20"/>
                <w:szCs w:val="20"/>
              </w:rPr>
            </w:pPr>
            <w:r w:rsidRPr="003D6D09">
              <w:rPr>
                <w:sz w:val="20"/>
                <w:szCs w:val="20"/>
              </w:rPr>
              <w:t>в том числе:</w:t>
            </w:r>
          </w:p>
        </w:tc>
        <w:tc>
          <w:tcPr>
            <w:tcW w:w="1336" w:type="dxa"/>
            <w:tcBorders>
              <w:top w:val="nil"/>
              <w:left w:val="nil"/>
              <w:bottom w:val="single" w:sz="4" w:space="0" w:color="auto"/>
              <w:right w:val="single" w:sz="4" w:space="0" w:color="auto"/>
            </w:tcBorders>
            <w:shd w:val="clear" w:color="000000" w:fill="FFFFFF"/>
          </w:tcPr>
          <w:p w:rsidR="00317982" w:rsidRPr="003D6D09" w:rsidRDefault="00317982" w:rsidP="008C54A8">
            <w:pPr>
              <w:jc w:val="center"/>
              <w:rPr>
                <w:sz w:val="20"/>
                <w:szCs w:val="20"/>
              </w:rPr>
            </w:pPr>
            <w:r w:rsidRPr="003D6D09">
              <w:rPr>
                <w:sz w:val="20"/>
                <w:szCs w:val="20"/>
              </w:rPr>
              <w:t>51 190,9</w:t>
            </w:r>
          </w:p>
        </w:tc>
        <w:tc>
          <w:tcPr>
            <w:tcW w:w="1275" w:type="dxa"/>
            <w:tcBorders>
              <w:top w:val="nil"/>
              <w:left w:val="nil"/>
              <w:bottom w:val="single" w:sz="4" w:space="0" w:color="auto"/>
              <w:right w:val="single" w:sz="4" w:space="0" w:color="auto"/>
            </w:tcBorders>
            <w:shd w:val="clear" w:color="000000" w:fill="FFFFFF"/>
          </w:tcPr>
          <w:p w:rsidR="00317982" w:rsidRPr="003D6D09" w:rsidRDefault="00317982" w:rsidP="008C54A8">
            <w:pPr>
              <w:jc w:val="center"/>
              <w:rPr>
                <w:sz w:val="20"/>
                <w:szCs w:val="20"/>
              </w:rPr>
            </w:pPr>
            <w:r w:rsidRPr="003D6D09">
              <w:rPr>
                <w:sz w:val="20"/>
                <w:szCs w:val="20"/>
              </w:rPr>
              <w:t>53 835,4</w:t>
            </w:r>
          </w:p>
        </w:tc>
        <w:tc>
          <w:tcPr>
            <w:tcW w:w="1554" w:type="dxa"/>
            <w:tcBorders>
              <w:top w:val="nil"/>
              <w:left w:val="nil"/>
              <w:bottom w:val="single" w:sz="4" w:space="0" w:color="auto"/>
              <w:right w:val="single" w:sz="4" w:space="0" w:color="auto"/>
            </w:tcBorders>
            <w:shd w:val="clear" w:color="000000" w:fill="FFFFFF"/>
          </w:tcPr>
          <w:p w:rsidR="00317982" w:rsidRPr="003D6D09" w:rsidRDefault="00317982" w:rsidP="008C54A8">
            <w:pPr>
              <w:jc w:val="center"/>
              <w:rPr>
                <w:sz w:val="20"/>
                <w:szCs w:val="20"/>
              </w:rPr>
            </w:pPr>
            <w:r w:rsidRPr="003D6D09">
              <w:rPr>
                <w:sz w:val="20"/>
                <w:szCs w:val="20"/>
              </w:rPr>
              <w:t>55 912,4</w:t>
            </w:r>
          </w:p>
        </w:tc>
      </w:tr>
      <w:tr w:rsidR="00317982" w:rsidRPr="003D6D09" w:rsidTr="008C54A8">
        <w:trPr>
          <w:trHeight w:val="513"/>
        </w:trPr>
        <w:tc>
          <w:tcPr>
            <w:tcW w:w="729" w:type="dxa"/>
            <w:tcBorders>
              <w:top w:val="nil"/>
              <w:left w:val="single" w:sz="4" w:space="0" w:color="auto"/>
              <w:bottom w:val="single" w:sz="4" w:space="0" w:color="auto"/>
              <w:right w:val="single" w:sz="4" w:space="0" w:color="auto"/>
            </w:tcBorders>
            <w:shd w:val="clear" w:color="000000" w:fill="FFFFFF"/>
            <w:vAlign w:val="bottom"/>
          </w:tcPr>
          <w:p w:rsidR="00317982" w:rsidRPr="003D6D09" w:rsidRDefault="00317982" w:rsidP="008C54A8">
            <w:pPr>
              <w:jc w:val="right"/>
              <w:rPr>
                <w:bCs/>
                <w:sz w:val="20"/>
                <w:szCs w:val="20"/>
              </w:rPr>
            </w:pPr>
            <w:r w:rsidRPr="003D6D09">
              <w:rPr>
                <w:bCs/>
                <w:sz w:val="20"/>
                <w:szCs w:val="20"/>
              </w:rPr>
              <w:t>1.</w:t>
            </w:r>
          </w:p>
        </w:tc>
        <w:tc>
          <w:tcPr>
            <w:tcW w:w="5633" w:type="dxa"/>
            <w:tcBorders>
              <w:top w:val="nil"/>
              <w:left w:val="single" w:sz="4" w:space="0" w:color="auto"/>
              <w:bottom w:val="single" w:sz="4" w:space="0" w:color="auto"/>
              <w:right w:val="single" w:sz="4" w:space="0" w:color="auto"/>
            </w:tcBorders>
            <w:shd w:val="clear" w:color="000000" w:fill="FFFFFF"/>
            <w:vAlign w:val="center"/>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1336" w:type="dxa"/>
            <w:tcBorders>
              <w:top w:val="nil"/>
              <w:left w:val="nil"/>
              <w:bottom w:val="single" w:sz="4" w:space="0" w:color="auto"/>
              <w:right w:val="single" w:sz="4" w:space="0" w:color="auto"/>
            </w:tcBorders>
            <w:shd w:val="clear" w:color="000000" w:fill="FFFFFF"/>
          </w:tcPr>
          <w:p w:rsidR="00317982" w:rsidRPr="003D6D09" w:rsidRDefault="00317982" w:rsidP="008C54A8">
            <w:pPr>
              <w:jc w:val="center"/>
              <w:rPr>
                <w:sz w:val="20"/>
                <w:szCs w:val="20"/>
              </w:rPr>
            </w:pPr>
            <w:r w:rsidRPr="003D6D09">
              <w:rPr>
                <w:sz w:val="20"/>
                <w:szCs w:val="20"/>
              </w:rPr>
              <w:t>51 190,9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17982" w:rsidRPr="003D6D09" w:rsidRDefault="00317982" w:rsidP="008C54A8">
            <w:pPr>
              <w:jc w:val="center"/>
              <w:rPr>
                <w:sz w:val="20"/>
                <w:szCs w:val="20"/>
              </w:rPr>
            </w:pPr>
            <w:r w:rsidRPr="003D6D09">
              <w:rPr>
                <w:sz w:val="20"/>
                <w:szCs w:val="20"/>
              </w:rPr>
              <w:t>53 835,4</w:t>
            </w:r>
          </w:p>
        </w:tc>
        <w:tc>
          <w:tcPr>
            <w:tcW w:w="1554" w:type="dxa"/>
            <w:tcBorders>
              <w:top w:val="single" w:sz="4" w:space="0" w:color="auto"/>
              <w:left w:val="nil"/>
              <w:bottom w:val="single" w:sz="4" w:space="0" w:color="auto"/>
              <w:right w:val="single" w:sz="4" w:space="0" w:color="auto"/>
            </w:tcBorders>
            <w:shd w:val="clear" w:color="auto" w:fill="auto"/>
          </w:tcPr>
          <w:p w:rsidR="00317982" w:rsidRPr="003D6D09" w:rsidRDefault="00317982" w:rsidP="008C54A8">
            <w:pPr>
              <w:jc w:val="center"/>
              <w:rPr>
                <w:sz w:val="20"/>
                <w:szCs w:val="20"/>
              </w:rPr>
            </w:pPr>
            <w:r w:rsidRPr="003D6D09">
              <w:rPr>
                <w:sz w:val="20"/>
                <w:szCs w:val="20"/>
              </w:rPr>
              <w:t>55 912,4</w:t>
            </w:r>
          </w:p>
        </w:tc>
      </w:tr>
      <w:tr w:rsidR="00317982" w:rsidRPr="003D6D09" w:rsidTr="008C54A8">
        <w:trPr>
          <w:trHeight w:val="441"/>
        </w:trPr>
        <w:tc>
          <w:tcPr>
            <w:tcW w:w="729" w:type="dxa"/>
            <w:tcBorders>
              <w:top w:val="nil"/>
              <w:left w:val="single" w:sz="4" w:space="0" w:color="auto"/>
              <w:bottom w:val="single" w:sz="4" w:space="0" w:color="auto"/>
              <w:right w:val="single" w:sz="4" w:space="0" w:color="auto"/>
            </w:tcBorders>
            <w:shd w:val="clear" w:color="000000" w:fill="FFFFFF"/>
            <w:vAlign w:val="bottom"/>
          </w:tcPr>
          <w:p w:rsidR="00317982" w:rsidRPr="003D6D09" w:rsidRDefault="00317982" w:rsidP="008C54A8">
            <w:pPr>
              <w:jc w:val="right"/>
              <w:rPr>
                <w:bCs/>
                <w:iCs/>
                <w:sz w:val="20"/>
                <w:szCs w:val="20"/>
              </w:rPr>
            </w:pPr>
          </w:p>
        </w:tc>
        <w:tc>
          <w:tcPr>
            <w:tcW w:w="5633" w:type="dxa"/>
            <w:tcBorders>
              <w:top w:val="nil"/>
              <w:left w:val="single" w:sz="4" w:space="0" w:color="auto"/>
              <w:bottom w:val="single" w:sz="4" w:space="0" w:color="auto"/>
              <w:right w:val="single" w:sz="4" w:space="0" w:color="auto"/>
            </w:tcBorders>
            <w:shd w:val="clear" w:color="000000" w:fill="FFFFFF"/>
            <w:vAlign w:val="center"/>
          </w:tcPr>
          <w:p w:rsidR="00317982" w:rsidRPr="003D6D09" w:rsidRDefault="00317982" w:rsidP="008C54A8">
            <w:pPr>
              <w:rPr>
                <w:bCs/>
                <w:iCs/>
                <w:sz w:val="20"/>
                <w:szCs w:val="20"/>
              </w:rPr>
            </w:pPr>
            <w:r w:rsidRPr="003D6D09">
              <w:rPr>
                <w:bCs/>
                <w:iCs/>
                <w:sz w:val="20"/>
                <w:szCs w:val="20"/>
              </w:rPr>
              <w:t>Подпрограмма "Развитие транспортной системы Панинского муниципального района Воронежской области "</w:t>
            </w:r>
          </w:p>
        </w:tc>
        <w:tc>
          <w:tcPr>
            <w:tcW w:w="1336" w:type="dxa"/>
            <w:tcBorders>
              <w:top w:val="nil"/>
              <w:left w:val="nil"/>
              <w:bottom w:val="single" w:sz="4" w:space="0" w:color="auto"/>
              <w:right w:val="single" w:sz="4" w:space="0" w:color="auto"/>
            </w:tcBorders>
            <w:shd w:val="clear" w:color="auto" w:fill="auto"/>
          </w:tcPr>
          <w:p w:rsidR="00317982" w:rsidRPr="003D6D09" w:rsidRDefault="00317982" w:rsidP="008C54A8">
            <w:pPr>
              <w:rPr>
                <w:sz w:val="20"/>
                <w:szCs w:val="20"/>
              </w:rPr>
            </w:pPr>
            <w:r w:rsidRPr="003D6D09">
              <w:rPr>
                <w:sz w:val="20"/>
                <w:szCs w:val="20"/>
              </w:rPr>
              <w:t>51 190,9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17982" w:rsidRPr="003D6D09" w:rsidRDefault="00317982" w:rsidP="008C54A8">
            <w:pPr>
              <w:jc w:val="center"/>
              <w:rPr>
                <w:sz w:val="20"/>
                <w:szCs w:val="20"/>
              </w:rPr>
            </w:pPr>
            <w:r w:rsidRPr="003D6D09">
              <w:rPr>
                <w:sz w:val="20"/>
                <w:szCs w:val="20"/>
              </w:rPr>
              <w:t>53 835,4</w:t>
            </w:r>
          </w:p>
        </w:tc>
        <w:tc>
          <w:tcPr>
            <w:tcW w:w="1554" w:type="dxa"/>
            <w:tcBorders>
              <w:top w:val="single" w:sz="4" w:space="0" w:color="auto"/>
              <w:left w:val="nil"/>
              <w:bottom w:val="single" w:sz="4" w:space="0" w:color="auto"/>
              <w:right w:val="single" w:sz="4" w:space="0" w:color="auto"/>
            </w:tcBorders>
            <w:shd w:val="clear" w:color="auto" w:fill="auto"/>
          </w:tcPr>
          <w:p w:rsidR="00317982" w:rsidRPr="003D6D09" w:rsidRDefault="00317982" w:rsidP="008C54A8">
            <w:pPr>
              <w:jc w:val="center"/>
              <w:rPr>
                <w:sz w:val="20"/>
                <w:szCs w:val="20"/>
              </w:rPr>
            </w:pPr>
            <w:r w:rsidRPr="003D6D09">
              <w:rPr>
                <w:sz w:val="20"/>
                <w:szCs w:val="20"/>
              </w:rPr>
              <w:t>55 912,4</w:t>
            </w:r>
          </w:p>
        </w:tc>
      </w:tr>
      <w:tr w:rsidR="00317982" w:rsidRPr="003D6D09" w:rsidTr="008C54A8">
        <w:trPr>
          <w:trHeight w:val="441"/>
        </w:trPr>
        <w:tc>
          <w:tcPr>
            <w:tcW w:w="729" w:type="dxa"/>
            <w:tcBorders>
              <w:top w:val="nil"/>
              <w:left w:val="single" w:sz="4" w:space="0" w:color="auto"/>
              <w:bottom w:val="single" w:sz="4" w:space="0" w:color="auto"/>
              <w:right w:val="single" w:sz="4" w:space="0" w:color="auto"/>
            </w:tcBorders>
            <w:shd w:val="clear" w:color="000000" w:fill="FFFFFF"/>
            <w:vAlign w:val="bottom"/>
          </w:tcPr>
          <w:p w:rsidR="00317982" w:rsidRPr="003D6D09" w:rsidRDefault="00317982" w:rsidP="008C54A8">
            <w:pPr>
              <w:jc w:val="right"/>
              <w:rPr>
                <w:sz w:val="20"/>
                <w:szCs w:val="20"/>
              </w:rPr>
            </w:pPr>
            <w:r w:rsidRPr="003D6D09">
              <w:rPr>
                <w:sz w:val="20"/>
                <w:szCs w:val="20"/>
              </w:rPr>
              <w:t>1</w:t>
            </w:r>
          </w:p>
        </w:tc>
        <w:tc>
          <w:tcPr>
            <w:tcW w:w="5633" w:type="dxa"/>
            <w:tcBorders>
              <w:top w:val="nil"/>
              <w:left w:val="single" w:sz="4" w:space="0" w:color="auto"/>
              <w:bottom w:val="single" w:sz="4" w:space="0" w:color="auto"/>
              <w:right w:val="single" w:sz="4" w:space="0" w:color="auto"/>
            </w:tcBorders>
            <w:shd w:val="clear" w:color="000000" w:fill="FFFFFF"/>
            <w:vAlign w:val="center"/>
          </w:tcPr>
          <w:p w:rsidR="00317982" w:rsidRPr="003D6D09" w:rsidRDefault="00317982" w:rsidP="008C54A8">
            <w:pPr>
              <w:rPr>
                <w:sz w:val="20"/>
                <w:szCs w:val="20"/>
              </w:rPr>
            </w:pPr>
            <w:r w:rsidRPr="003D6D09">
              <w:rPr>
                <w:sz w:val="20"/>
                <w:szCs w:val="20"/>
              </w:rPr>
              <w:t>Передача отдельных полномочий</w:t>
            </w:r>
          </w:p>
        </w:tc>
        <w:tc>
          <w:tcPr>
            <w:tcW w:w="1336" w:type="dxa"/>
            <w:tcBorders>
              <w:top w:val="nil"/>
              <w:left w:val="nil"/>
              <w:bottom w:val="single" w:sz="4" w:space="0" w:color="auto"/>
              <w:right w:val="single" w:sz="4" w:space="0" w:color="auto"/>
            </w:tcBorders>
            <w:shd w:val="clear" w:color="000000" w:fill="FFFFFF"/>
          </w:tcPr>
          <w:p w:rsidR="00317982" w:rsidRPr="003D6D09" w:rsidRDefault="00317982" w:rsidP="008C54A8">
            <w:pPr>
              <w:jc w:val="center"/>
              <w:rPr>
                <w:sz w:val="20"/>
                <w:szCs w:val="20"/>
              </w:rPr>
            </w:pPr>
            <w:r w:rsidRPr="003D6D09">
              <w:rPr>
                <w:sz w:val="20"/>
                <w:szCs w:val="20"/>
              </w:rPr>
              <w:t>51 190,9</w:t>
            </w:r>
          </w:p>
        </w:tc>
        <w:tc>
          <w:tcPr>
            <w:tcW w:w="1275" w:type="dxa"/>
            <w:tcBorders>
              <w:top w:val="nil"/>
              <w:left w:val="nil"/>
              <w:bottom w:val="single" w:sz="4" w:space="0" w:color="auto"/>
              <w:right w:val="single" w:sz="4" w:space="0" w:color="auto"/>
            </w:tcBorders>
            <w:shd w:val="clear" w:color="000000" w:fill="FFFFFF"/>
          </w:tcPr>
          <w:p w:rsidR="00317982" w:rsidRPr="003D6D09" w:rsidRDefault="00317982" w:rsidP="008C54A8">
            <w:pPr>
              <w:jc w:val="center"/>
              <w:rPr>
                <w:sz w:val="20"/>
                <w:szCs w:val="20"/>
              </w:rPr>
            </w:pPr>
            <w:r w:rsidRPr="003D6D09">
              <w:rPr>
                <w:sz w:val="20"/>
                <w:szCs w:val="20"/>
              </w:rPr>
              <w:t>53 835,4</w:t>
            </w:r>
          </w:p>
        </w:tc>
        <w:tc>
          <w:tcPr>
            <w:tcW w:w="1554" w:type="dxa"/>
            <w:tcBorders>
              <w:top w:val="nil"/>
              <w:left w:val="nil"/>
              <w:bottom w:val="single" w:sz="4" w:space="0" w:color="auto"/>
              <w:right w:val="single" w:sz="4" w:space="0" w:color="auto"/>
            </w:tcBorders>
            <w:shd w:val="clear" w:color="000000" w:fill="FFFFFF"/>
          </w:tcPr>
          <w:p w:rsidR="00317982" w:rsidRPr="003D6D09" w:rsidRDefault="00317982" w:rsidP="008C54A8">
            <w:pPr>
              <w:jc w:val="center"/>
              <w:rPr>
                <w:sz w:val="20"/>
                <w:szCs w:val="20"/>
              </w:rPr>
            </w:pPr>
            <w:r w:rsidRPr="003D6D09">
              <w:rPr>
                <w:sz w:val="20"/>
                <w:szCs w:val="20"/>
              </w:rPr>
              <w:t>55 912,4</w:t>
            </w:r>
          </w:p>
        </w:tc>
      </w:tr>
    </w:tbl>
    <w:p w:rsidR="00317982" w:rsidRPr="003D6D09" w:rsidRDefault="00317982" w:rsidP="00317982">
      <w:pPr>
        <w:rPr>
          <w:sz w:val="20"/>
          <w:szCs w:val="20"/>
        </w:rPr>
      </w:pPr>
    </w:p>
    <w:p w:rsidR="00317982" w:rsidRPr="003D6D09" w:rsidRDefault="00317982" w:rsidP="00317982">
      <w:pPr>
        <w:rPr>
          <w:sz w:val="20"/>
          <w:szCs w:val="20"/>
        </w:rPr>
      </w:pPr>
    </w:p>
    <w:p w:rsidR="00317982" w:rsidRPr="003D6D09" w:rsidRDefault="00317982" w:rsidP="00317982">
      <w:pPr>
        <w:rPr>
          <w:sz w:val="20"/>
          <w:szCs w:val="20"/>
        </w:rPr>
      </w:pPr>
    </w:p>
    <w:p w:rsidR="00317982" w:rsidRPr="003D6D09" w:rsidRDefault="00317982" w:rsidP="00317982">
      <w:pPr>
        <w:rPr>
          <w:sz w:val="20"/>
          <w:szCs w:val="20"/>
        </w:rPr>
        <w:sectPr w:rsidR="00317982" w:rsidRPr="003D6D09" w:rsidSect="00EF350A">
          <w:pgSz w:w="11906" w:h="16838" w:code="9"/>
          <w:pgMar w:top="720" w:right="720" w:bottom="720" w:left="720" w:header="680" w:footer="680" w:gutter="0"/>
          <w:cols w:space="708"/>
          <w:docGrid w:linePitch="381"/>
        </w:sectPr>
      </w:pPr>
    </w:p>
    <w:p w:rsidR="00317982" w:rsidRPr="003D6D09" w:rsidRDefault="00317982" w:rsidP="00317982">
      <w:pPr>
        <w:rPr>
          <w:sz w:val="20"/>
          <w:szCs w:val="20"/>
        </w:rPr>
      </w:pPr>
    </w:p>
    <w:p w:rsidR="00317982" w:rsidRPr="003D6D09" w:rsidRDefault="00317982" w:rsidP="00317982">
      <w:pPr>
        <w:pStyle w:val="afa"/>
        <w:spacing w:after="0"/>
        <w:ind w:left="0" w:firstLine="4253"/>
        <w:jc w:val="right"/>
      </w:pPr>
      <w:r w:rsidRPr="003D6D09">
        <w:t xml:space="preserve"> Приложение 8</w:t>
      </w:r>
    </w:p>
    <w:p w:rsidR="00317982" w:rsidRPr="003D6D09" w:rsidRDefault="00317982" w:rsidP="00317982">
      <w:pPr>
        <w:pStyle w:val="afa"/>
        <w:spacing w:after="0"/>
        <w:ind w:left="0"/>
        <w:jc w:val="right"/>
      </w:pPr>
      <w:r w:rsidRPr="003D6D09">
        <w:t xml:space="preserve"> к решению Совета народных депутатов</w:t>
      </w:r>
    </w:p>
    <w:p w:rsidR="00317982" w:rsidRPr="003D6D09" w:rsidRDefault="00317982" w:rsidP="00317982">
      <w:pPr>
        <w:pStyle w:val="afa"/>
        <w:spacing w:after="0"/>
        <w:ind w:left="0"/>
        <w:jc w:val="right"/>
      </w:pPr>
      <w:r w:rsidRPr="003D6D09">
        <w:t xml:space="preserve"> Панинского муниципального района</w:t>
      </w:r>
    </w:p>
    <w:p w:rsidR="00317982" w:rsidRPr="003D6D09" w:rsidRDefault="00317982" w:rsidP="00317982">
      <w:pPr>
        <w:pStyle w:val="afa"/>
        <w:spacing w:after="0"/>
        <w:ind w:left="0"/>
        <w:jc w:val="right"/>
      </w:pPr>
      <w:r w:rsidRPr="003D6D09">
        <w:t xml:space="preserve"> «О бюджете Панинского муниципального района</w:t>
      </w:r>
    </w:p>
    <w:p w:rsidR="00317982" w:rsidRPr="003D6D09" w:rsidRDefault="00317982" w:rsidP="00317982">
      <w:pPr>
        <w:pStyle w:val="afa"/>
        <w:spacing w:after="0"/>
        <w:ind w:left="0"/>
        <w:jc w:val="right"/>
      </w:pPr>
      <w:r w:rsidRPr="003D6D09">
        <w:t xml:space="preserve"> на 2023 год и на плановый период 2024 и 2025 годов"</w:t>
      </w:r>
    </w:p>
    <w:p w:rsidR="00317982" w:rsidRPr="003D6D09" w:rsidRDefault="00317982" w:rsidP="00317982">
      <w:pPr>
        <w:jc w:val="right"/>
        <w:rPr>
          <w:sz w:val="20"/>
          <w:szCs w:val="20"/>
        </w:rPr>
      </w:pPr>
      <w:r w:rsidRPr="003D6D09">
        <w:rPr>
          <w:sz w:val="20"/>
          <w:szCs w:val="20"/>
        </w:rPr>
        <w:t xml:space="preserve"> от 28.12.2022 № 105 </w:t>
      </w:r>
    </w:p>
    <w:p w:rsidR="00317982" w:rsidRPr="003D6D09" w:rsidRDefault="00317982" w:rsidP="00317982">
      <w:pPr>
        <w:ind w:firstLine="7655"/>
      </w:pPr>
      <w:r w:rsidRPr="003D6D09">
        <w:rPr>
          <w:sz w:val="20"/>
          <w:szCs w:val="20"/>
        </w:rPr>
        <w:t xml:space="preserve"> </w:t>
      </w:r>
    </w:p>
    <w:p w:rsidR="00317982" w:rsidRPr="003D6D09" w:rsidRDefault="00317982" w:rsidP="00317982">
      <w:pPr>
        <w:jc w:val="center"/>
        <w:rPr>
          <w:bCs/>
          <w:sz w:val="20"/>
          <w:szCs w:val="20"/>
        </w:rPr>
      </w:pPr>
      <w:r w:rsidRPr="003D6D09">
        <w:rPr>
          <w:bCs/>
          <w:sz w:val="20"/>
          <w:szCs w:val="20"/>
        </w:rPr>
        <w:t xml:space="preserve">Распределение бюджетных ассигнований на исполнение публичных нормативных обязательств Панинского муниципального района на 2023 год и плановый период 2024 и 2025 годов </w:t>
      </w:r>
    </w:p>
    <w:p w:rsidR="00317982" w:rsidRPr="003D6D09" w:rsidRDefault="00317982" w:rsidP="00317982">
      <w:pPr>
        <w:jc w:val="center"/>
        <w:rPr>
          <w:bCs/>
          <w:sz w:val="20"/>
          <w:szCs w:val="20"/>
        </w:rPr>
      </w:pPr>
    </w:p>
    <w:tbl>
      <w:tblPr>
        <w:tblW w:w="15546" w:type="dxa"/>
        <w:tblInd w:w="-176" w:type="dxa"/>
        <w:tblLook w:val="04A0"/>
      </w:tblPr>
      <w:tblGrid>
        <w:gridCol w:w="8506"/>
        <w:gridCol w:w="1985"/>
        <w:gridCol w:w="755"/>
        <w:gridCol w:w="1440"/>
        <w:gridCol w:w="1340"/>
        <w:gridCol w:w="1520"/>
      </w:tblGrid>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ЦСР</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ВР</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2023 год</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2024 год</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2025 год</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ВСЕГО</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19188,8</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21081,5</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21434,3</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«Развитие образования»</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02 0 00 00000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13237,8</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13725,6</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14204,2</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«Создание условий для организации отдыха и оздоровления детей и молодежи»</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02 4 00 00000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1869,7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1740,8</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1746,9</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02 4 01 00000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1869,7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1740,8</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1746,9</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Субсидия на организацию отдыха и оздоровления детей (Социальное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02 4 01 78320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1259,4</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1322,8</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1332,0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оздоровление детей (Социальное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02 4 01 78410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552,1</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418,0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414,9</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Мероприятия по проведению оздоровительной кампании детей (Социальное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02 4 01 80110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58,2</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0,0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«Дети-сироты и дети, нуждающиеся в особой защите государства»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02 9 00 00000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11368,1</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11984,8</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12457,3</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02 9 02 00000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1172,5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1287,4</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1232,9</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Выплаты приемной семье на содержание подопечных детей (Социальное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02 9 02 78541</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1172,5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1287,4</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1232,9</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02 9 03 00000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9096,9</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9551,7</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10029,3</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Выплаты семьям опекунов на содержание подопечных детей (Социальное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02 9 03 78543</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9096,9</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9551,7</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10029,3</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02 9 04 00000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940,7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987,7</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1037,1</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Вознаграждение причитающееся приемному родителю (Социальное обеспечение и иные выплаты населению)государственными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02 9 04 78542</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940,7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987,7</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1037,1</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"Компенсация родителям в целях материальной поддержки детей в ДОО"</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02 9 06 00000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02 9 06 78150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158,0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lastRenderedPageBreak/>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05 0 00 00000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1701,0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3155,9</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3230,1</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"Доступное и комфортное жилье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05 1 00 00000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1701,0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3155,9</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3230,1</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"Создание условий для обеспечения доступным и комфортным жильем населения Панинского района"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05 1 01 00000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1701,0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3155,9</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3230,1</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Обеспечение жильем молодых семей (Социальное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05 1 01 L4970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1701,0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3155,9</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3230,1</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«Экономическое развитие и инновационная экономика"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15 0 00 00000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"Комплексное развитие сельских территорий на период 2020-2025 годов"</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15 3 00 00000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"Улучшение жилищных условий граждан, проживающих на сельских территориях Панинского муниципального района"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15 3 01 00000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15 3 01 L5760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100,0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Муниципальная программа Панинского муниципального района Воронежской области «Муниципальное управление и гражданское общество»</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59 0 00 00000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3900,0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Подпрограмма "Развитие СО НКО, системы ТОС и гражданского общества"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59 3 00 00000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3900,0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Основное мероприятие "Социальная поддержка граждан"</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59 3 02 00000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4150,0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3900,0</w:t>
            </w:r>
          </w:p>
        </w:tc>
      </w:tr>
      <w:tr w:rsidR="00317982" w:rsidRPr="003D6D09" w:rsidTr="008C54A8">
        <w:trPr>
          <w:trHeight w:val="348"/>
        </w:trPr>
        <w:tc>
          <w:tcPr>
            <w:tcW w:w="8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7982" w:rsidRPr="003D6D09" w:rsidRDefault="00317982" w:rsidP="008C54A8">
            <w:pPr>
              <w:rPr>
                <w:bCs/>
                <w:sz w:val="20"/>
                <w:szCs w:val="20"/>
              </w:rPr>
            </w:pPr>
            <w:r w:rsidRPr="003D6D09">
              <w:rPr>
                <w:bCs/>
                <w:sz w:val="20"/>
                <w:szCs w:val="20"/>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59 3 02 82210</w:t>
            </w:r>
          </w:p>
        </w:tc>
        <w:tc>
          <w:tcPr>
            <w:tcW w:w="755" w:type="dxa"/>
            <w:tcBorders>
              <w:top w:val="single" w:sz="4" w:space="0" w:color="auto"/>
              <w:left w:val="nil"/>
              <w:bottom w:val="single" w:sz="4" w:space="0" w:color="auto"/>
              <w:right w:val="single" w:sz="4" w:space="0" w:color="auto"/>
            </w:tcBorders>
            <w:shd w:val="clear" w:color="000000" w:fill="FFFFFF"/>
            <w:noWrap/>
            <w:vAlign w:val="center"/>
            <w:hideMark/>
          </w:tcPr>
          <w:p w:rsidR="00317982" w:rsidRPr="003D6D09" w:rsidRDefault="00317982" w:rsidP="008C54A8">
            <w:pPr>
              <w:jc w:val="center"/>
              <w:rPr>
                <w:bCs/>
                <w:sz w:val="20"/>
                <w:szCs w:val="20"/>
              </w:rPr>
            </w:pPr>
            <w:r w:rsidRPr="003D6D09">
              <w:rPr>
                <w:bCs/>
                <w:sz w:val="20"/>
                <w:szCs w:val="20"/>
              </w:rPr>
              <w:t>300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4150</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4100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317982" w:rsidRPr="003D6D09" w:rsidRDefault="00317982" w:rsidP="008C54A8">
            <w:pPr>
              <w:jc w:val="center"/>
              <w:rPr>
                <w:bCs/>
                <w:sz w:val="20"/>
                <w:szCs w:val="20"/>
              </w:rPr>
            </w:pPr>
            <w:r w:rsidRPr="003D6D09">
              <w:rPr>
                <w:bCs/>
                <w:sz w:val="20"/>
                <w:szCs w:val="20"/>
              </w:rPr>
              <w:t>3900</w:t>
            </w:r>
          </w:p>
        </w:tc>
      </w:tr>
    </w:tbl>
    <w:p w:rsidR="00317982" w:rsidRPr="003D6D09" w:rsidRDefault="00317982" w:rsidP="00317982">
      <w:pPr>
        <w:rPr>
          <w:sz w:val="20"/>
          <w:szCs w:val="20"/>
          <w:lang w:val="en-US"/>
        </w:rPr>
      </w:pPr>
    </w:p>
    <w:p w:rsidR="00317982" w:rsidRPr="003D6D09" w:rsidRDefault="00317982" w:rsidP="00317982">
      <w:pPr>
        <w:rPr>
          <w:sz w:val="20"/>
          <w:szCs w:val="20"/>
          <w:lang w:val="en-US"/>
        </w:rPr>
        <w:sectPr w:rsidR="00317982" w:rsidRPr="003D6D09" w:rsidSect="00EF350A">
          <w:pgSz w:w="16838" w:h="11906" w:orient="landscape" w:code="9"/>
          <w:pgMar w:top="720" w:right="720" w:bottom="720" w:left="720" w:header="680" w:footer="680" w:gutter="0"/>
          <w:cols w:space="708"/>
          <w:docGrid w:linePitch="381"/>
        </w:sectPr>
      </w:pPr>
    </w:p>
    <w:p w:rsidR="00317982" w:rsidRPr="003D6D09" w:rsidRDefault="00317982" w:rsidP="00317982">
      <w:pPr>
        <w:pStyle w:val="afa"/>
        <w:spacing w:after="0"/>
        <w:ind w:left="0"/>
        <w:jc w:val="right"/>
      </w:pPr>
      <w:r w:rsidRPr="00BC1D0F">
        <w:lastRenderedPageBreak/>
        <w:t xml:space="preserve"> </w:t>
      </w:r>
      <w:r w:rsidRPr="003D6D09">
        <w:t>Приложение 9</w:t>
      </w:r>
    </w:p>
    <w:p w:rsidR="00317982" w:rsidRPr="003D6D09" w:rsidRDefault="00317982" w:rsidP="00317982">
      <w:pPr>
        <w:pStyle w:val="afa"/>
        <w:tabs>
          <w:tab w:val="left" w:pos="4820"/>
        </w:tabs>
        <w:spacing w:after="0"/>
        <w:ind w:left="0" w:firstLine="1417"/>
        <w:jc w:val="right"/>
      </w:pPr>
      <w:r w:rsidRPr="003D6D09">
        <w:t xml:space="preserve">к решению Совета народных депутатов Панинского </w:t>
      </w:r>
    </w:p>
    <w:p w:rsidR="00317982" w:rsidRPr="003D6D09" w:rsidRDefault="00317982" w:rsidP="00317982">
      <w:pPr>
        <w:pStyle w:val="afa"/>
        <w:tabs>
          <w:tab w:val="left" w:pos="4820"/>
        </w:tabs>
        <w:spacing w:after="0"/>
        <w:ind w:left="0" w:firstLine="1417"/>
        <w:jc w:val="right"/>
      </w:pPr>
      <w:r w:rsidRPr="003D6D09">
        <w:t xml:space="preserve">муниципального района  «О бюджете Панинского </w:t>
      </w:r>
    </w:p>
    <w:p w:rsidR="00317982" w:rsidRPr="003D6D09" w:rsidRDefault="00317982" w:rsidP="00317982">
      <w:pPr>
        <w:pStyle w:val="afa"/>
        <w:tabs>
          <w:tab w:val="left" w:pos="4820"/>
        </w:tabs>
        <w:spacing w:after="0"/>
        <w:ind w:left="0"/>
        <w:jc w:val="right"/>
      </w:pPr>
      <w:r w:rsidRPr="003D6D09">
        <w:t xml:space="preserve"> муниципального района на 2023 год и плановый период  2024 и 2025 годы» </w:t>
      </w:r>
    </w:p>
    <w:p w:rsidR="00317982" w:rsidRPr="003D6D09" w:rsidRDefault="00317982" w:rsidP="00317982">
      <w:pPr>
        <w:jc w:val="right"/>
        <w:rPr>
          <w:sz w:val="20"/>
          <w:szCs w:val="20"/>
        </w:rPr>
      </w:pPr>
      <w:r w:rsidRPr="003D6D09">
        <w:rPr>
          <w:sz w:val="20"/>
          <w:szCs w:val="20"/>
        </w:rPr>
        <w:t xml:space="preserve"> от 28.12.2022 № 105 </w:t>
      </w:r>
    </w:p>
    <w:p w:rsidR="00317982" w:rsidRPr="003D6D09" w:rsidRDefault="00317982" w:rsidP="00317982">
      <w:pPr>
        <w:ind w:firstLine="5103"/>
        <w:rPr>
          <w:sz w:val="20"/>
          <w:szCs w:val="20"/>
        </w:rPr>
      </w:pPr>
    </w:p>
    <w:p w:rsidR="00317982" w:rsidRPr="003D6D09" w:rsidRDefault="00317982" w:rsidP="00317982">
      <w:pPr>
        <w:ind w:firstLine="720"/>
        <w:jc w:val="center"/>
        <w:rPr>
          <w:sz w:val="20"/>
          <w:szCs w:val="20"/>
        </w:rPr>
      </w:pPr>
      <w:r w:rsidRPr="003D6D09">
        <w:rPr>
          <w:sz w:val="20"/>
          <w:szCs w:val="20"/>
        </w:rPr>
        <w:t>Распределение межбюджетных трансфертов бюджетам сельским и городским поселениям Панинского муниципального района Воронежской области на 2023 год и плановый период 2024 и 2025 годов</w:t>
      </w:r>
    </w:p>
    <w:p w:rsidR="00317982" w:rsidRPr="003D6D09" w:rsidRDefault="00317982" w:rsidP="00317982">
      <w:pPr>
        <w:ind w:firstLine="720"/>
        <w:jc w:val="right"/>
        <w:rPr>
          <w:sz w:val="20"/>
          <w:szCs w:val="20"/>
        </w:rPr>
      </w:pPr>
    </w:p>
    <w:p w:rsidR="00317982" w:rsidRPr="003D6D09" w:rsidRDefault="00317982" w:rsidP="00317982">
      <w:pPr>
        <w:pStyle w:val="afa"/>
        <w:spacing w:after="0"/>
        <w:ind w:left="0" w:firstLine="4253"/>
        <w:jc w:val="right"/>
      </w:pPr>
      <w:r w:rsidRPr="003D6D09">
        <w:t>Таблица 1</w:t>
      </w:r>
    </w:p>
    <w:p w:rsidR="00317982" w:rsidRPr="003D6D09" w:rsidRDefault="00317982" w:rsidP="00317982">
      <w:pPr>
        <w:rPr>
          <w:sz w:val="20"/>
          <w:szCs w:val="20"/>
        </w:rPr>
      </w:pPr>
    </w:p>
    <w:p w:rsidR="00317982" w:rsidRPr="003D6D09" w:rsidRDefault="00317982" w:rsidP="00317982">
      <w:pPr>
        <w:jc w:val="center"/>
        <w:rPr>
          <w:bCs/>
          <w:sz w:val="20"/>
          <w:szCs w:val="20"/>
        </w:rPr>
      </w:pPr>
      <w:bookmarkStart w:id="1" w:name="RANGE!A1:E37"/>
      <w:r w:rsidRPr="003D6D09">
        <w:rPr>
          <w:bCs/>
          <w:sz w:val="20"/>
          <w:szCs w:val="20"/>
        </w:rPr>
        <w:t xml:space="preserve">Распределение </w:t>
      </w:r>
    </w:p>
    <w:p w:rsidR="00317982" w:rsidRPr="003D6D09" w:rsidRDefault="00317982" w:rsidP="00317982">
      <w:pPr>
        <w:jc w:val="center"/>
        <w:rPr>
          <w:bCs/>
          <w:sz w:val="20"/>
          <w:szCs w:val="20"/>
        </w:rPr>
      </w:pPr>
      <w:r w:rsidRPr="003D6D09">
        <w:rPr>
          <w:bCs/>
          <w:sz w:val="20"/>
          <w:szCs w:val="20"/>
        </w:rPr>
        <w:t xml:space="preserve">дотаций бюджетам городских, сельских поселений за счет средств областного бюджета </w:t>
      </w:r>
    </w:p>
    <w:p w:rsidR="00317982" w:rsidRPr="003D6D09" w:rsidRDefault="00317982" w:rsidP="00317982">
      <w:pPr>
        <w:jc w:val="center"/>
        <w:rPr>
          <w:bCs/>
          <w:sz w:val="20"/>
          <w:szCs w:val="20"/>
        </w:rPr>
      </w:pPr>
      <w:r w:rsidRPr="003D6D09">
        <w:rPr>
          <w:bCs/>
          <w:sz w:val="20"/>
          <w:szCs w:val="20"/>
        </w:rPr>
        <w:t>на 2023 год и плановый период 2024 и 2025 годов</w:t>
      </w:r>
      <w:bookmarkEnd w:id="1"/>
    </w:p>
    <w:p w:rsidR="00317982" w:rsidRPr="003D6D09" w:rsidRDefault="00317982" w:rsidP="00317982">
      <w:pPr>
        <w:pStyle w:val="a0"/>
        <w:spacing w:after="0"/>
        <w:rPr>
          <w:rFonts w:eastAsia="Calibri"/>
          <w:sz w:val="20"/>
          <w:szCs w:val="20"/>
        </w:rPr>
      </w:pPr>
    </w:p>
    <w:p w:rsidR="00317982" w:rsidRPr="003D6D09" w:rsidRDefault="00317982" w:rsidP="00317982">
      <w:pPr>
        <w:pStyle w:val="a0"/>
        <w:shd w:val="clear" w:color="auto" w:fill="FFFFFF"/>
        <w:spacing w:after="0"/>
        <w:jc w:val="right"/>
        <w:rPr>
          <w:rFonts w:eastAsia="Calibri"/>
          <w:sz w:val="20"/>
          <w:szCs w:val="20"/>
        </w:rPr>
      </w:pPr>
      <w:r w:rsidRPr="003D6D09">
        <w:rPr>
          <w:rFonts w:eastAsia="Calibri"/>
          <w:sz w:val="20"/>
          <w:szCs w:val="20"/>
        </w:rPr>
        <w:t>Сумма (тыс. рублей)</w:t>
      </w: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4959"/>
        <w:gridCol w:w="1559"/>
        <w:gridCol w:w="1555"/>
        <w:gridCol w:w="1565"/>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rFonts w:eastAsia="Calibri"/>
                <w:bCs/>
                <w:sz w:val="20"/>
                <w:szCs w:val="20"/>
              </w:rPr>
            </w:pPr>
            <w:r w:rsidRPr="003D6D09">
              <w:rPr>
                <w:rFonts w:eastAsia="Calibri"/>
                <w:bCs/>
                <w:sz w:val="20"/>
                <w:szCs w:val="20"/>
              </w:rPr>
              <w:t>№</w:t>
            </w:r>
          </w:p>
          <w:p w:rsidR="00317982" w:rsidRPr="003D6D09" w:rsidRDefault="00317982" w:rsidP="008C54A8">
            <w:pPr>
              <w:shd w:val="clear" w:color="auto" w:fill="FFFFFF"/>
              <w:jc w:val="center"/>
              <w:rPr>
                <w:rFonts w:eastAsia="Calibri"/>
                <w:sz w:val="20"/>
                <w:szCs w:val="20"/>
              </w:rPr>
            </w:pPr>
            <w:r w:rsidRPr="003D6D09">
              <w:rPr>
                <w:rFonts w:eastAsia="Calibri"/>
                <w:bCs/>
                <w:sz w:val="20"/>
                <w:szCs w:val="20"/>
              </w:rPr>
              <w:t>п/п</w:t>
            </w:r>
          </w:p>
        </w:tc>
        <w:tc>
          <w:tcPr>
            <w:tcW w:w="4959"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rFonts w:eastAsia="Calibri"/>
                <w:sz w:val="20"/>
                <w:szCs w:val="20"/>
              </w:rPr>
            </w:pPr>
            <w:r w:rsidRPr="003D6D09">
              <w:rPr>
                <w:rFonts w:eastAsia="Calibri"/>
                <w:bCs/>
                <w:sz w:val="20"/>
                <w:szCs w:val="20"/>
              </w:rPr>
              <w:t>Наименование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2023 год</w:t>
            </w:r>
          </w:p>
        </w:tc>
        <w:tc>
          <w:tcPr>
            <w:tcW w:w="155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6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2025год</w:t>
            </w:r>
          </w:p>
        </w:tc>
      </w:tr>
    </w:tbl>
    <w:p w:rsidR="00317982" w:rsidRPr="003D6D09" w:rsidRDefault="00317982" w:rsidP="00317982">
      <w:pPr>
        <w:pStyle w:val="a0"/>
        <w:shd w:val="clear" w:color="auto" w:fill="FFFFFF"/>
        <w:spacing w:after="0"/>
        <w:jc w:val="right"/>
        <w:rPr>
          <w:rFonts w:eastAsia="Calibri"/>
          <w:sz w:val="20"/>
          <w:szCs w:val="20"/>
        </w:rPr>
      </w:pPr>
    </w:p>
    <w:tbl>
      <w:tblPr>
        <w:tblW w:w="10509" w:type="dxa"/>
        <w:tblInd w:w="89" w:type="dxa"/>
        <w:tblLook w:val="04A0"/>
      </w:tblPr>
      <w:tblGrid>
        <w:gridCol w:w="870"/>
        <w:gridCol w:w="4961"/>
        <w:gridCol w:w="1559"/>
        <w:gridCol w:w="1560"/>
        <w:gridCol w:w="1559"/>
      </w:tblGrid>
      <w:tr w:rsidR="00317982" w:rsidRPr="003D6D09" w:rsidTr="008C54A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5</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 xml:space="preserve">Панинский </w:t>
            </w:r>
          </w:p>
          <w:p w:rsidR="00317982" w:rsidRPr="003D6D09" w:rsidRDefault="00317982" w:rsidP="008C54A8">
            <w:pPr>
              <w:shd w:val="clear" w:color="auto" w:fill="FFFFFF"/>
              <w:rPr>
                <w:rFonts w:eastAsia="Calibri"/>
                <w:sz w:val="20"/>
                <w:szCs w:val="20"/>
              </w:rPr>
            </w:pPr>
            <w:r w:rsidRPr="003D6D09">
              <w:rPr>
                <w:rFonts w:eastAsia="Calibri"/>
                <w:sz w:val="20"/>
                <w:szCs w:val="20"/>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5 253,0</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4 437,0</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4 567,0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818,4</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692,1</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712,4</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2</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467,3</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394,7</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406,3</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3</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204,0</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172,3</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177,3</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4</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211,3</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178,5</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183,7</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5</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1 109,6</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937,2</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964,7</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6</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419,4</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354,3</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364,6</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7</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485,2</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409,8</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421,9</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8</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267,4</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225,9</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232,5</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9</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602,7</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509,1</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524,0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10</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297,4</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251,2</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258,6</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11</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214,4</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181,1</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186,4</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12</w:t>
            </w:r>
          </w:p>
        </w:tc>
        <w:tc>
          <w:tcPr>
            <w:tcW w:w="4961"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154,9</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130,8</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134,6</w:t>
            </w:r>
          </w:p>
        </w:tc>
      </w:tr>
    </w:tbl>
    <w:p w:rsidR="00317982" w:rsidRPr="003D6D09" w:rsidRDefault="00317982" w:rsidP="00317982">
      <w:pPr>
        <w:shd w:val="clear" w:color="auto" w:fill="FFFFFF"/>
        <w:autoSpaceDE w:val="0"/>
        <w:autoSpaceDN w:val="0"/>
        <w:adjustRightInd w:val="0"/>
        <w:jc w:val="right"/>
        <w:rPr>
          <w:rFonts w:eastAsia="Calibri"/>
          <w:sz w:val="20"/>
          <w:szCs w:val="20"/>
        </w:rPr>
      </w:pPr>
    </w:p>
    <w:p w:rsidR="00317982" w:rsidRPr="003D6D09" w:rsidRDefault="00317982" w:rsidP="00317982">
      <w:pPr>
        <w:pStyle w:val="afa"/>
        <w:spacing w:after="0"/>
        <w:ind w:left="0" w:firstLine="4253"/>
        <w:jc w:val="right"/>
      </w:pPr>
      <w:r w:rsidRPr="003D6D09">
        <w:t>Таблица 2</w:t>
      </w:r>
    </w:p>
    <w:p w:rsidR="00317982" w:rsidRPr="003D6D09" w:rsidRDefault="00317982" w:rsidP="00317982">
      <w:pPr>
        <w:jc w:val="center"/>
        <w:rPr>
          <w:bCs/>
          <w:sz w:val="20"/>
          <w:szCs w:val="20"/>
        </w:rPr>
      </w:pPr>
    </w:p>
    <w:p w:rsidR="00317982" w:rsidRPr="003D6D09" w:rsidRDefault="00317982" w:rsidP="00317982">
      <w:pPr>
        <w:jc w:val="center"/>
        <w:rPr>
          <w:bCs/>
          <w:sz w:val="20"/>
          <w:szCs w:val="20"/>
        </w:rPr>
      </w:pPr>
      <w:r w:rsidRPr="003D6D09">
        <w:rPr>
          <w:bCs/>
          <w:sz w:val="20"/>
          <w:szCs w:val="20"/>
        </w:rPr>
        <w:t xml:space="preserve">Распределение </w:t>
      </w:r>
    </w:p>
    <w:p w:rsidR="00317982" w:rsidRPr="003D6D09" w:rsidRDefault="00317982" w:rsidP="00317982">
      <w:pPr>
        <w:jc w:val="center"/>
        <w:rPr>
          <w:bCs/>
          <w:sz w:val="20"/>
          <w:szCs w:val="20"/>
        </w:rPr>
      </w:pPr>
      <w:r w:rsidRPr="003D6D09">
        <w:rPr>
          <w:bCs/>
          <w:sz w:val="20"/>
          <w:szCs w:val="20"/>
        </w:rPr>
        <w:t>дотации на выравнивание бюджетной обеспеченности бюджетам</w:t>
      </w:r>
    </w:p>
    <w:p w:rsidR="00317982" w:rsidRPr="003D6D09" w:rsidRDefault="00317982" w:rsidP="00317982">
      <w:pPr>
        <w:jc w:val="center"/>
        <w:rPr>
          <w:bCs/>
          <w:sz w:val="20"/>
          <w:szCs w:val="20"/>
        </w:rPr>
      </w:pPr>
      <w:r w:rsidRPr="003D6D09">
        <w:rPr>
          <w:bCs/>
          <w:sz w:val="20"/>
          <w:szCs w:val="20"/>
        </w:rPr>
        <w:t xml:space="preserve">городских, сельских поселений за счет средств районного бюджета </w:t>
      </w:r>
    </w:p>
    <w:p w:rsidR="00317982" w:rsidRPr="003D6D09" w:rsidRDefault="00317982" w:rsidP="00317982">
      <w:pPr>
        <w:jc w:val="center"/>
        <w:rPr>
          <w:bCs/>
          <w:sz w:val="20"/>
          <w:szCs w:val="20"/>
        </w:rPr>
      </w:pPr>
      <w:r w:rsidRPr="003D6D09">
        <w:rPr>
          <w:bCs/>
          <w:sz w:val="20"/>
          <w:szCs w:val="20"/>
        </w:rPr>
        <w:t>на 2023 год и плановый период 2024 и 2025 годов</w:t>
      </w:r>
    </w:p>
    <w:p w:rsidR="00317982" w:rsidRPr="003D6D09" w:rsidRDefault="00317982" w:rsidP="00317982">
      <w:pPr>
        <w:pStyle w:val="a0"/>
        <w:spacing w:after="0"/>
        <w:rPr>
          <w:rFonts w:eastAsia="Calibri"/>
          <w:sz w:val="20"/>
          <w:szCs w:val="20"/>
        </w:rPr>
      </w:pPr>
    </w:p>
    <w:p w:rsidR="00317982" w:rsidRPr="003D6D09" w:rsidRDefault="00317982" w:rsidP="00317982">
      <w:pPr>
        <w:pStyle w:val="a0"/>
        <w:shd w:val="clear" w:color="auto" w:fill="FFFFFF"/>
        <w:spacing w:after="0"/>
        <w:jc w:val="right"/>
        <w:rPr>
          <w:rFonts w:eastAsia="Calibri"/>
          <w:sz w:val="20"/>
          <w:szCs w:val="20"/>
        </w:rPr>
      </w:pPr>
      <w:r w:rsidRPr="003D6D09">
        <w:rPr>
          <w:rFonts w:eastAsia="Calibri"/>
          <w:sz w:val="20"/>
          <w:szCs w:val="20"/>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rFonts w:eastAsia="Calibri"/>
                <w:bCs/>
                <w:sz w:val="20"/>
                <w:szCs w:val="20"/>
              </w:rPr>
            </w:pPr>
            <w:r w:rsidRPr="003D6D09">
              <w:rPr>
                <w:rFonts w:eastAsia="Calibri"/>
                <w:bCs/>
                <w:sz w:val="20"/>
                <w:szCs w:val="20"/>
              </w:rPr>
              <w:t>№</w:t>
            </w:r>
          </w:p>
          <w:p w:rsidR="00317982" w:rsidRPr="003D6D09" w:rsidRDefault="00317982" w:rsidP="008C54A8">
            <w:pPr>
              <w:shd w:val="clear" w:color="auto" w:fill="FFFFFF"/>
              <w:jc w:val="center"/>
              <w:rPr>
                <w:rFonts w:eastAsia="Calibri"/>
                <w:sz w:val="20"/>
                <w:szCs w:val="20"/>
              </w:rPr>
            </w:pPr>
            <w:r w:rsidRPr="003D6D09">
              <w:rPr>
                <w:rFonts w:eastAsia="Calibri"/>
                <w:bCs/>
                <w:sz w:val="20"/>
                <w:szCs w:val="20"/>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rFonts w:eastAsia="Calibri"/>
                <w:sz w:val="20"/>
                <w:szCs w:val="20"/>
              </w:rPr>
            </w:pPr>
            <w:r w:rsidRPr="003D6D09">
              <w:rPr>
                <w:rFonts w:eastAsia="Calibri"/>
                <w:bCs/>
                <w:sz w:val="20"/>
                <w:szCs w:val="20"/>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2023 год</w:t>
            </w:r>
          </w:p>
        </w:tc>
        <w:tc>
          <w:tcPr>
            <w:tcW w:w="155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6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2025 год</w:t>
            </w:r>
          </w:p>
        </w:tc>
      </w:tr>
    </w:tbl>
    <w:p w:rsidR="00317982" w:rsidRPr="003D6D09" w:rsidRDefault="00317982" w:rsidP="00317982">
      <w:pPr>
        <w:pStyle w:val="a0"/>
        <w:shd w:val="clear" w:color="auto" w:fill="FFFFFF"/>
        <w:spacing w:after="0"/>
        <w:jc w:val="right"/>
        <w:rPr>
          <w:rFonts w:eastAsia="Calibri"/>
          <w:sz w:val="20"/>
          <w:szCs w:val="20"/>
        </w:rPr>
      </w:pPr>
    </w:p>
    <w:tbl>
      <w:tblPr>
        <w:tblW w:w="9233" w:type="dxa"/>
        <w:tblInd w:w="89" w:type="dxa"/>
        <w:tblLook w:val="04A0"/>
      </w:tblPr>
      <w:tblGrid>
        <w:gridCol w:w="870"/>
        <w:gridCol w:w="3685"/>
        <w:gridCol w:w="1559"/>
        <w:gridCol w:w="1560"/>
        <w:gridCol w:w="1559"/>
      </w:tblGrid>
      <w:tr w:rsidR="00317982" w:rsidRPr="003D6D09" w:rsidTr="008C54A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5</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 xml:space="preserve">Панинский </w:t>
            </w:r>
          </w:p>
          <w:p w:rsidR="00317982" w:rsidRPr="003D6D09" w:rsidRDefault="00317982" w:rsidP="008C54A8">
            <w:pPr>
              <w:shd w:val="clear" w:color="auto" w:fill="FFFFFF"/>
              <w:rPr>
                <w:rFonts w:eastAsia="Calibri"/>
                <w:sz w:val="20"/>
                <w:szCs w:val="20"/>
              </w:rPr>
            </w:pPr>
            <w:r w:rsidRPr="003D6D09">
              <w:rPr>
                <w:rFonts w:eastAsia="Calibri"/>
                <w:sz w:val="20"/>
                <w:szCs w:val="20"/>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4 132,0</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4 027,0</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4 113,0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w:t>
            </w: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2 934,3</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2 857,9</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2 915,2</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2</w:t>
            </w: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1 197,7</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1 169,1</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1 197,8</w:t>
            </w:r>
          </w:p>
        </w:tc>
      </w:tr>
    </w:tbl>
    <w:p w:rsidR="00317982" w:rsidRPr="003D6D09" w:rsidRDefault="00317982" w:rsidP="00317982">
      <w:pPr>
        <w:shd w:val="clear" w:color="auto" w:fill="FFFFFF"/>
        <w:autoSpaceDE w:val="0"/>
        <w:autoSpaceDN w:val="0"/>
        <w:adjustRightInd w:val="0"/>
        <w:ind w:firstLine="708"/>
        <w:jc w:val="right"/>
        <w:rPr>
          <w:rFonts w:eastAsia="Calibri"/>
          <w:sz w:val="20"/>
          <w:szCs w:val="20"/>
        </w:rPr>
        <w:sectPr w:rsidR="00317982" w:rsidRPr="003D6D09" w:rsidSect="00EF350A">
          <w:pgSz w:w="11906" w:h="16838"/>
          <w:pgMar w:top="720" w:right="720" w:bottom="720" w:left="720" w:header="708" w:footer="708" w:gutter="0"/>
          <w:cols w:space="708"/>
          <w:docGrid w:linePitch="360"/>
        </w:sectPr>
      </w:pPr>
    </w:p>
    <w:p w:rsidR="00317982" w:rsidRPr="003D6D09" w:rsidRDefault="00317982" w:rsidP="00317982">
      <w:pPr>
        <w:pStyle w:val="afa"/>
        <w:spacing w:after="0"/>
        <w:ind w:left="0" w:firstLine="4253"/>
        <w:jc w:val="right"/>
      </w:pPr>
      <w:r w:rsidRPr="003D6D09">
        <w:lastRenderedPageBreak/>
        <w:t>Таблица 3</w:t>
      </w:r>
    </w:p>
    <w:p w:rsidR="00317982" w:rsidRPr="003D6D09" w:rsidRDefault="00317982" w:rsidP="00317982">
      <w:pPr>
        <w:jc w:val="center"/>
        <w:rPr>
          <w:bCs/>
          <w:sz w:val="20"/>
          <w:szCs w:val="20"/>
        </w:rPr>
      </w:pPr>
    </w:p>
    <w:p w:rsidR="00317982" w:rsidRPr="003D6D09" w:rsidRDefault="00317982" w:rsidP="00317982">
      <w:pPr>
        <w:jc w:val="center"/>
        <w:rPr>
          <w:bCs/>
          <w:sz w:val="20"/>
          <w:szCs w:val="20"/>
        </w:rPr>
      </w:pPr>
    </w:p>
    <w:p w:rsidR="00317982" w:rsidRPr="003D6D09" w:rsidRDefault="00317982" w:rsidP="00317982">
      <w:pPr>
        <w:jc w:val="center"/>
        <w:rPr>
          <w:bCs/>
          <w:sz w:val="20"/>
          <w:szCs w:val="20"/>
        </w:rPr>
      </w:pPr>
      <w:r w:rsidRPr="003D6D09">
        <w:rPr>
          <w:bCs/>
          <w:sz w:val="20"/>
          <w:szCs w:val="20"/>
        </w:rPr>
        <w:t xml:space="preserve">Распределение </w:t>
      </w:r>
    </w:p>
    <w:p w:rsidR="00317982" w:rsidRPr="003D6D09" w:rsidRDefault="00317982" w:rsidP="00317982">
      <w:pPr>
        <w:jc w:val="center"/>
        <w:rPr>
          <w:bCs/>
          <w:sz w:val="20"/>
          <w:szCs w:val="20"/>
        </w:rPr>
      </w:pPr>
      <w:r w:rsidRPr="003D6D09">
        <w:rPr>
          <w:rFonts w:eastAsia="Calibri"/>
          <w:sz w:val="20"/>
          <w:szCs w:val="20"/>
        </w:rPr>
        <w:t xml:space="preserve">иных межбюджетных трансфертов </w:t>
      </w:r>
      <w:r w:rsidRPr="003D6D09">
        <w:rPr>
          <w:bCs/>
          <w:sz w:val="20"/>
          <w:szCs w:val="20"/>
        </w:rPr>
        <w:t>бюджетам</w:t>
      </w:r>
    </w:p>
    <w:p w:rsidR="00317982" w:rsidRPr="003D6D09" w:rsidRDefault="00317982" w:rsidP="00317982">
      <w:pPr>
        <w:jc w:val="center"/>
        <w:rPr>
          <w:bCs/>
          <w:sz w:val="20"/>
          <w:szCs w:val="20"/>
        </w:rPr>
      </w:pPr>
      <w:r w:rsidRPr="003D6D09">
        <w:rPr>
          <w:bCs/>
          <w:sz w:val="20"/>
          <w:szCs w:val="20"/>
        </w:rPr>
        <w:t>городских, сельских поселений за счет средств районного бюджета</w:t>
      </w:r>
      <w:r w:rsidRPr="003D6D09">
        <w:rPr>
          <w:rFonts w:eastAsia="Calibri"/>
          <w:sz w:val="20"/>
          <w:szCs w:val="20"/>
        </w:rPr>
        <w:t xml:space="preserve"> на оказание финансовой помощи в целях обеспечения сбалансированности бюджетов</w:t>
      </w:r>
      <w:r w:rsidRPr="003D6D09">
        <w:rPr>
          <w:bCs/>
          <w:sz w:val="20"/>
          <w:szCs w:val="20"/>
        </w:rPr>
        <w:t xml:space="preserve"> на 2023 год и плановый период 2024 и 2025годов</w:t>
      </w:r>
    </w:p>
    <w:p w:rsidR="00317982" w:rsidRPr="003D6D09" w:rsidRDefault="00317982" w:rsidP="00317982">
      <w:pPr>
        <w:jc w:val="center"/>
        <w:rPr>
          <w:bCs/>
          <w:sz w:val="20"/>
          <w:szCs w:val="20"/>
        </w:rPr>
      </w:pPr>
    </w:p>
    <w:p w:rsidR="00317982" w:rsidRPr="003D6D09" w:rsidRDefault="00317982" w:rsidP="00317982">
      <w:pPr>
        <w:pStyle w:val="a0"/>
        <w:shd w:val="clear" w:color="auto" w:fill="FFFFFF"/>
        <w:spacing w:after="0"/>
        <w:jc w:val="right"/>
        <w:rPr>
          <w:rFonts w:eastAsia="Calibri"/>
          <w:sz w:val="20"/>
          <w:szCs w:val="20"/>
        </w:rPr>
      </w:pPr>
      <w:r w:rsidRPr="003D6D09">
        <w:rPr>
          <w:rFonts w:eastAsia="Calibri"/>
          <w:sz w:val="20"/>
          <w:szCs w:val="20"/>
        </w:rPr>
        <w:t>Сумма (тыс. рублей)</w:t>
      </w:r>
    </w:p>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245"/>
        <w:gridCol w:w="1559"/>
        <w:gridCol w:w="1559"/>
        <w:gridCol w:w="1560"/>
      </w:tblGrid>
      <w:tr w:rsidR="00317982" w:rsidRPr="003D6D09" w:rsidTr="008C54A8">
        <w:trPr>
          <w:cantSplit/>
          <w:trHeight w:val="20"/>
        </w:trPr>
        <w:tc>
          <w:tcPr>
            <w:tcW w:w="850"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rFonts w:eastAsia="Calibri"/>
                <w:bCs/>
                <w:sz w:val="20"/>
                <w:szCs w:val="20"/>
              </w:rPr>
            </w:pPr>
            <w:r w:rsidRPr="003D6D09">
              <w:rPr>
                <w:rFonts w:eastAsia="Calibri"/>
                <w:bCs/>
                <w:sz w:val="20"/>
                <w:szCs w:val="20"/>
              </w:rPr>
              <w:t>№</w:t>
            </w:r>
          </w:p>
          <w:p w:rsidR="00317982" w:rsidRPr="003D6D09" w:rsidRDefault="00317982" w:rsidP="008C54A8">
            <w:pPr>
              <w:shd w:val="clear" w:color="auto" w:fill="FFFFFF"/>
              <w:jc w:val="center"/>
              <w:rPr>
                <w:rFonts w:eastAsia="Calibri"/>
                <w:sz w:val="20"/>
                <w:szCs w:val="20"/>
              </w:rPr>
            </w:pPr>
            <w:r w:rsidRPr="003D6D09">
              <w:rPr>
                <w:rFonts w:eastAsia="Calibri"/>
                <w:bCs/>
                <w:sz w:val="20"/>
                <w:szCs w:val="20"/>
              </w:rPr>
              <w:t>п/п</w:t>
            </w:r>
          </w:p>
        </w:tc>
        <w:tc>
          <w:tcPr>
            <w:tcW w:w="524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rFonts w:eastAsia="Calibri"/>
                <w:sz w:val="20"/>
                <w:szCs w:val="20"/>
              </w:rPr>
            </w:pPr>
            <w:r w:rsidRPr="003D6D09">
              <w:rPr>
                <w:rFonts w:eastAsia="Calibri"/>
                <w:bCs/>
                <w:sz w:val="20"/>
                <w:szCs w:val="20"/>
              </w:rPr>
              <w:t>Наименование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2023 год</w:t>
            </w:r>
          </w:p>
        </w:tc>
        <w:tc>
          <w:tcPr>
            <w:tcW w:w="1559"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60"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2025год</w:t>
            </w:r>
          </w:p>
        </w:tc>
      </w:tr>
    </w:tbl>
    <w:p w:rsidR="00317982" w:rsidRPr="003D6D09" w:rsidRDefault="00317982" w:rsidP="00317982">
      <w:pPr>
        <w:pStyle w:val="a0"/>
        <w:shd w:val="clear" w:color="auto" w:fill="FFFFFF"/>
        <w:spacing w:after="0"/>
        <w:jc w:val="right"/>
        <w:rPr>
          <w:rFonts w:eastAsia="Calibri"/>
          <w:sz w:val="20"/>
          <w:szCs w:val="20"/>
        </w:rPr>
      </w:pPr>
    </w:p>
    <w:tbl>
      <w:tblPr>
        <w:tblW w:w="10792" w:type="dxa"/>
        <w:tblInd w:w="534" w:type="dxa"/>
        <w:tblLook w:val="04A0"/>
      </w:tblPr>
      <w:tblGrid>
        <w:gridCol w:w="870"/>
        <w:gridCol w:w="5244"/>
        <w:gridCol w:w="1559"/>
        <w:gridCol w:w="1560"/>
        <w:gridCol w:w="1559"/>
      </w:tblGrid>
      <w:tr w:rsidR="00317982" w:rsidRPr="003D6D09" w:rsidTr="008C54A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5</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 xml:space="preserve">Панинский </w:t>
            </w:r>
          </w:p>
          <w:p w:rsidR="00317982" w:rsidRPr="003D6D09" w:rsidRDefault="00317982" w:rsidP="008C54A8">
            <w:pPr>
              <w:shd w:val="clear" w:color="auto" w:fill="FFFFFF"/>
              <w:rPr>
                <w:rFonts w:eastAsia="Calibri"/>
                <w:sz w:val="20"/>
                <w:szCs w:val="20"/>
              </w:rPr>
            </w:pPr>
            <w:r w:rsidRPr="003D6D09">
              <w:rPr>
                <w:rFonts w:eastAsia="Calibri"/>
                <w:sz w:val="20"/>
                <w:szCs w:val="20"/>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12 138</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10 526,0</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10 807,0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1 050,7</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692,1</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2</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Перелешинское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152,7</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981,0</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918,1</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3</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1 020,2</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351,1</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364,6</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4</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913,8</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188,6</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194,6</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5</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1 331,1</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2 890,5</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2 979,8</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6</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364,2</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1 377,1</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1 435,0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7</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1 035,4</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406,1</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418,6</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8</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1 502,0</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945,0</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984,9</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9</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515,9</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962,1</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984,0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10</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1 773,5</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1 114,4</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1 161,7</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11</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1 207,0</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515,6</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536,6</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12</w:t>
            </w: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1 271,5</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794,5</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829,1</w:t>
            </w:r>
          </w:p>
        </w:tc>
      </w:tr>
    </w:tbl>
    <w:p w:rsidR="00317982" w:rsidRPr="003D6D09" w:rsidRDefault="00317982" w:rsidP="00317982">
      <w:pPr>
        <w:shd w:val="clear" w:color="auto" w:fill="FFFFFF"/>
        <w:autoSpaceDE w:val="0"/>
        <w:autoSpaceDN w:val="0"/>
        <w:adjustRightInd w:val="0"/>
        <w:jc w:val="right"/>
        <w:rPr>
          <w:rFonts w:eastAsia="Calibri"/>
          <w:sz w:val="20"/>
          <w:szCs w:val="20"/>
        </w:rPr>
      </w:pPr>
    </w:p>
    <w:p w:rsidR="00317982" w:rsidRPr="003D6D09" w:rsidRDefault="00317982" w:rsidP="00317982">
      <w:pPr>
        <w:pStyle w:val="afa"/>
        <w:spacing w:after="0"/>
        <w:ind w:left="0" w:firstLine="4253"/>
        <w:jc w:val="right"/>
      </w:pPr>
      <w:r w:rsidRPr="003D6D09">
        <w:t>Таблица 4</w:t>
      </w:r>
    </w:p>
    <w:p w:rsidR="00317982" w:rsidRPr="003D6D09" w:rsidRDefault="00317982" w:rsidP="00317982">
      <w:pPr>
        <w:pStyle w:val="afa"/>
        <w:spacing w:after="0"/>
        <w:ind w:left="0" w:firstLine="4253"/>
        <w:jc w:val="right"/>
      </w:pPr>
    </w:p>
    <w:p w:rsidR="00317982" w:rsidRPr="003D6D09" w:rsidRDefault="00317982" w:rsidP="00317982">
      <w:pPr>
        <w:jc w:val="center"/>
        <w:rPr>
          <w:rFonts w:eastAsia="Calibri"/>
          <w:sz w:val="20"/>
          <w:szCs w:val="20"/>
        </w:rPr>
      </w:pPr>
      <w:r w:rsidRPr="003D6D09">
        <w:rPr>
          <w:rFonts w:eastAsia="Calibri"/>
          <w:sz w:val="20"/>
          <w:szCs w:val="20"/>
        </w:rPr>
        <w:t>Распределение</w:t>
      </w:r>
    </w:p>
    <w:p w:rsidR="00317982" w:rsidRPr="003D6D09" w:rsidRDefault="00317982" w:rsidP="00317982">
      <w:pPr>
        <w:jc w:val="center"/>
        <w:rPr>
          <w:rFonts w:eastAsia="Calibri"/>
          <w:sz w:val="20"/>
          <w:szCs w:val="20"/>
        </w:rPr>
      </w:pPr>
      <w:r w:rsidRPr="003D6D09">
        <w:rPr>
          <w:rFonts w:eastAsia="Calibri"/>
          <w:sz w:val="20"/>
          <w:szCs w:val="20"/>
        </w:rPr>
        <w:t>межбюджетных трансфертов</w:t>
      </w:r>
    </w:p>
    <w:p w:rsidR="00317982" w:rsidRPr="003D6D09" w:rsidRDefault="00317982" w:rsidP="00317982">
      <w:pPr>
        <w:jc w:val="center"/>
        <w:rPr>
          <w:rFonts w:eastAsia="Calibri"/>
          <w:sz w:val="20"/>
          <w:szCs w:val="20"/>
        </w:rPr>
      </w:pPr>
      <w:r w:rsidRPr="003D6D09">
        <w:rPr>
          <w:rFonts w:eastAsia="Calibri"/>
          <w:sz w:val="20"/>
          <w:szCs w:val="20"/>
        </w:rPr>
        <w:t xml:space="preserve">на капитальный ремонт и ремонт автомобильных дорог </w:t>
      </w:r>
    </w:p>
    <w:p w:rsidR="00317982" w:rsidRPr="003D6D09" w:rsidRDefault="00317982" w:rsidP="00317982">
      <w:pPr>
        <w:jc w:val="center"/>
        <w:rPr>
          <w:rFonts w:eastAsia="Calibri"/>
          <w:sz w:val="20"/>
          <w:szCs w:val="20"/>
        </w:rPr>
      </w:pPr>
      <w:r w:rsidRPr="003D6D09">
        <w:rPr>
          <w:rFonts w:eastAsia="Calibri"/>
          <w:sz w:val="20"/>
          <w:szCs w:val="20"/>
        </w:rPr>
        <w:t>общего пользования местного значения</w:t>
      </w:r>
    </w:p>
    <w:p w:rsidR="00317982" w:rsidRPr="003D6D09" w:rsidRDefault="00317982" w:rsidP="00317982">
      <w:pPr>
        <w:jc w:val="center"/>
        <w:rPr>
          <w:rFonts w:eastAsia="Calibri"/>
          <w:sz w:val="20"/>
          <w:szCs w:val="20"/>
        </w:rPr>
      </w:pPr>
      <w:r w:rsidRPr="003D6D09">
        <w:rPr>
          <w:rFonts w:eastAsia="Calibri"/>
          <w:sz w:val="20"/>
          <w:szCs w:val="20"/>
        </w:rPr>
        <w:t>на 20</w:t>
      </w:r>
      <w:r w:rsidRPr="003D6D09">
        <w:rPr>
          <w:sz w:val="20"/>
          <w:szCs w:val="20"/>
        </w:rPr>
        <w:t>23</w:t>
      </w:r>
      <w:r w:rsidRPr="003D6D09">
        <w:rPr>
          <w:rFonts w:eastAsia="Calibri"/>
          <w:sz w:val="20"/>
          <w:szCs w:val="20"/>
        </w:rPr>
        <w:t xml:space="preserve"> год и на плановый период 2024 и 2025 годов</w:t>
      </w:r>
    </w:p>
    <w:p w:rsidR="00317982" w:rsidRPr="003D6D09" w:rsidRDefault="00317982" w:rsidP="00317982">
      <w:pPr>
        <w:pStyle w:val="a0"/>
        <w:spacing w:after="0"/>
        <w:rPr>
          <w:rFonts w:eastAsia="Calibri"/>
          <w:sz w:val="20"/>
          <w:szCs w:val="20"/>
        </w:rPr>
      </w:pPr>
    </w:p>
    <w:p w:rsidR="00317982" w:rsidRPr="003D6D09" w:rsidRDefault="00317982" w:rsidP="00317982">
      <w:pPr>
        <w:pStyle w:val="a0"/>
        <w:spacing w:after="0"/>
        <w:jc w:val="right"/>
        <w:rPr>
          <w:rFonts w:eastAsia="Calibri"/>
          <w:sz w:val="20"/>
          <w:szCs w:val="20"/>
        </w:rPr>
      </w:pPr>
      <w:r w:rsidRPr="003D6D09">
        <w:rPr>
          <w:rFonts w:eastAsia="Calibri"/>
          <w:sz w:val="20"/>
          <w:szCs w:val="20"/>
        </w:rPr>
        <w:t>Сумма (тыс. рублей)</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4391"/>
        <w:gridCol w:w="1701"/>
        <w:gridCol w:w="1560"/>
        <w:gridCol w:w="1559"/>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bCs/>
                <w:sz w:val="20"/>
                <w:szCs w:val="20"/>
              </w:rPr>
            </w:pPr>
            <w:r w:rsidRPr="003D6D09">
              <w:rPr>
                <w:rFonts w:eastAsia="Calibri"/>
                <w:bCs/>
                <w:sz w:val="20"/>
                <w:szCs w:val="20"/>
              </w:rPr>
              <w:t>№</w:t>
            </w:r>
          </w:p>
          <w:p w:rsidR="00317982" w:rsidRPr="003D6D09" w:rsidRDefault="00317982" w:rsidP="008C54A8">
            <w:pPr>
              <w:jc w:val="center"/>
              <w:rPr>
                <w:rFonts w:eastAsia="Calibri"/>
                <w:sz w:val="20"/>
                <w:szCs w:val="20"/>
              </w:rPr>
            </w:pPr>
            <w:r w:rsidRPr="003D6D09">
              <w:rPr>
                <w:rFonts w:eastAsia="Calibri"/>
                <w:bCs/>
                <w:sz w:val="20"/>
                <w:szCs w:val="20"/>
              </w:rPr>
              <w:t>п/п</w:t>
            </w:r>
          </w:p>
        </w:tc>
        <w:tc>
          <w:tcPr>
            <w:tcW w:w="4391"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sz w:val="20"/>
                <w:szCs w:val="20"/>
              </w:rPr>
            </w:pPr>
            <w:r w:rsidRPr="003D6D09">
              <w:rPr>
                <w:rFonts w:eastAsia="Calibri"/>
                <w:bCs/>
                <w:sz w:val="20"/>
                <w:szCs w:val="20"/>
              </w:rPr>
              <w:t>Наименование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2023 год</w:t>
            </w:r>
          </w:p>
        </w:tc>
        <w:tc>
          <w:tcPr>
            <w:tcW w:w="1560"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59"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2025 год</w:t>
            </w:r>
          </w:p>
        </w:tc>
      </w:tr>
    </w:tbl>
    <w:p w:rsidR="00317982" w:rsidRPr="003D6D09" w:rsidRDefault="00317982" w:rsidP="00317982">
      <w:pPr>
        <w:pStyle w:val="a0"/>
        <w:spacing w:after="0"/>
        <w:jc w:val="right"/>
        <w:rPr>
          <w:rFonts w:eastAsia="Calibri"/>
          <w:sz w:val="20"/>
          <w:szCs w:val="20"/>
        </w:rPr>
      </w:pPr>
    </w:p>
    <w:tbl>
      <w:tblPr>
        <w:tblW w:w="10162" w:type="dxa"/>
        <w:tblInd w:w="534" w:type="dxa"/>
        <w:tblLook w:val="04A0"/>
      </w:tblPr>
      <w:tblGrid>
        <w:gridCol w:w="818"/>
        <w:gridCol w:w="4426"/>
        <w:gridCol w:w="1686"/>
        <w:gridCol w:w="1616"/>
        <w:gridCol w:w="1616"/>
      </w:tblGrid>
      <w:tr w:rsidR="00317982" w:rsidRPr="003D6D09" w:rsidTr="008C54A8">
        <w:trPr>
          <w:trHeight w:val="20"/>
          <w:tblHeader/>
        </w:trPr>
        <w:tc>
          <w:tcPr>
            <w:tcW w:w="8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tc>
        <w:tc>
          <w:tcPr>
            <w:tcW w:w="4426"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tc>
        <w:tc>
          <w:tcPr>
            <w:tcW w:w="1686"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4</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5</w:t>
            </w:r>
          </w:p>
        </w:tc>
      </w:tr>
      <w:tr w:rsidR="00317982" w:rsidRPr="003D6D09" w:rsidTr="008C54A8">
        <w:trPr>
          <w:trHeight w:val="2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p w:rsidR="00317982" w:rsidRPr="003D6D09" w:rsidRDefault="00317982" w:rsidP="008C54A8">
            <w:pPr>
              <w:jc w:val="center"/>
              <w:rPr>
                <w:rFonts w:eastAsia="Calibri"/>
                <w:sz w:val="20"/>
                <w:szCs w:val="20"/>
              </w:rPr>
            </w:pPr>
          </w:p>
        </w:tc>
        <w:tc>
          <w:tcPr>
            <w:tcW w:w="442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 xml:space="preserve">Панинский </w:t>
            </w:r>
          </w:p>
          <w:p w:rsidR="00317982" w:rsidRPr="003D6D09" w:rsidRDefault="00317982" w:rsidP="008C54A8">
            <w:pPr>
              <w:rPr>
                <w:rFonts w:eastAsia="Calibri"/>
                <w:sz w:val="20"/>
                <w:szCs w:val="20"/>
              </w:rPr>
            </w:pPr>
            <w:r w:rsidRPr="003D6D09">
              <w:rPr>
                <w:rFonts w:eastAsia="Calibri"/>
                <w:sz w:val="20"/>
                <w:szCs w:val="20"/>
              </w:rPr>
              <w:t>муниципальный район</w:t>
            </w:r>
          </w:p>
        </w:tc>
        <w:tc>
          <w:tcPr>
            <w:tcW w:w="168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rFonts w:eastAsia="Calibri"/>
                <w:sz w:val="20"/>
                <w:szCs w:val="20"/>
              </w:rPr>
            </w:pPr>
            <w:r w:rsidRPr="003D6D09">
              <w:rPr>
                <w:rFonts w:eastAsia="Calibri"/>
                <w:sz w:val="20"/>
                <w:szCs w:val="20"/>
              </w:rPr>
              <w:t>34 857,9</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rFonts w:eastAsia="Calibri"/>
                <w:sz w:val="20"/>
                <w:szCs w:val="20"/>
              </w:rPr>
            </w:pPr>
            <w:r w:rsidRPr="003D6D09">
              <w:rPr>
                <w:rFonts w:eastAsia="Calibri"/>
                <w:sz w:val="20"/>
                <w:szCs w:val="20"/>
              </w:rPr>
              <w:t>36 106,4</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rFonts w:eastAsia="Calibri"/>
                <w:sz w:val="20"/>
                <w:szCs w:val="20"/>
              </w:rPr>
            </w:pPr>
            <w:r w:rsidRPr="003D6D09">
              <w:rPr>
                <w:rFonts w:eastAsia="Calibri"/>
                <w:sz w:val="20"/>
                <w:szCs w:val="20"/>
              </w:rPr>
              <w:t>36 106,4</w:t>
            </w:r>
          </w:p>
        </w:tc>
      </w:tr>
      <w:tr w:rsidR="00317982" w:rsidRPr="003D6D09" w:rsidTr="008C54A8">
        <w:trPr>
          <w:trHeight w:val="2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tc>
        <w:tc>
          <w:tcPr>
            <w:tcW w:w="442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Дмитриевское сельское поселение</w:t>
            </w:r>
          </w:p>
        </w:tc>
        <w:tc>
          <w:tcPr>
            <w:tcW w:w="168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2 266,19929</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2 306,62767</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2 306,62767</w:t>
            </w:r>
          </w:p>
        </w:tc>
      </w:tr>
      <w:tr w:rsidR="00317982" w:rsidRPr="003D6D09" w:rsidTr="008C54A8">
        <w:trPr>
          <w:trHeight w:val="2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tc>
        <w:tc>
          <w:tcPr>
            <w:tcW w:w="442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Ивановское сельское поселение</w:t>
            </w:r>
          </w:p>
        </w:tc>
        <w:tc>
          <w:tcPr>
            <w:tcW w:w="168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3 122,55144</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3 084,52849</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3 084,52849</w:t>
            </w:r>
          </w:p>
        </w:tc>
      </w:tr>
      <w:tr w:rsidR="00317982" w:rsidRPr="003D6D09" w:rsidTr="008C54A8">
        <w:trPr>
          <w:trHeight w:val="2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4</w:t>
            </w:r>
          </w:p>
        </w:tc>
        <w:tc>
          <w:tcPr>
            <w:tcW w:w="442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Красненское сельское поселение</w:t>
            </w:r>
          </w:p>
        </w:tc>
        <w:tc>
          <w:tcPr>
            <w:tcW w:w="168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2 972,13515</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3 611,26354</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3 611,26354</w:t>
            </w:r>
          </w:p>
        </w:tc>
      </w:tr>
      <w:tr w:rsidR="00317982" w:rsidRPr="003D6D09" w:rsidTr="008C54A8">
        <w:trPr>
          <w:trHeight w:val="2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5</w:t>
            </w:r>
          </w:p>
          <w:p w:rsidR="00317982" w:rsidRPr="003D6D09" w:rsidRDefault="00317982" w:rsidP="008C54A8">
            <w:pPr>
              <w:jc w:val="center"/>
              <w:rPr>
                <w:rFonts w:eastAsia="Calibri"/>
                <w:sz w:val="20"/>
                <w:szCs w:val="20"/>
              </w:rPr>
            </w:pPr>
          </w:p>
        </w:tc>
        <w:tc>
          <w:tcPr>
            <w:tcW w:w="442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Краснолиманское сельское поселение</w:t>
            </w:r>
          </w:p>
        </w:tc>
        <w:tc>
          <w:tcPr>
            <w:tcW w:w="168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5 598,80835</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6 212,76667</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6 212,76667</w:t>
            </w:r>
          </w:p>
        </w:tc>
      </w:tr>
      <w:tr w:rsidR="00317982" w:rsidRPr="003D6D09" w:rsidTr="008C54A8">
        <w:trPr>
          <w:trHeight w:val="2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6</w:t>
            </w:r>
          </w:p>
        </w:tc>
        <w:tc>
          <w:tcPr>
            <w:tcW w:w="442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Криушанское сельское поселение</w:t>
            </w:r>
          </w:p>
        </w:tc>
        <w:tc>
          <w:tcPr>
            <w:tcW w:w="168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3 610,88047</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3 542,25995</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3 542,25995</w:t>
            </w:r>
          </w:p>
        </w:tc>
      </w:tr>
      <w:tr w:rsidR="00317982" w:rsidRPr="003D6D09" w:rsidTr="008C54A8">
        <w:trPr>
          <w:trHeight w:val="2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7</w:t>
            </w:r>
          </w:p>
        </w:tc>
        <w:tc>
          <w:tcPr>
            <w:tcW w:w="442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Михайловское сельское поселение</w:t>
            </w:r>
          </w:p>
        </w:tc>
        <w:tc>
          <w:tcPr>
            <w:tcW w:w="168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1 199,36504</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1 161,30212</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1 161,30212</w:t>
            </w:r>
          </w:p>
        </w:tc>
      </w:tr>
      <w:tr w:rsidR="00317982" w:rsidRPr="003D6D09" w:rsidTr="008C54A8">
        <w:trPr>
          <w:trHeight w:val="2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8</w:t>
            </w:r>
          </w:p>
        </w:tc>
        <w:tc>
          <w:tcPr>
            <w:tcW w:w="442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Октябрьское сельское поселение</w:t>
            </w:r>
          </w:p>
        </w:tc>
        <w:tc>
          <w:tcPr>
            <w:tcW w:w="168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5 993,99158</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6 045,58265</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6 045,58265</w:t>
            </w:r>
          </w:p>
        </w:tc>
      </w:tr>
      <w:tr w:rsidR="00317982" w:rsidRPr="003D6D09" w:rsidTr="008C54A8">
        <w:trPr>
          <w:trHeight w:val="2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9</w:t>
            </w:r>
          </w:p>
          <w:p w:rsidR="00317982" w:rsidRPr="003D6D09" w:rsidRDefault="00317982" w:rsidP="008C54A8">
            <w:pPr>
              <w:jc w:val="center"/>
              <w:rPr>
                <w:rFonts w:eastAsia="Calibri"/>
                <w:sz w:val="20"/>
                <w:szCs w:val="20"/>
              </w:rPr>
            </w:pPr>
          </w:p>
        </w:tc>
        <w:tc>
          <w:tcPr>
            <w:tcW w:w="442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Прогрессовское сельское поселение</w:t>
            </w:r>
          </w:p>
        </w:tc>
        <w:tc>
          <w:tcPr>
            <w:tcW w:w="168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4 924,02407</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5 000,21105</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5 000,21105</w:t>
            </w:r>
          </w:p>
        </w:tc>
      </w:tr>
      <w:tr w:rsidR="00317982" w:rsidRPr="003D6D09" w:rsidTr="008C54A8">
        <w:trPr>
          <w:trHeight w:val="2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10</w:t>
            </w:r>
          </w:p>
        </w:tc>
        <w:tc>
          <w:tcPr>
            <w:tcW w:w="442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Росташевское сельское поселение</w:t>
            </w:r>
          </w:p>
        </w:tc>
        <w:tc>
          <w:tcPr>
            <w:tcW w:w="168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3 537,67269</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3 515,85660</w:t>
            </w:r>
          </w:p>
        </w:tc>
        <w:tc>
          <w:tcPr>
            <w:tcW w:w="1616"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3 515,85660</w:t>
            </w:r>
          </w:p>
        </w:tc>
      </w:tr>
      <w:tr w:rsidR="00317982" w:rsidRPr="003D6D09" w:rsidTr="008C54A8">
        <w:trPr>
          <w:trHeight w:val="20"/>
        </w:trPr>
        <w:tc>
          <w:tcPr>
            <w:tcW w:w="818" w:type="dxa"/>
            <w:tcBorders>
              <w:top w:val="single" w:sz="4" w:space="0" w:color="auto"/>
              <w:left w:val="single" w:sz="4" w:space="0" w:color="auto"/>
              <w:bottom w:val="single" w:sz="4" w:space="0" w:color="auto"/>
              <w:right w:val="single" w:sz="4" w:space="0" w:color="auto"/>
            </w:tcBorders>
            <w:shd w:val="clear" w:color="auto" w:fill="auto"/>
            <w:hideMark/>
          </w:tcPr>
          <w:p w:rsidR="00317982" w:rsidRPr="003D6D09" w:rsidRDefault="00317982" w:rsidP="008C54A8">
            <w:pPr>
              <w:rPr>
                <w:rFonts w:eastAsia="Calibri"/>
                <w:sz w:val="20"/>
                <w:szCs w:val="20"/>
              </w:rPr>
            </w:pPr>
            <w:r w:rsidRPr="003D6D09">
              <w:rPr>
                <w:rFonts w:eastAsia="Calibri"/>
                <w:sz w:val="20"/>
                <w:szCs w:val="20"/>
              </w:rPr>
              <w:t xml:space="preserve"> 11</w:t>
            </w:r>
          </w:p>
        </w:tc>
        <w:tc>
          <w:tcPr>
            <w:tcW w:w="4426"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Чернавское сельское поселение</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1 632,271,92</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1 626,00129</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317982" w:rsidRPr="003D6D09" w:rsidRDefault="00317982" w:rsidP="008C54A8">
            <w:pPr>
              <w:jc w:val="center"/>
              <w:rPr>
                <w:sz w:val="20"/>
                <w:szCs w:val="20"/>
              </w:rPr>
            </w:pPr>
            <w:r w:rsidRPr="003D6D09">
              <w:rPr>
                <w:sz w:val="20"/>
                <w:szCs w:val="20"/>
              </w:rPr>
              <w:t>1 626,00129</w:t>
            </w:r>
          </w:p>
        </w:tc>
      </w:tr>
    </w:tbl>
    <w:p w:rsidR="00317982" w:rsidRPr="003D6D09" w:rsidRDefault="00317982" w:rsidP="00317982">
      <w:pPr>
        <w:rPr>
          <w:sz w:val="20"/>
          <w:szCs w:val="20"/>
        </w:rPr>
      </w:pPr>
    </w:p>
    <w:p w:rsidR="00317982" w:rsidRPr="003D6D09" w:rsidRDefault="00317982" w:rsidP="00317982">
      <w:pPr>
        <w:pStyle w:val="afa"/>
        <w:shd w:val="clear" w:color="auto" w:fill="FFFFFF"/>
        <w:spacing w:after="0"/>
        <w:ind w:left="0" w:firstLine="4253"/>
        <w:jc w:val="right"/>
      </w:pPr>
      <w:r w:rsidRPr="003D6D09">
        <w:t>Таблица 5</w:t>
      </w:r>
    </w:p>
    <w:p w:rsidR="00317982" w:rsidRPr="003D6D09" w:rsidRDefault="00317982" w:rsidP="00317982">
      <w:pPr>
        <w:pStyle w:val="a0"/>
        <w:shd w:val="clear" w:color="auto" w:fill="FFFFFF"/>
        <w:spacing w:after="0"/>
        <w:rPr>
          <w:rFonts w:eastAsia="Calibri"/>
          <w:sz w:val="20"/>
          <w:szCs w:val="20"/>
        </w:rPr>
      </w:pPr>
    </w:p>
    <w:p w:rsidR="00317982" w:rsidRPr="003D6D09" w:rsidRDefault="00317982" w:rsidP="00317982">
      <w:pPr>
        <w:shd w:val="clear" w:color="auto" w:fill="FFFFFF"/>
        <w:jc w:val="center"/>
        <w:rPr>
          <w:rFonts w:eastAsia="Calibri"/>
          <w:sz w:val="20"/>
          <w:szCs w:val="20"/>
        </w:rPr>
      </w:pPr>
      <w:r w:rsidRPr="003D6D09">
        <w:rPr>
          <w:rFonts w:eastAsia="Calibri"/>
          <w:sz w:val="20"/>
          <w:szCs w:val="20"/>
        </w:rPr>
        <w:t>Распределение</w:t>
      </w:r>
    </w:p>
    <w:p w:rsidR="00317982" w:rsidRPr="003D6D09" w:rsidRDefault="00317982" w:rsidP="00317982">
      <w:pPr>
        <w:shd w:val="clear" w:color="auto" w:fill="FFFFFF"/>
        <w:jc w:val="center"/>
        <w:rPr>
          <w:sz w:val="20"/>
          <w:szCs w:val="20"/>
        </w:rPr>
      </w:pPr>
      <w:r w:rsidRPr="003D6D09">
        <w:rPr>
          <w:sz w:val="20"/>
          <w:szCs w:val="20"/>
        </w:rPr>
        <w:t>межбюджетных трансфертов, передаваемых бюджетам сельских</w:t>
      </w:r>
    </w:p>
    <w:p w:rsidR="00317982" w:rsidRPr="003D6D09" w:rsidRDefault="00317982" w:rsidP="00317982">
      <w:pPr>
        <w:shd w:val="clear" w:color="auto" w:fill="FFFFFF"/>
        <w:jc w:val="center"/>
        <w:rPr>
          <w:sz w:val="20"/>
          <w:szCs w:val="20"/>
        </w:rPr>
      </w:pPr>
      <w:r w:rsidRPr="003D6D09">
        <w:rPr>
          <w:sz w:val="20"/>
          <w:szCs w:val="20"/>
        </w:rPr>
        <w:t xml:space="preserve"> поселений из бюджета муниципального района на осуществление </w:t>
      </w:r>
    </w:p>
    <w:p w:rsidR="00317982" w:rsidRPr="003D6D09" w:rsidRDefault="00317982" w:rsidP="00317982">
      <w:pPr>
        <w:shd w:val="clear" w:color="auto" w:fill="FFFFFF"/>
        <w:jc w:val="center"/>
        <w:rPr>
          <w:sz w:val="20"/>
          <w:szCs w:val="20"/>
        </w:rPr>
      </w:pPr>
      <w:r w:rsidRPr="003D6D09">
        <w:rPr>
          <w:sz w:val="20"/>
          <w:szCs w:val="20"/>
        </w:rPr>
        <w:lastRenderedPageBreak/>
        <w:t xml:space="preserve">части полномочий по решению вопросов местного значения в </w:t>
      </w:r>
    </w:p>
    <w:p w:rsidR="00317982" w:rsidRPr="003D6D09" w:rsidRDefault="00317982" w:rsidP="00317982">
      <w:pPr>
        <w:shd w:val="clear" w:color="auto" w:fill="FFFFFF"/>
        <w:jc w:val="center"/>
        <w:rPr>
          <w:sz w:val="20"/>
          <w:szCs w:val="20"/>
        </w:rPr>
      </w:pPr>
      <w:r w:rsidRPr="003D6D09">
        <w:rPr>
          <w:sz w:val="20"/>
          <w:szCs w:val="20"/>
        </w:rPr>
        <w:t xml:space="preserve">соответствии с заключенными соглашениями на осуществление </w:t>
      </w:r>
    </w:p>
    <w:p w:rsidR="00317982" w:rsidRPr="003D6D09" w:rsidRDefault="00317982" w:rsidP="00317982">
      <w:pPr>
        <w:shd w:val="clear" w:color="auto" w:fill="FFFFFF"/>
        <w:jc w:val="center"/>
        <w:rPr>
          <w:sz w:val="20"/>
          <w:szCs w:val="20"/>
        </w:rPr>
      </w:pPr>
      <w:r w:rsidRPr="003D6D09">
        <w:rPr>
          <w:sz w:val="20"/>
          <w:szCs w:val="20"/>
        </w:rPr>
        <w:t xml:space="preserve">дорожной деятельности в отношении автомобильных дорог местного значения в границах населенных пунктов сельских поселений </w:t>
      </w:r>
    </w:p>
    <w:p w:rsidR="00317982" w:rsidRPr="003D6D09" w:rsidRDefault="00317982" w:rsidP="00317982">
      <w:pPr>
        <w:shd w:val="clear" w:color="auto" w:fill="FFFFFF"/>
        <w:jc w:val="center"/>
        <w:rPr>
          <w:rFonts w:eastAsia="Calibri"/>
          <w:sz w:val="20"/>
          <w:szCs w:val="20"/>
        </w:rPr>
      </w:pPr>
      <w:r w:rsidRPr="003D6D09">
        <w:rPr>
          <w:rFonts w:eastAsia="Calibri"/>
          <w:sz w:val="20"/>
          <w:szCs w:val="20"/>
        </w:rPr>
        <w:t>на 20</w:t>
      </w:r>
      <w:r w:rsidRPr="003D6D09">
        <w:rPr>
          <w:sz w:val="20"/>
          <w:szCs w:val="20"/>
        </w:rPr>
        <w:t>23</w:t>
      </w:r>
      <w:r w:rsidRPr="003D6D09">
        <w:rPr>
          <w:rFonts w:eastAsia="Calibri"/>
          <w:sz w:val="20"/>
          <w:szCs w:val="20"/>
        </w:rPr>
        <w:t xml:space="preserve"> год и на плановый период 2024 и 2025 годов</w:t>
      </w:r>
    </w:p>
    <w:p w:rsidR="00317982" w:rsidRPr="003D6D09" w:rsidRDefault="00317982" w:rsidP="00317982">
      <w:pPr>
        <w:pStyle w:val="a0"/>
        <w:shd w:val="clear" w:color="auto" w:fill="FFFFFF"/>
        <w:spacing w:after="0"/>
        <w:rPr>
          <w:rFonts w:eastAsia="Calibri"/>
          <w:sz w:val="20"/>
          <w:szCs w:val="20"/>
        </w:rPr>
      </w:pPr>
    </w:p>
    <w:p w:rsidR="00317982" w:rsidRPr="003D6D09" w:rsidRDefault="00317982" w:rsidP="00317982">
      <w:pPr>
        <w:pStyle w:val="a0"/>
        <w:shd w:val="clear" w:color="auto" w:fill="FFFFFF"/>
        <w:spacing w:after="0"/>
        <w:jc w:val="right"/>
        <w:rPr>
          <w:rFonts w:eastAsia="Calibri"/>
          <w:sz w:val="20"/>
          <w:szCs w:val="20"/>
        </w:rPr>
      </w:pPr>
      <w:r w:rsidRPr="003D6D09">
        <w:rPr>
          <w:rFonts w:eastAsia="Calibri"/>
          <w:sz w:val="20"/>
          <w:szCs w:val="20"/>
        </w:rPr>
        <w:t>Сумма (тыс. рублей)</w:t>
      </w:r>
    </w:p>
    <w:tbl>
      <w:tblPr>
        <w:tblW w:w="99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4392"/>
        <w:gridCol w:w="1559"/>
        <w:gridCol w:w="1560"/>
        <w:gridCol w:w="1559"/>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rFonts w:eastAsia="Calibri"/>
                <w:bCs/>
                <w:sz w:val="20"/>
                <w:szCs w:val="20"/>
              </w:rPr>
            </w:pPr>
            <w:r w:rsidRPr="003D6D09">
              <w:rPr>
                <w:rFonts w:eastAsia="Calibri"/>
                <w:bCs/>
                <w:sz w:val="20"/>
                <w:szCs w:val="20"/>
              </w:rPr>
              <w:t>№</w:t>
            </w:r>
          </w:p>
          <w:p w:rsidR="00317982" w:rsidRPr="003D6D09" w:rsidRDefault="00317982" w:rsidP="008C54A8">
            <w:pPr>
              <w:shd w:val="clear" w:color="auto" w:fill="FFFFFF"/>
              <w:jc w:val="center"/>
              <w:rPr>
                <w:rFonts w:eastAsia="Calibri"/>
                <w:sz w:val="20"/>
                <w:szCs w:val="20"/>
              </w:rPr>
            </w:pPr>
            <w:r w:rsidRPr="003D6D09">
              <w:rPr>
                <w:rFonts w:eastAsia="Calibri"/>
                <w:bCs/>
                <w:sz w:val="20"/>
                <w:szCs w:val="20"/>
              </w:rPr>
              <w:t>п/п</w:t>
            </w:r>
          </w:p>
        </w:tc>
        <w:tc>
          <w:tcPr>
            <w:tcW w:w="4392"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rFonts w:eastAsia="Calibri"/>
                <w:sz w:val="20"/>
                <w:szCs w:val="20"/>
              </w:rPr>
            </w:pPr>
            <w:r w:rsidRPr="003D6D09">
              <w:rPr>
                <w:rFonts w:eastAsia="Calibri"/>
                <w:bCs/>
                <w:sz w:val="20"/>
                <w:szCs w:val="20"/>
              </w:rPr>
              <w:t>Наименование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2023 год</w:t>
            </w:r>
          </w:p>
        </w:tc>
        <w:tc>
          <w:tcPr>
            <w:tcW w:w="1560"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59"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shd w:val="clear" w:color="auto" w:fill="FFFFFF"/>
              <w:jc w:val="center"/>
              <w:rPr>
                <w:bCs/>
                <w:sz w:val="20"/>
                <w:szCs w:val="20"/>
              </w:rPr>
            </w:pPr>
            <w:r w:rsidRPr="003D6D09">
              <w:rPr>
                <w:bCs/>
                <w:sz w:val="20"/>
                <w:szCs w:val="20"/>
              </w:rPr>
              <w:t>2025 год</w:t>
            </w:r>
          </w:p>
        </w:tc>
      </w:tr>
    </w:tbl>
    <w:p w:rsidR="00317982" w:rsidRPr="003D6D09" w:rsidRDefault="00317982" w:rsidP="00317982">
      <w:pPr>
        <w:pStyle w:val="a0"/>
        <w:shd w:val="clear" w:color="auto" w:fill="FFFFFF"/>
        <w:spacing w:after="0"/>
        <w:jc w:val="right"/>
        <w:rPr>
          <w:rFonts w:eastAsia="Calibri"/>
          <w:sz w:val="20"/>
          <w:szCs w:val="20"/>
        </w:rPr>
      </w:pPr>
    </w:p>
    <w:tbl>
      <w:tblPr>
        <w:tblW w:w="9923" w:type="dxa"/>
        <w:tblInd w:w="1242" w:type="dxa"/>
        <w:tblLook w:val="04A0"/>
      </w:tblPr>
      <w:tblGrid>
        <w:gridCol w:w="870"/>
        <w:gridCol w:w="4375"/>
        <w:gridCol w:w="1559"/>
        <w:gridCol w:w="1560"/>
        <w:gridCol w:w="1559"/>
      </w:tblGrid>
      <w:tr w:rsidR="00317982" w:rsidRPr="003D6D09" w:rsidTr="008C54A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w:t>
            </w:r>
          </w:p>
        </w:tc>
        <w:tc>
          <w:tcPr>
            <w:tcW w:w="4375"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5</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p>
          <w:p w:rsidR="00317982" w:rsidRPr="003D6D09" w:rsidRDefault="00317982" w:rsidP="008C54A8">
            <w:pPr>
              <w:shd w:val="clear" w:color="auto" w:fill="FFFFFF"/>
              <w:jc w:val="center"/>
              <w:rPr>
                <w:rFonts w:eastAsia="Calibri"/>
                <w:sz w:val="20"/>
                <w:szCs w:val="20"/>
              </w:rPr>
            </w:pPr>
          </w:p>
        </w:tc>
        <w:tc>
          <w:tcPr>
            <w:tcW w:w="437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 xml:space="preserve">Панинский </w:t>
            </w:r>
          </w:p>
          <w:p w:rsidR="00317982" w:rsidRPr="003D6D09" w:rsidRDefault="00317982" w:rsidP="008C54A8">
            <w:pPr>
              <w:shd w:val="clear" w:color="auto" w:fill="FFFFFF"/>
              <w:rPr>
                <w:rFonts w:eastAsia="Calibri"/>
                <w:sz w:val="20"/>
                <w:szCs w:val="20"/>
              </w:rPr>
            </w:pPr>
            <w:r w:rsidRPr="003D6D09">
              <w:rPr>
                <w:rFonts w:eastAsia="Calibri"/>
                <w:sz w:val="20"/>
                <w:szCs w:val="20"/>
              </w:rPr>
              <w:t>муниципальный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16 333,0</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17 729,0</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19 806,0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w:t>
            </w:r>
          </w:p>
        </w:tc>
        <w:tc>
          <w:tcPr>
            <w:tcW w:w="437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956,4</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1 038,1</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1 159,7</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2</w:t>
            </w:r>
          </w:p>
        </w:tc>
        <w:tc>
          <w:tcPr>
            <w:tcW w:w="437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1 415,0</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1 535,9</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1 715,8</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3</w:t>
            </w:r>
          </w:p>
        </w:tc>
        <w:tc>
          <w:tcPr>
            <w:tcW w:w="437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2 341,1</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2 541,2</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2 838,9</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4</w:t>
            </w:r>
          </w:p>
          <w:p w:rsidR="00317982" w:rsidRPr="003D6D09" w:rsidRDefault="00317982" w:rsidP="008C54A8">
            <w:pPr>
              <w:shd w:val="clear" w:color="auto" w:fill="FFFFFF"/>
              <w:jc w:val="center"/>
              <w:rPr>
                <w:rFonts w:eastAsia="Calibri"/>
                <w:sz w:val="20"/>
                <w:szCs w:val="20"/>
              </w:rPr>
            </w:pPr>
          </w:p>
        </w:tc>
        <w:tc>
          <w:tcPr>
            <w:tcW w:w="437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Краснолиманское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2 441,0</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2 649,7</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2 960,1</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5</w:t>
            </w:r>
          </w:p>
        </w:tc>
        <w:tc>
          <w:tcPr>
            <w:tcW w:w="437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1 799,8</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1 953,7</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2 182,5</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6</w:t>
            </w:r>
          </w:p>
        </w:tc>
        <w:tc>
          <w:tcPr>
            <w:tcW w:w="437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515,9</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560,0</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625,6</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7</w:t>
            </w:r>
          </w:p>
        </w:tc>
        <w:tc>
          <w:tcPr>
            <w:tcW w:w="437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2 505,2</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2 719,3</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3 037,9</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8</w:t>
            </w:r>
          </w:p>
          <w:p w:rsidR="00317982" w:rsidRPr="003D6D09" w:rsidRDefault="00317982" w:rsidP="008C54A8">
            <w:pPr>
              <w:shd w:val="clear" w:color="auto" w:fill="FFFFFF"/>
              <w:jc w:val="center"/>
              <w:rPr>
                <w:rFonts w:eastAsia="Calibri"/>
                <w:sz w:val="20"/>
                <w:szCs w:val="20"/>
              </w:rPr>
            </w:pPr>
          </w:p>
        </w:tc>
        <w:tc>
          <w:tcPr>
            <w:tcW w:w="437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2 147,5</w:t>
            </w:r>
          </w:p>
        </w:tc>
        <w:tc>
          <w:tcPr>
            <w:tcW w:w="1560"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2 331,0</w:t>
            </w:r>
          </w:p>
        </w:tc>
        <w:tc>
          <w:tcPr>
            <w:tcW w:w="1559" w:type="dxa"/>
            <w:tcBorders>
              <w:top w:val="nil"/>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2 604,2</w:t>
            </w:r>
          </w:p>
        </w:tc>
      </w:tr>
      <w:tr w:rsidR="00317982" w:rsidRPr="003D6D09" w:rsidTr="008C54A8">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9</w:t>
            </w:r>
          </w:p>
        </w:tc>
        <w:tc>
          <w:tcPr>
            <w:tcW w:w="4375"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Росташевское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1 491,9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1 619,4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1 809,1</w:t>
            </w:r>
          </w:p>
        </w:tc>
      </w:tr>
      <w:tr w:rsidR="00317982" w:rsidRPr="003D6D09" w:rsidTr="008C54A8">
        <w:trPr>
          <w:trHeight w:val="20"/>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jc w:val="center"/>
              <w:rPr>
                <w:rFonts w:eastAsia="Calibri"/>
                <w:sz w:val="20"/>
                <w:szCs w:val="20"/>
              </w:rPr>
            </w:pPr>
            <w:r w:rsidRPr="003D6D09">
              <w:rPr>
                <w:rFonts w:eastAsia="Calibri"/>
                <w:sz w:val="20"/>
                <w:szCs w:val="20"/>
              </w:rPr>
              <w:t>10</w:t>
            </w:r>
          </w:p>
        </w:tc>
        <w:tc>
          <w:tcPr>
            <w:tcW w:w="4375"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Чернавское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719,2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780,7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17982" w:rsidRPr="003D6D09" w:rsidRDefault="00317982" w:rsidP="008C54A8">
            <w:pPr>
              <w:shd w:val="clear" w:color="auto" w:fill="FFFFFF"/>
              <w:jc w:val="center"/>
              <w:rPr>
                <w:sz w:val="20"/>
                <w:szCs w:val="20"/>
              </w:rPr>
            </w:pPr>
            <w:r w:rsidRPr="003D6D09">
              <w:rPr>
                <w:sz w:val="20"/>
                <w:szCs w:val="20"/>
              </w:rPr>
              <w:t>872,2</w:t>
            </w:r>
          </w:p>
        </w:tc>
      </w:tr>
    </w:tbl>
    <w:p w:rsidR="00317982" w:rsidRDefault="00317982" w:rsidP="00317982">
      <w:pPr>
        <w:pStyle w:val="afa"/>
        <w:shd w:val="clear" w:color="auto" w:fill="FFFFFF"/>
        <w:spacing w:after="0"/>
        <w:ind w:left="0" w:firstLine="4253"/>
        <w:jc w:val="right"/>
      </w:pPr>
    </w:p>
    <w:p w:rsidR="00317982" w:rsidRPr="003D6D09" w:rsidRDefault="00317982" w:rsidP="00317982">
      <w:pPr>
        <w:pStyle w:val="afa"/>
        <w:shd w:val="clear" w:color="auto" w:fill="FFFFFF"/>
        <w:spacing w:after="0"/>
        <w:ind w:left="0" w:firstLine="4253"/>
        <w:jc w:val="right"/>
      </w:pPr>
      <w:r w:rsidRPr="003D6D09">
        <w:t>Таблица 6</w:t>
      </w:r>
    </w:p>
    <w:p w:rsidR="00317982" w:rsidRPr="003D6D09" w:rsidRDefault="00317982" w:rsidP="00317982">
      <w:pPr>
        <w:pStyle w:val="a0"/>
        <w:spacing w:after="0"/>
        <w:rPr>
          <w:rFonts w:eastAsia="Calibri"/>
          <w:sz w:val="20"/>
          <w:szCs w:val="20"/>
        </w:rPr>
      </w:pPr>
    </w:p>
    <w:p w:rsidR="00317982" w:rsidRPr="003D6D09" w:rsidRDefault="00317982" w:rsidP="00317982">
      <w:pPr>
        <w:jc w:val="center"/>
        <w:rPr>
          <w:sz w:val="20"/>
          <w:szCs w:val="20"/>
        </w:rPr>
      </w:pPr>
      <w:r w:rsidRPr="003D6D09">
        <w:rPr>
          <w:sz w:val="20"/>
          <w:szCs w:val="20"/>
        </w:rPr>
        <w:t xml:space="preserve">Распределение </w:t>
      </w:r>
    </w:p>
    <w:p w:rsidR="00317982" w:rsidRPr="003D6D09" w:rsidRDefault="00317982" w:rsidP="00317982">
      <w:pPr>
        <w:jc w:val="center"/>
        <w:rPr>
          <w:rFonts w:eastAsia="Calibri"/>
          <w:sz w:val="20"/>
          <w:szCs w:val="20"/>
        </w:rPr>
      </w:pPr>
      <w:r w:rsidRPr="003D6D09">
        <w:rPr>
          <w:rFonts w:eastAsia="Calibri"/>
          <w:sz w:val="20"/>
          <w:szCs w:val="20"/>
        </w:rPr>
        <w:t>межбюджетных трансфертов</w:t>
      </w:r>
    </w:p>
    <w:p w:rsidR="00317982" w:rsidRPr="003D6D09" w:rsidRDefault="00317982" w:rsidP="00317982">
      <w:pPr>
        <w:jc w:val="center"/>
        <w:rPr>
          <w:sz w:val="20"/>
          <w:szCs w:val="20"/>
        </w:rPr>
      </w:pPr>
      <w:r w:rsidRPr="003D6D09">
        <w:rPr>
          <w:sz w:val="20"/>
          <w:szCs w:val="20"/>
        </w:rPr>
        <w:t>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w:t>
      </w:r>
    </w:p>
    <w:p w:rsidR="00317982" w:rsidRPr="003D6D09" w:rsidRDefault="00317982" w:rsidP="00317982">
      <w:pPr>
        <w:jc w:val="center"/>
        <w:rPr>
          <w:rFonts w:eastAsia="Calibri"/>
          <w:sz w:val="20"/>
          <w:szCs w:val="20"/>
        </w:rPr>
      </w:pPr>
      <w:r w:rsidRPr="003D6D09">
        <w:rPr>
          <w:rFonts w:eastAsia="Calibri"/>
          <w:sz w:val="20"/>
          <w:szCs w:val="20"/>
        </w:rPr>
        <w:t>на 20</w:t>
      </w:r>
      <w:r w:rsidRPr="003D6D09">
        <w:rPr>
          <w:sz w:val="20"/>
          <w:szCs w:val="20"/>
        </w:rPr>
        <w:t>23</w:t>
      </w:r>
      <w:r w:rsidRPr="003D6D09">
        <w:rPr>
          <w:rFonts w:eastAsia="Calibri"/>
          <w:sz w:val="20"/>
          <w:szCs w:val="20"/>
        </w:rPr>
        <w:t xml:space="preserve"> год и на плановый период 2024 и 2025 годов</w:t>
      </w:r>
    </w:p>
    <w:p w:rsidR="00317982" w:rsidRPr="003D6D09" w:rsidRDefault="00317982" w:rsidP="00317982">
      <w:pPr>
        <w:pStyle w:val="a0"/>
        <w:spacing w:after="0"/>
        <w:rPr>
          <w:rFonts w:eastAsia="Calibri"/>
          <w:sz w:val="20"/>
          <w:szCs w:val="20"/>
        </w:rPr>
      </w:pPr>
    </w:p>
    <w:p w:rsidR="00317982" w:rsidRPr="003D6D09" w:rsidRDefault="00317982" w:rsidP="00317982">
      <w:pPr>
        <w:pStyle w:val="a0"/>
        <w:spacing w:after="0"/>
        <w:jc w:val="right"/>
        <w:rPr>
          <w:rFonts w:eastAsia="Calibri"/>
          <w:sz w:val="20"/>
          <w:szCs w:val="20"/>
        </w:rPr>
      </w:pPr>
      <w:r w:rsidRPr="003D6D09">
        <w:rPr>
          <w:rFonts w:eastAsia="Calibri"/>
          <w:sz w:val="20"/>
          <w:szCs w:val="20"/>
        </w:rPr>
        <w:t>Сумма (тыс.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4817"/>
        <w:gridCol w:w="1560"/>
        <w:gridCol w:w="1559"/>
        <w:gridCol w:w="1559"/>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bCs/>
                <w:sz w:val="20"/>
                <w:szCs w:val="20"/>
              </w:rPr>
            </w:pPr>
            <w:r w:rsidRPr="003D6D09">
              <w:rPr>
                <w:rFonts w:eastAsia="Calibri"/>
                <w:bCs/>
                <w:sz w:val="20"/>
                <w:szCs w:val="20"/>
              </w:rPr>
              <w:t>№</w:t>
            </w:r>
          </w:p>
          <w:p w:rsidR="00317982" w:rsidRPr="003D6D09" w:rsidRDefault="00317982" w:rsidP="008C54A8">
            <w:pPr>
              <w:jc w:val="center"/>
              <w:rPr>
                <w:rFonts w:eastAsia="Calibri"/>
                <w:sz w:val="20"/>
                <w:szCs w:val="20"/>
              </w:rPr>
            </w:pPr>
            <w:r w:rsidRPr="003D6D09">
              <w:rPr>
                <w:rFonts w:eastAsia="Calibri"/>
                <w:bCs/>
                <w:sz w:val="20"/>
                <w:szCs w:val="20"/>
              </w:rPr>
              <w:t>п/п</w:t>
            </w:r>
          </w:p>
        </w:tc>
        <w:tc>
          <w:tcPr>
            <w:tcW w:w="4817"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sz w:val="20"/>
                <w:szCs w:val="20"/>
              </w:rPr>
            </w:pPr>
            <w:r w:rsidRPr="003D6D09">
              <w:rPr>
                <w:rFonts w:eastAsia="Calibri"/>
                <w:bCs/>
                <w:sz w:val="20"/>
                <w:szCs w:val="20"/>
              </w:rPr>
              <w:t>Наименование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2023 год</w:t>
            </w:r>
          </w:p>
        </w:tc>
        <w:tc>
          <w:tcPr>
            <w:tcW w:w="1559"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59"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2025 год</w:t>
            </w:r>
          </w:p>
        </w:tc>
      </w:tr>
    </w:tbl>
    <w:p w:rsidR="00317982" w:rsidRPr="003D6D09" w:rsidRDefault="00317982" w:rsidP="00317982">
      <w:pPr>
        <w:pStyle w:val="a0"/>
        <w:spacing w:after="0"/>
        <w:jc w:val="right"/>
        <w:rPr>
          <w:rFonts w:eastAsia="Calibri"/>
          <w:sz w:val="20"/>
          <w:szCs w:val="20"/>
        </w:rPr>
      </w:pPr>
    </w:p>
    <w:tbl>
      <w:tblPr>
        <w:tblW w:w="10367" w:type="dxa"/>
        <w:tblInd w:w="89" w:type="dxa"/>
        <w:tblLook w:val="04A0"/>
      </w:tblPr>
      <w:tblGrid>
        <w:gridCol w:w="870"/>
        <w:gridCol w:w="4819"/>
        <w:gridCol w:w="1559"/>
        <w:gridCol w:w="1560"/>
        <w:gridCol w:w="1559"/>
      </w:tblGrid>
      <w:tr w:rsidR="00317982" w:rsidRPr="003D6D09" w:rsidTr="008C54A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5</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tc>
        <w:tc>
          <w:tcPr>
            <w:tcW w:w="4819"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sz w:val="20"/>
                <w:szCs w:val="20"/>
              </w:rPr>
            </w:pPr>
            <w:r w:rsidRPr="003D6D09">
              <w:rPr>
                <w:sz w:val="20"/>
                <w:szCs w:val="20"/>
              </w:rPr>
              <w:t>Росташевское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sz w:val="20"/>
                <w:szCs w:val="20"/>
              </w:rPr>
            </w:pPr>
            <w:r w:rsidRPr="003D6D09">
              <w:rPr>
                <w:sz w:val="20"/>
                <w:szCs w:val="20"/>
              </w:rPr>
              <w:t>4 192,82</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tc>
        <w:tc>
          <w:tcPr>
            <w:tcW w:w="4819"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sz w:val="20"/>
                <w:szCs w:val="20"/>
              </w:rPr>
            </w:pPr>
            <w:r w:rsidRPr="003D6D09">
              <w:rPr>
                <w:sz w:val="20"/>
                <w:szCs w:val="20"/>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sz w:val="20"/>
                <w:szCs w:val="20"/>
              </w:rPr>
            </w:pPr>
            <w:r w:rsidRPr="003D6D09">
              <w:rPr>
                <w:sz w:val="20"/>
                <w:szCs w:val="20"/>
              </w:rPr>
              <w:t>2 016,09</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sz w:val="20"/>
                <w:szCs w:val="20"/>
              </w:rPr>
            </w:pP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tc>
        <w:tc>
          <w:tcPr>
            <w:tcW w:w="4819"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sz w:val="20"/>
                <w:szCs w:val="20"/>
              </w:rPr>
            </w:pPr>
            <w:r w:rsidRPr="003D6D09">
              <w:rPr>
                <w:sz w:val="20"/>
                <w:szCs w:val="20"/>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sz w:val="20"/>
                <w:szCs w:val="20"/>
              </w:rPr>
            </w:pPr>
            <w:r w:rsidRPr="003D6D09">
              <w:rPr>
                <w:sz w:val="20"/>
                <w:szCs w:val="20"/>
              </w:rPr>
              <w:t>3 207,6</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sz w:val="20"/>
                <w:szCs w:val="20"/>
              </w:rPr>
            </w:pPr>
          </w:p>
        </w:tc>
      </w:tr>
    </w:tbl>
    <w:p w:rsidR="00317982" w:rsidRPr="003D6D09" w:rsidRDefault="00317982" w:rsidP="00317982">
      <w:pPr>
        <w:rPr>
          <w:sz w:val="20"/>
          <w:szCs w:val="20"/>
        </w:rPr>
      </w:pPr>
    </w:p>
    <w:p w:rsidR="00317982" w:rsidRPr="003D6D09" w:rsidRDefault="00317982" w:rsidP="00317982">
      <w:pPr>
        <w:pStyle w:val="afa"/>
        <w:shd w:val="clear" w:color="auto" w:fill="FFFFFF"/>
        <w:spacing w:after="0"/>
        <w:ind w:left="0" w:firstLine="4253"/>
        <w:jc w:val="right"/>
      </w:pPr>
      <w:r w:rsidRPr="003D6D09">
        <w:t>Таблица 7</w:t>
      </w:r>
    </w:p>
    <w:p w:rsidR="00317982" w:rsidRPr="003D6D09" w:rsidRDefault="00317982" w:rsidP="00317982">
      <w:pPr>
        <w:jc w:val="center"/>
        <w:rPr>
          <w:sz w:val="20"/>
          <w:szCs w:val="20"/>
        </w:rPr>
      </w:pPr>
      <w:r w:rsidRPr="003D6D09">
        <w:rPr>
          <w:sz w:val="20"/>
          <w:szCs w:val="20"/>
        </w:rPr>
        <w:t xml:space="preserve">Распределение </w:t>
      </w:r>
    </w:p>
    <w:p w:rsidR="00317982" w:rsidRPr="003D6D09" w:rsidRDefault="00317982" w:rsidP="00317982">
      <w:pPr>
        <w:jc w:val="center"/>
        <w:rPr>
          <w:sz w:val="20"/>
          <w:szCs w:val="20"/>
        </w:rPr>
      </w:pPr>
      <w:r w:rsidRPr="003D6D09">
        <w:rPr>
          <w:rFonts w:eastAsia="Calibri"/>
          <w:sz w:val="20"/>
          <w:szCs w:val="20"/>
        </w:rPr>
        <w:t xml:space="preserve">межбюджетных трансфертов </w:t>
      </w:r>
      <w:r w:rsidRPr="003D6D09">
        <w:rPr>
          <w:sz w:val="20"/>
          <w:szCs w:val="20"/>
        </w:rPr>
        <w:t xml:space="preserve">на софинансирование </w:t>
      </w:r>
    </w:p>
    <w:p w:rsidR="00317982" w:rsidRPr="003D6D09" w:rsidRDefault="00317982" w:rsidP="00317982">
      <w:pPr>
        <w:jc w:val="center"/>
        <w:rPr>
          <w:sz w:val="20"/>
          <w:szCs w:val="20"/>
        </w:rPr>
      </w:pPr>
      <w:r w:rsidRPr="003D6D09">
        <w:rPr>
          <w:sz w:val="20"/>
          <w:szCs w:val="20"/>
        </w:rPr>
        <w:t>расходных обязательств, возникающих при выполнении полномочий</w:t>
      </w:r>
    </w:p>
    <w:p w:rsidR="00317982" w:rsidRPr="003D6D09" w:rsidRDefault="00317982" w:rsidP="00317982">
      <w:pPr>
        <w:jc w:val="center"/>
        <w:rPr>
          <w:sz w:val="20"/>
          <w:szCs w:val="20"/>
        </w:rPr>
      </w:pPr>
      <w:r w:rsidRPr="003D6D09">
        <w:rPr>
          <w:sz w:val="20"/>
          <w:szCs w:val="20"/>
        </w:rPr>
        <w:t>органов местного самоуправления по вопросам</w:t>
      </w:r>
    </w:p>
    <w:p w:rsidR="00317982" w:rsidRPr="003D6D09" w:rsidRDefault="00317982" w:rsidP="00317982">
      <w:pPr>
        <w:jc w:val="center"/>
        <w:rPr>
          <w:sz w:val="20"/>
          <w:szCs w:val="20"/>
        </w:rPr>
      </w:pPr>
      <w:r w:rsidRPr="003D6D09">
        <w:rPr>
          <w:sz w:val="20"/>
          <w:szCs w:val="20"/>
        </w:rPr>
        <w:t>местного значения в сфере обеспечения уличного освещения</w:t>
      </w:r>
    </w:p>
    <w:p w:rsidR="00317982" w:rsidRPr="003D6D09" w:rsidRDefault="00317982" w:rsidP="00317982">
      <w:pPr>
        <w:jc w:val="center"/>
        <w:rPr>
          <w:rFonts w:eastAsia="Calibri"/>
          <w:sz w:val="20"/>
          <w:szCs w:val="20"/>
        </w:rPr>
      </w:pPr>
      <w:r w:rsidRPr="003D6D09">
        <w:rPr>
          <w:rFonts w:eastAsia="Calibri"/>
          <w:sz w:val="20"/>
          <w:szCs w:val="20"/>
        </w:rPr>
        <w:t>на 20</w:t>
      </w:r>
      <w:r w:rsidRPr="003D6D09">
        <w:rPr>
          <w:sz w:val="20"/>
          <w:szCs w:val="20"/>
        </w:rPr>
        <w:t>23</w:t>
      </w:r>
      <w:r w:rsidRPr="003D6D09">
        <w:rPr>
          <w:rFonts w:eastAsia="Calibri"/>
          <w:sz w:val="20"/>
          <w:szCs w:val="20"/>
        </w:rPr>
        <w:t xml:space="preserve"> год и на плановый период 2024 и 2025 годов</w:t>
      </w:r>
    </w:p>
    <w:p w:rsidR="00317982" w:rsidRPr="003D6D09" w:rsidRDefault="00317982" w:rsidP="00317982">
      <w:pPr>
        <w:pStyle w:val="a0"/>
        <w:spacing w:after="0"/>
        <w:jc w:val="right"/>
        <w:rPr>
          <w:rFonts w:eastAsia="Calibri"/>
          <w:sz w:val="20"/>
          <w:szCs w:val="20"/>
        </w:rPr>
      </w:pPr>
      <w:r w:rsidRPr="003D6D09">
        <w:rPr>
          <w:rFonts w:eastAsia="Calibri"/>
          <w:sz w:val="20"/>
          <w:szCs w:val="20"/>
        </w:rPr>
        <w:t>Сумма (тыс. рублей)</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111"/>
        <w:gridCol w:w="1985"/>
        <w:gridCol w:w="1984"/>
        <w:gridCol w:w="1843"/>
      </w:tblGrid>
      <w:tr w:rsidR="00317982" w:rsidRPr="003D6D09" w:rsidTr="008C54A8">
        <w:trPr>
          <w:cantSplit/>
          <w:trHeight w:val="20"/>
        </w:trPr>
        <w:tc>
          <w:tcPr>
            <w:tcW w:w="99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bCs/>
                <w:sz w:val="20"/>
                <w:szCs w:val="20"/>
              </w:rPr>
            </w:pPr>
            <w:r w:rsidRPr="003D6D09">
              <w:rPr>
                <w:rFonts w:eastAsia="Calibri"/>
                <w:bCs/>
                <w:sz w:val="20"/>
                <w:szCs w:val="20"/>
              </w:rPr>
              <w:t>№</w:t>
            </w:r>
          </w:p>
          <w:p w:rsidR="00317982" w:rsidRPr="003D6D09" w:rsidRDefault="00317982" w:rsidP="008C54A8">
            <w:pPr>
              <w:jc w:val="center"/>
              <w:rPr>
                <w:rFonts w:eastAsia="Calibri"/>
                <w:sz w:val="20"/>
                <w:szCs w:val="20"/>
              </w:rPr>
            </w:pPr>
            <w:r w:rsidRPr="003D6D09">
              <w:rPr>
                <w:rFonts w:eastAsia="Calibri"/>
                <w:bCs/>
                <w:sz w:val="20"/>
                <w:szCs w:val="20"/>
              </w:rPr>
              <w:t>п/п</w:t>
            </w:r>
          </w:p>
        </w:tc>
        <w:tc>
          <w:tcPr>
            <w:tcW w:w="4111"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sz w:val="20"/>
                <w:szCs w:val="20"/>
              </w:rPr>
            </w:pPr>
            <w:r w:rsidRPr="003D6D09">
              <w:rPr>
                <w:rFonts w:eastAsia="Calibri"/>
                <w:bCs/>
                <w:sz w:val="20"/>
                <w:szCs w:val="20"/>
              </w:rPr>
              <w:t>Наименование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84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2025 год</w:t>
            </w:r>
          </w:p>
        </w:tc>
      </w:tr>
    </w:tbl>
    <w:p w:rsidR="00317982" w:rsidRPr="003D6D09" w:rsidRDefault="00317982" w:rsidP="00317982">
      <w:pPr>
        <w:pStyle w:val="a0"/>
        <w:spacing w:after="0"/>
        <w:jc w:val="right"/>
        <w:rPr>
          <w:rFonts w:eastAsia="Calibri"/>
          <w:sz w:val="20"/>
          <w:szCs w:val="20"/>
        </w:rPr>
      </w:pPr>
    </w:p>
    <w:tbl>
      <w:tblPr>
        <w:tblW w:w="10916" w:type="dxa"/>
        <w:tblInd w:w="-318" w:type="dxa"/>
        <w:tblLook w:val="04A0"/>
      </w:tblPr>
      <w:tblGrid>
        <w:gridCol w:w="922"/>
        <w:gridCol w:w="4182"/>
        <w:gridCol w:w="1985"/>
        <w:gridCol w:w="1984"/>
        <w:gridCol w:w="1843"/>
      </w:tblGrid>
      <w:tr w:rsidR="00317982" w:rsidRPr="003D6D09" w:rsidTr="008C54A8">
        <w:trPr>
          <w:trHeight w:val="20"/>
          <w:tblHeader/>
        </w:trPr>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tc>
        <w:tc>
          <w:tcPr>
            <w:tcW w:w="4182"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5</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p>
        </w:tc>
        <w:tc>
          <w:tcPr>
            <w:tcW w:w="4182" w:type="dxa"/>
            <w:tcBorders>
              <w:top w:val="nil"/>
              <w:left w:val="nil"/>
              <w:bottom w:val="single" w:sz="4" w:space="0" w:color="auto"/>
              <w:right w:val="single" w:sz="4" w:space="0" w:color="auto"/>
            </w:tcBorders>
            <w:shd w:val="clear" w:color="auto" w:fill="auto"/>
            <w:vAlign w:val="center"/>
            <w:hideMark/>
          </w:tcPr>
          <w:p w:rsidR="00317982" w:rsidRPr="003D6D09" w:rsidRDefault="00317982" w:rsidP="008C54A8">
            <w:pPr>
              <w:autoSpaceDE w:val="0"/>
              <w:autoSpaceDN w:val="0"/>
              <w:adjustRightInd w:val="0"/>
              <w:rPr>
                <w:bCs/>
                <w:sz w:val="20"/>
                <w:szCs w:val="20"/>
              </w:rPr>
            </w:pPr>
            <w:r w:rsidRPr="003D6D09">
              <w:rPr>
                <w:bCs/>
                <w:sz w:val="20"/>
                <w:szCs w:val="20"/>
              </w:rPr>
              <w:t>Панинский муниципальный район</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3 019,35288</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3 019,35288</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3 019,35288</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tc>
        <w:tc>
          <w:tcPr>
            <w:tcW w:w="4182" w:type="dxa"/>
            <w:tcBorders>
              <w:top w:val="nil"/>
              <w:left w:val="nil"/>
              <w:bottom w:val="single" w:sz="4" w:space="0" w:color="auto"/>
              <w:right w:val="single" w:sz="4" w:space="0" w:color="auto"/>
            </w:tcBorders>
            <w:shd w:val="clear" w:color="auto" w:fill="auto"/>
            <w:vAlign w:val="center"/>
            <w:hideMark/>
          </w:tcPr>
          <w:p w:rsidR="00317982" w:rsidRPr="003D6D09" w:rsidRDefault="00317982" w:rsidP="008C54A8">
            <w:pPr>
              <w:autoSpaceDE w:val="0"/>
              <w:autoSpaceDN w:val="0"/>
              <w:adjustRightInd w:val="0"/>
              <w:rPr>
                <w:bCs/>
                <w:sz w:val="20"/>
                <w:szCs w:val="20"/>
              </w:rPr>
            </w:pPr>
            <w:r w:rsidRPr="003D6D09">
              <w:rPr>
                <w:bCs/>
                <w:sz w:val="20"/>
                <w:szCs w:val="20"/>
              </w:rPr>
              <w:t>Панинское городское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865,32643</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865,32643</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865,32643</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p w:rsidR="00317982" w:rsidRPr="003D6D09" w:rsidRDefault="00317982" w:rsidP="008C54A8">
            <w:pPr>
              <w:jc w:val="center"/>
              <w:rPr>
                <w:rFonts w:eastAsia="Calibri"/>
                <w:sz w:val="20"/>
                <w:szCs w:val="20"/>
              </w:rPr>
            </w:pPr>
          </w:p>
        </w:tc>
        <w:tc>
          <w:tcPr>
            <w:tcW w:w="4182" w:type="dxa"/>
            <w:tcBorders>
              <w:top w:val="nil"/>
              <w:left w:val="nil"/>
              <w:bottom w:val="single" w:sz="4" w:space="0" w:color="auto"/>
              <w:right w:val="single" w:sz="4" w:space="0" w:color="auto"/>
            </w:tcBorders>
            <w:shd w:val="clear" w:color="auto" w:fill="auto"/>
            <w:vAlign w:val="center"/>
            <w:hideMark/>
          </w:tcPr>
          <w:p w:rsidR="00317982" w:rsidRPr="003D6D09" w:rsidRDefault="00317982" w:rsidP="008C54A8">
            <w:pPr>
              <w:autoSpaceDE w:val="0"/>
              <w:autoSpaceDN w:val="0"/>
              <w:adjustRightInd w:val="0"/>
              <w:rPr>
                <w:bCs/>
                <w:sz w:val="20"/>
                <w:szCs w:val="20"/>
              </w:rPr>
            </w:pPr>
            <w:r w:rsidRPr="003D6D09">
              <w:rPr>
                <w:bCs/>
                <w:sz w:val="20"/>
                <w:szCs w:val="20"/>
              </w:rPr>
              <w:t>Перелешинское городское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567,78270</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567,78270</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567,78270</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p w:rsidR="00317982" w:rsidRPr="003D6D09" w:rsidRDefault="00317982" w:rsidP="008C54A8">
            <w:pPr>
              <w:jc w:val="center"/>
              <w:rPr>
                <w:rFonts w:eastAsia="Calibri"/>
                <w:sz w:val="20"/>
                <w:szCs w:val="20"/>
              </w:rPr>
            </w:pPr>
          </w:p>
        </w:tc>
        <w:tc>
          <w:tcPr>
            <w:tcW w:w="4182"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Дмитриевское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56,96114</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56,96114</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56,96114</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4</w:t>
            </w:r>
          </w:p>
        </w:tc>
        <w:tc>
          <w:tcPr>
            <w:tcW w:w="4182"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Ивановское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136,21141</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136,21141</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136,21141</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lastRenderedPageBreak/>
              <w:t>5</w:t>
            </w:r>
          </w:p>
        </w:tc>
        <w:tc>
          <w:tcPr>
            <w:tcW w:w="4182"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Красненское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265,61225</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265,61225</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265,61225</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6</w:t>
            </w:r>
          </w:p>
          <w:p w:rsidR="00317982" w:rsidRPr="003D6D09" w:rsidRDefault="00317982" w:rsidP="008C54A8">
            <w:pPr>
              <w:jc w:val="center"/>
              <w:rPr>
                <w:rFonts w:eastAsia="Calibri"/>
                <w:sz w:val="20"/>
                <w:szCs w:val="20"/>
              </w:rPr>
            </w:pPr>
          </w:p>
        </w:tc>
        <w:tc>
          <w:tcPr>
            <w:tcW w:w="4182"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Краснолиманское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187,60026</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187,60026</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187,60026</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7</w:t>
            </w:r>
          </w:p>
          <w:p w:rsidR="00317982" w:rsidRPr="003D6D09" w:rsidRDefault="00317982" w:rsidP="008C54A8">
            <w:pPr>
              <w:jc w:val="center"/>
              <w:rPr>
                <w:rFonts w:eastAsia="Calibri"/>
                <w:sz w:val="20"/>
                <w:szCs w:val="20"/>
              </w:rPr>
            </w:pPr>
          </w:p>
        </w:tc>
        <w:tc>
          <w:tcPr>
            <w:tcW w:w="4182" w:type="dxa"/>
            <w:tcBorders>
              <w:top w:val="nil"/>
              <w:left w:val="nil"/>
              <w:bottom w:val="single" w:sz="4" w:space="0" w:color="auto"/>
              <w:right w:val="single" w:sz="4" w:space="0" w:color="auto"/>
            </w:tcBorders>
            <w:shd w:val="clear" w:color="auto" w:fill="auto"/>
            <w:hideMark/>
          </w:tcPr>
          <w:p w:rsidR="00317982" w:rsidRPr="003D6D09" w:rsidRDefault="00317982" w:rsidP="008C54A8">
            <w:pPr>
              <w:shd w:val="clear" w:color="auto" w:fill="FFFFFF"/>
              <w:rPr>
                <w:rFonts w:eastAsia="Calibri"/>
                <w:sz w:val="20"/>
                <w:szCs w:val="20"/>
              </w:rPr>
            </w:pPr>
            <w:r w:rsidRPr="003D6D09">
              <w:rPr>
                <w:rFonts w:eastAsia="Calibri"/>
                <w:sz w:val="20"/>
                <w:szCs w:val="20"/>
              </w:rPr>
              <w:t>Криушанское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329,38396</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329,38396</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329,38396</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 xml:space="preserve"> 8</w:t>
            </w:r>
          </w:p>
        </w:tc>
        <w:tc>
          <w:tcPr>
            <w:tcW w:w="4182" w:type="dxa"/>
            <w:tcBorders>
              <w:top w:val="nil"/>
              <w:left w:val="nil"/>
              <w:bottom w:val="single" w:sz="4" w:space="0" w:color="auto"/>
              <w:right w:val="single" w:sz="4" w:space="0" w:color="auto"/>
            </w:tcBorders>
            <w:shd w:val="clear" w:color="auto" w:fill="auto"/>
            <w:hideMark/>
          </w:tcPr>
          <w:p w:rsidR="00317982" w:rsidRPr="003D6D09" w:rsidRDefault="00317982" w:rsidP="008C54A8">
            <w:pPr>
              <w:shd w:val="clear" w:color="auto" w:fill="FFFFFF"/>
              <w:rPr>
                <w:rFonts w:eastAsia="Calibri"/>
                <w:sz w:val="20"/>
                <w:szCs w:val="20"/>
              </w:rPr>
            </w:pPr>
            <w:r w:rsidRPr="003D6D09">
              <w:rPr>
                <w:rFonts w:eastAsia="Calibri"/>
                <w:sz w:val="20"/>
                <w:szCs w:val="20"/>
              </w:rPr>
              <w:t>Михайловское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52,62714</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52,62714</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52,62714</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 xml:space="preserve"> 9</w:t>
            </w:r>
          </w:p>
        </w:tc>
        <w:tc>
          <w:tcPr>
            <w:tcW w:w="4182" w:type="dxa"/>
            <w:tcBorders>
              <w:top w:val="nil"/>
              <w:left w:val="nil"/>
              <w:bottom w:val="single" w:sz="4" w:space="0" w:color="auto"/>
              <w:right w:val="single" w:sz="4" w:space="0" w:color="auto"/>
            </w:tcBorders>
            <w:shd w:val="clear" w:color="auto" w:fill="auto"/>
            <w:hideMark/>
          </w:tcPr>
          <w:p w:rsidR="00317982" w:rsidRPr="003D6D09" w:rsidRDefault="00317982" w:rsidP="008C54A8">
            <w:pPr>
              <w:shd w:val="clear" w:color="auto" w:fill="FFFFFF"/>
              <w:rPr>
                <w:rFonts w:eastAsia="Calibri"/>
                <w:sz w:val="20"/>
                <w:szCs w:val="20"/>
              </w:rPr>
            </w:pPr>
            <w:r w:rsidRPr="003D6D09">
              <w:rPr>
                <w:rFonts w:eastAsia="Calibri"/>
                <w:sz w:val="20"/>
                <w:szCs w:val="20"/>
              </w:rPr>
              <w:t>Октябрьское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285,42482</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285,42482</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285,42482</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10</w:t>
            </w:r>
          </w:p>
          <w:p w:rsidR="00317982" w:rsidRPr="003D6D09" w:rsidRDefault="00317982" w:rsidP="008C54A8">
            <w:pPr>
              <w:jc w:val="center"/>
              <w:rPr>
                <w:rFonts w:eastAsia="Calibri"/>
                <w:sz w:val="20"/>
                <w:szCs w:val="20"/>
              </w:rPr>
            </w:pPr>
          </w:p>
        </w:tc>
        <w:tc>
          <w:tcPr>
            <w:tcW w:w="4182"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Прогрессовское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92,871,42</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92,871,42</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92,871,42</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13</w:t>
            </w:r>
          </w:p>
          <w:p w:rsidR="00317982" w:rsidRPr="003D6D09" w:rsidRDefault="00317982" w:rsidP="008C54A8">
            <w:pPr>
              <w:jc w:val="center"/>
              <w:rPr>
                <w:rFonts w:eastAsia="Calibri"/>
                <w:sz w:val="20"/>
                <w:szCs w:val="20"/>
              </w:rPr>
            </w:pPr>
          </w:p>
        </w:tc>
        <w:tc>
          <w:tcPr>
            <w:tcW w:w="4182"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shd w:val="clear" w:color="auto" w:fill="FFFFFF"/>
              <w:rPr>
                <w:rFonts w:eastAsia="Calibri"/>
                <w:sz w:val="20"/>
                <w:szCs w:val="20"/>
              </w:rPr>
            </w:pPr>
            <w:r w:rsidRPr="003D6D09">
              <w:rPr>
                <w:rFonts w:eastAsia="Calibri"/>
                <w:sz w:val="20"/>
                <w:szCs w:val="20"/>
              </w:rPr>
              <w:t>Росташевское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93,49056</w:t>
            </w:r>
          </w:p>
        </w:tc>
        <w:tc>
          <w:tcPr>
            <w:tcW w:w="1984"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93,49056</w:t>
            </w:r>
          </w:p>
        </w:tc>
        <w:tc>
          <w:tcPr>
            <w:tcW w:w="1843"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sz w:val="20"/>
                <w:szCs w:val="20"/>
              </w:rPr>
            </w:pPr>
            <w:r w:rsidRPr="003D6D09">
              <w:rPr>
                <w:sz w:val="20"/>
                <w:szCs w:val="20"/>
              </w:rPr>
              <w:t>93,49056</w:t>
            </w:r>
          </w:p>
        </w:tc>
      </w:tr>
      <w:tr w:rsidR="00317982" w:rsidRPr="003D6D09" w:rsidTr="008C54A8">
        <w:trPr>
          <w:trHeight w:val="20"/>
        </w:trPr>
        <w:tc>
          <w:tcPr>
            <w:tcW w:w="922" w:type="dxa"/>
            <w:tcBorders>
              <w:top w:val="nil"/>
              <w:left w:val="single" w:sz="4" w:space="0" w:color="auto"/>
              <w:bottom w:val="single" w:sz="4" w:space="0" w:color="auto"/>
              <w:right w:val="single" w:sz="4" w:space="0" w:color="auto"/>
            </w:tcBorders>
            <w:shd w:val="clear" w:color="auto" w:fill="auto"/>
            <w:vAlign w:val="bottom"/>
          </w:tcPr>
          <w:p w:rsidR="00317982" w:rsidRPr="003D6D09" w:rsidRDefault="00317982" w:rsidP="008C54A8">
            <w:pPr>
              <w:jc w:val="center"/>
              <w:rPr>
                <w:rFonts w:eastAsia="Calibri"/>
                <w:sz w:val="20"/>
                <w:szCs w:val="20"/>
              </w:rPr>
            </w:pPr>
            <w:r w:rsidRPr="003D6D09">
              <w:rPr>
                <w:rFonts w:eastAsia="Calibri"/>
                <w:sz w:val="20"/>
                <w:szCs w:val="20"/>
              </w:rPr>
              <w:t>14</w:t>
            </w:r>
          </w:p>
        </w:tc>
        <w:tc>
          <w:tcPr>
            <w:tcW w:w="4182"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shd w:val="clear" w:color="auto" w:fill="FFFFFF"/>
              <w:rPr>
                <w:rFonts w:eastAsia="Calibri"/>
                <w:sz w:val="20"/>
                <w:szCs w:val="20"/>
              </w:rPr>
            </w:pPr>
            <w:r w:rsidRPr="003D6D09">
              <w:rPr>
                <w:rFonts w:eastAsia="Calibri"/>
                <w:sz w:val="20"/>
                <w:szCs w:val="20"/>
              </w:rPr>
              <w:t>Чернавское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bottom"/>
          </w:tcPr>
          <w:p w:rsidR="00317982" w:rsidRPr="003D6D09" w:rsidRDefault="00317982" w:rsidP="008C54A8">
            <w:pPr>
              <w:jc w:val="center"/>
              <w:rPr>
                <w:sz w:val="20"/>
                <w:szCs w:val="20"/>
              </w:rPr>
            </w:pPr>
            <w:r w:rsidRPr="003D6D09">
              <w:rPr>
                <w:sz w:val="20"/>
                <w:szCs w:val="20"/>
              </w:rPr>
              <w:t>86,06079</w:t>
            </w:r>
          </w:p>
        </w:tc>
        <w:tc>
          <w:tcPr>
            <w:tcW w:w="1984" w:type="dxa"/>
            <w:tcBorders>
              <w:top w:val="nil"/>
              <w:left w:val="nil"/>
              <w:bottom w:val="single" w:sz="4" w:space="0" w:color="auto"/>
              <w:right w:val="single" w:sz="4" w:space="0" w:color="auto"/>
            </w:tcBorders>
            <w:shd w:val="clear" w:color="auto" w:fill="auto"/>
            <w:noWrap/>
            <w:vAlign w:val="bottom"/>
          </w:tcPr>
          <w:p w:rsidR="00317982" w:rsidRPr="003D6D09" w:rsidRDefault="00317982" w:rsidP="008C54A8">
            <w:pPr>
              <w:jc w:val="center"/>
              <w:rPr>
                <w:sz w:val="20"/>
                <w:szCs w:val="20"/>
              </w:rPr>
            </w:pPr>
            <w:r w:rsidRPr="003D6D09">
              <w:rPr>
                <w:sz w:val="20"/>
                <w:szCs w:val="20"/>
              </w:rPr>
              <w:t>86,06079</w:t>
            </w:r>
          </w:p>
        </w:tc>
        <w:tc>
          <w:tcPr>
            <w:tcW w:w="1843" w:type="dxa"/>
            <w:tcBorders>
              <w:top w:val="nil"/>
              <w:left w:val="nil"/>
              <w:bottom w:val="single" w:sz="4" w:space="0" w:color="auto"/>
              <w:right w:val="single" w:sz="4" w:space="0" w:color="auto"/>
            </w:tcBorders>
            <w:shd w:val="clear" w:color="auto" w:fill="auto"/>
            <w:noWrap/>
            <w:vAlign w:val="bottom"/>
          </w:tcPr>
          <w:p w:rsidR="00317982" w:rsidRPr="003D6D09" w:rsidRDefault="00317982" w:rsidP="008C54A8">
            <w:pPr>
              <w:jc w:val="center"/>
              <w:rPr>
                <w:sz w:val="20"/>
                <w:szCs w:val="20"/>
              </w:rPr>
            </w:pPr>
            <w:r w:rsidRPr="003D6D09">
              <w:rPr>
                <w:sz w:val="20"/>
                <w:szCs w:val="20"/>
              </w:rPr>
              <w:t>86,06079</w:t>
            </w:r>
          </w:p>
        </w:tc>
      </w:tr>
    </w:tbl>
    <w:p w:rsidR="00317982" w:rsidRPr="003D6D09" w:rsidRDefault="00317982" w:rsidP="00317982">
      <w:pPr>
        <w:pStyle w:val="afa"/>
        <w:spacing w:after="0"/>
        <w:ind w:left="0" w:firstLine="4253"/>
        <w:jc w:val="right"/>
      </w:pPr>
      <w:r w:rsidRPr="003D6D09">
        <w:t>Таблица 8</w:t>
      </w:r>
    </w:p>
    <w:p w:rsidR="00317982" w:rsidRPr="003D6D09" w:rsidRDefault="00317982" w:rsidP="00317982">
      <w:pPr>
        <w:pStyle w:val="a0"/>
        <w:spacing w:after="0"/>
        <w:rPr>
          <w:rFonts w:eastAsia="Calibri"/>
          <w:sz w:val="20"/>
          <w:szCs w:val="20"/>
        </w:rPr>
      </w:pPr>
    </w:p>
    <w:p w:rsidR="00317982" w:rsidRPr="003D6D09" w:rsidRDefault="00317982" w:rsidP="00317982">
      <w:pPr>
        <w:autoSpaceDE w:val="0"/>
        <w:autoSpaceDN w:val="0"/>
        <w:adjustRightInd w:val="0"/>
        <w:jc w:val="center"/>
        <w:rPr>
          <w:bCs/>
          <w:sz w:val="20"/>
          <w:szCs w:val="20"/>
        </w:rPr>
      </w:pPr>
      <w:r w:rsidRPr="003D6D09">
        <w:rPr>
          <w:bCs/>
          <w:sz w:val="20"/>
          <w:szCs w:val="20"/>
        </w:rPr>
        <w:t>Распределение</w:t>
      </w:r>
    </w:p>
    <w:p w:rsidR="00317982" w:rsidRPr="003D6D09" w:rsidRDefault="00317982" w:rsidP="00317982">
      <w:pPr>
        <w:autoSpaceDE w:val="0"/>
        <w:autoSpaceDN w:val="0"/>
        <w:adjustRightInd w:val="0"/>
        <w:jc w:val="center"/>
        <w:rPr>
          <w:bCs/>
          <w:sz w:val="20"/>
          <w:szCs w:val="20"/>
        </w:rPr>
      </w:pPr>
      <w:r w:rsidRPr="003D6D09">
        <w:rPr>
          <w:rFonts w:eastAsia="Calibri"/>
          <w:sz w:val="20"/>
          <w:szCs w:val="20"/>
        </w:rPr>
        <w:t xml:space="preserve">межбюджетных трансфертов </w:t>
      </w:r>
      <w:r w:rsidRPr="003D6D09">
        <w:rPr>
          <w:bCs/>
          <w:sz w:val="20"/>
          <w:szCs w:val="20"/>
        </w:rPr>
        <w:t>на софинансирование расходов</w:t>
      </w:r>
    </w:p>
    <w:p w:rsidR="00317982" w:rsidRPr="003D6D09" w:rsidRDefault="00317982" w:rsidP="00317982">
      <w:pPr>
        <w:autoSpaceDE w:val="0"/>
        <w:autoSpaceDN w:val="0"/>
        <w:adjustRightInd w:val="0"/>
        <w:jc w:val="center"/>
        <w:rPr>
          <w:bCs/>
          <w:sz w:val="20"/>
          <w:szCs w:val="20"/>
        </w:rPr>
      </w:pPr>
      <w:r w:rsidRPr="003D6D09">
        <w:rPr>
          <w:bCs/>
          <w:sz w:val="20"/>
          <w:szCs w:val="20"/>
        </w:rPr>
        <w:t xml:space="preserve">муниципальных образований на приобретение коммунальной </w:t>
      </w:r>
    </w:p>
    <w:p w:rsidR="00317982" w:rsidRPr="003D6D09" w:rsidRDefault="00317982" w:rsidP="00317982">
      <w:pPr>
        <w:autoSpaceDE w:val="0"/>
        <w:autoSpaceDN w:val="0"/>
        <w:adjustRightInd w:val="0"/>
        <w:jc w:val="center"/>
        <w:rPr>
          <w:bCs/>
          <w:sz w:val="20"/>
          <w:szCs w:val="20"/>
        </w:rPr>
      </w:pPr>
      <w:r w:rsidRPr="003D6D09">
        <w:rPr>
          <w:bCs/>
          <w:sz w:val="20"/>
          <w:szCs w:val="20"/>
        </w:rPr>
        <w:t>специализированной техники и оборудования</w:t>
      </w:r>
    </w:p>
    <w:p w:rsidR="00317982" w:rsidRPr="003D6D09" w:rsidRDefault="00317982" w:rsidP="00317982">
      <w:pPr>
        <w:autoSpaceDE w:val="0"/>
        <w:autoSpaceDN w:val="0"/>
        <w:adjustRightInd w:val="0"/>
        <w:jc w:val="center"/>
        <w:rPr>
          <w:rFonts w:eastAsia="Calibri"/>
          <w:sz w:val="20"/>
          <w:szCs w:val="20"/>
        </w:rPr>
      </w:pPr>
      <w:r w:rsidRPr="003D6D09">
        <w:rPr>
          <w:rFonts w:eastAsia="Calibri"/>
          <w:sz w:val="20"/>
          <w:szCs w:val="20"/>
        </w:rPr>
        <w:t>на 20</w:t>
      </w:r>
      <w:r w:rsidRPr="003D6D09">
        <w:rPr>
          <w:sz w:val="20"/>
          <w:szCs w:val="20"/>
        </w:rPr>
        <w:t>23</w:t>
      </w:r>
      <w:r w:rsidRPr="003D6D09">
        <w:rPr>
          <w:rFonts w:eastAsia="Calibri"/>
          <w:sz w:val="20"/>
          <w:szCs w:val="20"/>
        </w:rPr>
        <w:t xml:space="preserve"> год и на плановый период 2024 и 2025 годов</w:t>
      </w:r>
    </w:p>
    <w:p w:rsidR="00317982" w:rsidRPr="003D6D09" w:rsidRDefault="00317982" w:rsidP="00317982">
      <w:pPr>
        <w:pStyle w:val="a0"/>
        <w:spacing w:after="0"/>
        <w:rPr>
          <w:rFonts w:eastAsia="Calibri"/>
          <w:sz w:val="20"/>
          <w:szCs w:val="20"/>
        </w:rPr>
      </w:pPr>
    </w:p>
    <w:p w:rsidR="00317982" w:rsidRPr="003D6D09" w:rsidRDefault="00317982" w:rsidP="00317982">
      <w:pPr>
        <w:pStyle w:val="a0"/>
        <w:spacing w:after="0"/>
        <w:jc w:val="right"/>
        <w:rPr>
          <w:rFonts w:eastAsia="Calibri"/>
          <w:sz w:val="20"/>
          <w:szCs w:val="20"/>
        </w:rPr>
      </w:pPr>
      <w:r w:rsidRPr="003D6D09">
        <w:rPr>
          <w:rFonts w:eastAsia="Calibri"/>
          <w:sz w:val="20"/>
          <w:szCs w:val="20"/>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bCs/>
                <w:sz w:val="20"/>
                <w:szCs w:val="20"/>
              </w:rPr>
            </w:pPr>
            <w:r w:rsidRPr="003D6D09">
              <w:rPr>
                <w:rFonts w:eastAsia="Calibri"/>
                <w:bCs/>
                <w:sz w:val="20"/>
                <w:szCs w:val="20"/>
              </w:rPr>
              <w:t>№</w:t>
            </w:r>
          </w:p>
          <w:p w:rsidR="00317982" w:rsidRPr="003D6D09" w:rsidRDefault="00317982" w:rsidP="008C54A8">
            <w:pPr>
              <w:jc w:val="center"/>
              <w:rPr>
                <w:rFonts w:eastAsia="Calibri"/>
                <w:sz w:val="20"/>
                <w:szCs w:val="20"/>
              </w:rPr>
            </w:pPr>
            <w:r w:rsidRPr="003D6D09">
              <w:rPr>
                <w:rFonts w:eastAsia="Calibri"/>
                <w:bCs/>
                <w:sz w:val="20"/>
                <w:szCs w:val="20"/>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sz w:val="20"/>
                <w:szCs w:val="20"/>
              </w:rPr>
            </w:pPr>
            <w:r w:rsidRPr="003D6D09">
              <w:rPr>
                <w:rFonts w:eastAsia="Calibri"/>
                <w:bCs/>
                <w:sz w:val="20"/>
                <w:szCs w:val="20"/>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2023 год</w:t>
            </w:r>
          </w:p>
        </w:tc>
        <w:tc>
          <w:tcPr>
            <w:tcW w:w="155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6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2025 год</w:t>
            </w:r>
          </w:p>
        </w:tc>
      </w:tr>
    </w:tbl>
    <w:p w:rsidR="00317982" w:rsidRPr="003D6D09" w:rsidRDefault="00317982" w:rsidP="00317982">
      <w:pPr>
        <w:pStyle w:val="a0"/>
        <w:spacing w:after="0"/>
        <w:jc w:val="right"/>
        <w:rPr>
          <w:rFonts w:eastAsia="Calibri"/>
          <w:sz w:val="20"/>
          <w:szCs w:val="20"/>
        </w:rPr>
      </w:pPr>
    </w:p>
    <w:tbl>
      <w:tblPr>
        <w:tblW w:w="9233" w:type="dxa"/>
        <w:tblInd w:w="89" w:type="dxa"/>
        <w:tblLook w:val="04A0"/>
      </w:tblPr>
      <w:tblGrid>
        <w:gridCol w:w="870"/>
        <w:gridCol w:w="3685"/>
        <w:gridCol w:w="1559"/>
        <w:gridCol w:w="1560"/>
        <w:gridCol w:w="1559"/>
      </w:tblGrid>
      <w:tr w:rsidR="00317982" w:rsidRPr="003D6D09" w:rsidTr="008C54A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5</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 xml:space="preserve">Панинский </w:t>
            </w:r>
          </w:p>
          <w:p w:rsidR="00317982" w:rsidRPr="003D6D09" w:rsidRDefault="00317982" w:rsidP="008C54A8">
            <w:pPr>
              <w:rPr>
                <w:rFonts w:eastAsia="Calibri"/>
                <w:sz w:val="20"/>
                <w:szCs w:val="20"/>
              </w:rPr>
            </w:pPr>
            <w:r w:rsidRPr="003D6D09">
              <w:rPr>
                <w:rFonts w:eastAsia="Calibri"/>
                <w:sz w:val="20"/>
                <w:szCs w:val="20"/>
              </w:rPr>
              <w:t>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rFonts w:eastAsia="Calibri"/>
                <w:sz w:val="20"/>
                <w:szCs w:val="20"/>
              </w:rPr>
            </w:pPr>
            <w:r w:rsidRPr="003D6D09">
              <w:rPr>
                <w:rFonts w:eastAsia="Calibri"/>
                <w:sz w:val="20"/>
                <w:szCs w:val="20"/>
              </w:rPr>
              <w:t>5 610,6</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rFonts w:eastAsia="Calibri"/>
                <w:sz w:val="20"/>
                <w:szCs w:val="20"/>
              </w:rPr>
            </w:pPr>
            <w:r w:rsidRPr="003D6D09">
              <w:rPr>
                <w:rFonts w:eastAsia="Calibri"/>
                <w:sz w:val="20"/>
                <w:szCs w:val="20"/>
              </w:rPr>
              <w:t>2 559,7</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rFonts w:eastAsia="Calibri"/>
                <w:sz w:val="20"/>
                <w:szCs w:val="20"/>
              </w:rPr>
            </w:pP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p w:rsidR="00317982" w:rsidRPr="003D6D09" w:rsidRDefault="00317982" w:rsidP="008C54A8">
            <w:pPr>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rFonts w:eastAsia="Calibri"/>
                <w:sz w:val="20"/>
                <w:szCs w:val="20"/>
              </w:rPr>
            </w:pPr>
            <w:r w:rsidRPr="003D6D09">
              <w:rPr>
                <w:rFonts w:eastAsia="Calibri"/>
                <w:sz w:val="20"/>
                <w:szCs w:val="20"/>
              </w:rPr>
              <w:t>5 610,6</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rFonts w:eastAsia="Calibri"/>
                <w:sz w:val="20"/>
                <w:szCs w:val="20"/>
              </w:rPr>
            </w:pPr>
            <w:r w:rsidRPr="003D6D09">
              <w:rPr>
                <w:rFonts w:eastAsia="Calibri"/>
                <w:sz w:val="20"/>
                <w:szCs w:val="20"/>
              </w:rPr>
              <w:t>2 559,7</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rFonts w:eastAsia="Calibri"/>
                <w:sz w:val="20"/>
                <w:szCs w:val="20"/>
              </w:rPr>
            </w:pPr>
          </w:p>
        </w:tc>
      </w:tr>
    </w:tbl>
    <w:p w:rsidR="00317982" w:rsidRPr="003D6D09" w:rsidRDefault="00317982" w:rsidP="00317982">
      <w:pPr>
        <w:pStyle w:val="afa"/>
        <w:spacing w:after="0"/>
        <w:ind w:left="0" w:firstLine="4253"/>
        <w:jc w:val="right"/>
      </w:pPr>
    </w:p>
    <w:p w:rsidR="00317982" w:rsidRPr="003D6D09" w:rsidRDefault="00317982" w:rsidP="00317982">
      <w:pPr>
        <w:pStyle w:val="afa"/>
        <w:spacing w:after="0"/>
        <w:ind w:left="0" w:firstLine="4253"/>
        <w:jc w:val="right"/>
      </w:pPr>
      <w:r w:rsidRPr="003D6D09">
        <w:t>Таблица 9</w:t>
      </w:r>
    </w:p>
    <w:p w:rsidR="00317982" w:rsidRPr="003D6D09" w:rsidRDefault="00317982" w:rsidP="00317982">
      <w:pPr>
        <w:pStyle w:val="a0"/>
        <w:spacing w:after="0"/>
        <w:rPr>
          <w:rFonts w:eastAsia="Calibri"/>
          <w:sz w:val="20"/>
          <w:szCs w:val="20"/>
        </w:rPr>
      </w:pPr>
    </w:p>
    <w:p w:rsidR="00317982" w:rsidRPr="003D6D09" w:rsidRDefault="00317982" w:rsidP="00317982">
      <w:pPr>
        <w:jc w:val="center"/>
        <w:rPr>
          <w:bCs/>
          <w:sz w:val="20"/>
          <w:szCs w:val="20"/>
        </w:rPr>
      </w:pPr>
      <w:r w:rsidRPr="003D6D09">
        <w:rPr>
          <w:bCs/>
          <w:sz w:val="20"/>
          <w:szCs w:val="20"/>
        </w:rPr>
        <w:t>Распределение</w:t>
      </w:r>
    </w:p>
    <w:p w:rsidR="00317982" w:rsidRPr="003D6D09" w:rsidRDefault="00317982" w:rsidP="00317982">
      <w:pPr>
        <w:jc w:val="center"/>
        <w:rPr>
          <w:bCs/>
          <w:sz w:val="20"/>
          <w:szCs w:val="20"/>
        </w:rPr>
      </w:pPr>
      <w:r w:rsidRPr="003D6D09">
        <w:rPr>
          <w:bCs/>
          <w:sz w:val="20"/>
          <w:szCs w:val="20"/>
        </w:rPr>
        <w:t xml:space="preserve">иных межбюджетных трансфертов бюджетам </w:t>
      </w:r>
    </w:p>
    <w:p w:rsidR="00317982" w:rsidRPr="003D6D09" w:rsidRDefault="00317982" w:rsidP="00317982">
      <w:pPr>
        <w:jc w:val="center"/>
        <w:rPr>
          <w:rFonts w:eastAsia="Calibri"/>
          <w:sz w:val="20"/>
          <w:szCs w:val="20"/>
        </w:rPr>
      </w:pPr>
      <w:r w:rsidRPr="003D6D09">
        <w:rPr>
          <w:bCs/>
          <w:sz w:val="20"/>
          <w:szCs w:val="20"/>
        </w:rPr>
        <w:t xml:space="preserve"> муниципальных районов (городских округов) Воронежской области на организацию проведения оплачиваемых общественных работ</w:t>
      </w:r>
      <w:r w:rsidRPr="003D6D09">
        <w:rPr>
          <w:rFonts w:eastAsia="Calibri"/>
          <w:sz w:val="20"/>
          <w:szCs w:val="20"/>
        </w:rPr>
        <w:t xml:space="preserve"> </w:t>
      </w:r>
    </w:p>
    <w:p w:rsidR="00317982" w:rsidRPr="003D6D09" w:rsidRDefault="00317982" w:rsidP="00317982">
      <w:pPr>
        <w:jc w:val="center"/>
        <w:rPr>
          <w:rFonts w:eastAsia="Calibri"/>
          <w:sz w:val="20"/>
          <w:szCs w:val="20"/>
        </w:rPr>
      </w:pPr>
      <w:r w:rsidRPr="003D6D09">
        <w:rPr>
          <w:rFonts w:eastAsia="Calibri"/>
          <w:sz w:val="20"/>
          <w:szCs w:val="20"/>
        </w:rPr>
        <w:t>на 20</w:t>
      </w:r>
      <w:r w:rsidRPr="003D6D09">
        <w:rPr>
          <w:sz w:val="20"/>
          <w:szCs w:val="20"/>
        </w:rPr>
        <w:t>23</w:t>
      </w:r>
      <w:r w:rsidRPr="003D6D09">
        <w:rPr>
          <w:rFonts w:eastAsia="Calibri"/>
          <w:sz w:val="20"/>
          <w:szCs w:val="20"/>
        </w:rPr>
        <w:t xml:space="preserve"> год и на плановый период 2024 и 2025 годов</w:t>
      </w:r>
    </w:p>
    <w:p w:rsidR="00317982" w:rsidRPr="003D6D09" w:rsidRDefault="00317982" w:rsidP="00317982">
      <w:pPr>
        <w:pStyle w:val="a0"/>
        <w:spacing w:after="0"/>
        <w:rPr>
          <w:rFonts w:eastAsia="Calibri"/>
          <w:sz w:val="20"/>
          <w:szCs w:val="20"/>
        </w:rPr>
      </w:pPr>
    </w:p>
    <w:p w:rsidR="00317982" w:rsidRPr="003D6D09" w:rsidRDefault="00317982" w:rsidP="00317982">
      <w:pPr>
        <w:pStyle w:val="a0"/>
        <w:spacing w:after="0"/>
        <w:jc w:val="right"/>
        <w:rPr>
          <w:rFonts w:eastAsia="Calibri"/>
          <w:sz w:val="20"/>
          <w:szCs w:val="20"/>
        </w:rPr>
      </w:pPr>
      <w:r w:rsidRPr="003D6D09">
        <w:rPr>
          <w:rFonts w:eastAsia="Calibri"/>
          <w:sz w:val="20"/>
          <w:szCs w:val="20"/>
        </w:rPr>
        <w:t>Сумма (тыс. рублей)</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3683"/>
        <w:gridCol w:w="1564"/>
        <w:gridCol w:w="1555"/>
        <w:gridCol w:w="1565"/>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bCs/>
                <w:sz w:val="20"/>
                <w:szCs w:val="20"/>
              </w:rPr>
            </w:pPr>
            <w:r w:rsidRPr="003D6D09">
              <w:rPr>
                <w:rFonts w:eastAsia="Calibri"/>
                <w:bCs/>
                <w:sz w:val="20"/>
                <w:szCs w:val="20"/>
              </w:rPr>
              <w:t>№</w:t>
            </w:r>
          </w:p>
          <w:p w:rsidR="00317982" w:rsidRPr="003D6D09" w:rsidRDefault="00317982" w:rsidP="008C54A8">
            <w:pPr>
              <w:jc w:val="center"/>
              <w:rPr>
                <w:rFonts w:eastAsia="Calibri"/>
                <w:sz w:val="20"/>
                <w:szCs w:val="20"/>
              </w:rPr>
            </w:pPr>
            <w:r w:rsidRPr="003D6D09">
              <w:rPr>
                <w:rFonts w:eastAsia="Calibri"/>
                <w:bCs/>
                <w:sz w:val="20"/>
                <w:szCs w:val="20"/>
              </w:rPr>
              <w:t>п/п</w:t>
            </w:r>
          </w:p>
        </w:tc>
        <w:tc>
          <w:tcPr>
            <w:tcW w:w="368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sz w:val="20"/>
                <w:szCs w:val="20"/>
              </w:rPr>
            </w:pPr>
            <w:r w:rsidRPr="003D6D09">
              <w:rPr>
                <w:rFonts w:eastAsia="Calibri"/>
                <w:bCs/>
                <w:sz w:val="20"/>
                <w:szCs w:val="20"/>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2023 год</w:t>
            </w:r>
          </w:p>
        </w:tc>
        <w:tc>
          <w:tcPr>
            <w:tcW w:w="155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65"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2025 год</w:t>
            </w:r>
          </w:p>
        </w:tc>
      </w:tr>
    </w:tbl>
    <w:p w:rsidR="00317982" w:rsidRPr="003D6D09" w:rsidRDefault="00317982" w:rsidP="00317982">
      <w:pPr>
        <w:pStyle w:val="a0"/>
        <w:spacing w:after="0"/>
        <w:jc w:val="right"/>
        <w:rPr>
          <w:rFonts w:eastAsia="Calibri"/>
          <w:sz w:val="20"/>
          <w:szCs w:val="20"/>
        </w:rPr>
      </w:pPr>
    </w:p>
    <w:tbl>
      <w:tblPr>
        <w:tblW w:w="9233" w:type="dxa"/>
        <w:tblInd w:w="89" w:type="dxa"/>
        <w:tblLook w:val="04A0"/>
      </w:tblPr>
      <w:tblGrid>
        <w:gridCol w:w="870"/>
        <w:gridCol w:w="3685"/>
        <w:gridCol w:w="1559"/>
        <w:gridCol w:w="1560"/>
        <w:gridCol w:w="1559"/>
      </w:tblGrid>
      <w:tr w:rsidR="00317982" w:rsidRPr="003D6D09" w:rsidTr="008C54A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5</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 xml:space="preserve">Панинский </w:t>
            </w:r>
          </w:p>
          <w:p w:rsidR="00317982" w:rsidRPr="003D6D09" w:rsidRDefault="00317982" w:rsidP="008C54A8">
            <w:pPr>
              <w:rPr>
                <w:rFonts w:eastAsia="Calibri"/>
                <w:sz w:val="20"/>
                <w:szCs w:val="20"/>
              </w:rPr>
            </w:pPr>
            <w:r w:rsidRPr="003D6D09">
              <w:rPr>
                <w:rFonts w:eastAsia="Calibri"/>
                <w:sz w:val="20"/>
                <w:szCs w:val="20"/>
              </w:rPr>
              <w:t>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152,8</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152,8</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152,8</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p w:rsidR="00317982" w:rsidRPr="003D6D09" w:rsidRDefault="00317982" w:rsidP="008C54A8">
            <w:pPr>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Дмитриевское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15,279</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15,279</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15,279</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p w:rsidR="00317982" w:rsidRPr="003D6D09" w:rsidRDefault="00317982" w:rsidP="008C54A8">
            <w:pPr>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Ивановское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53,48650</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53,48650</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53,48650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p w:rsidR="00317982" w:rsidRPr="003D6D09" w:rsidRDefault="00317982" w:rsidP="008C54A8">
            <w:pPr>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Красненское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7,63950</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7,63950</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7,63950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4</w:t>
            </w:r>
          </w:p>
          <w:p w:rsidR="00317982" w:rsidRPr="003D6D09" w:rsidRDefault="00317982" w:rsidP="008C54A8">
            <w:pPr>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Криушанское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7,63950</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7,63950</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7,63950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5</w:t>
            </w:r>
          </w:p>
          <w:p w:rsidR="00317982" w:rsidRPr="003D6D09" w:rsidRDefault="00317982" w:rsidP="008C54A8">
            <w:pPr>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Михайловское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15,279</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15,279</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15,279</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6</w:t>
            </w:r>
          </w:p>
          <w:p w:rsidR="00317982" w:rsidRPr="003D6D09" w:rsidRDefault="00317982" w:rsidP="008C54A8">
            <w:pPr>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Прогрессовское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7,63950</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7,63950</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7,63950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 xml:space="preserve"> 7</w:t>
            </w: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Октябрьское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30,558</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30,558</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30,558</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 xml:space="preserve"> 8</w:t>
            </w:r>
          </w:p>
          <w:p w:rsidR="00317982" w:rsidRPr="003D6D09" w:rsidRDefault="00317982" w:rsidP="008C54A8">
            <w:pPr>
              <w:jc w:val="center"/>
              <w:rPr>
                <w:rFonts w:eastAsia="Calibri"/>
                <w:sz w:val="20"/>
                <w:szCs w:val="20"/>
              </w:rPr>
            </w:pPr>
          </w:p>
        </w:tc>
        <w:tc>
          <w:tcPr>
            <w:tcW w:w="3685"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Чернавское сельское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15,279</w:t>
            </w:r>
          </w:p>
        </w:tc>
        <w:tc>
          <w:tcPr>
            <w:tcW w:w="1560"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15,279</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center"/>
              <w:rPr>
                <w:rFonts w:eastAsia="Calibri"/>
                <w:sz w:val="20"/>
                <w:szCs w:val="20"/>
              </w:rPr>
            </w:pPr>
            <w:r w:rsidRPr="003D6D09">
              <w:rPr>
                <w:rFonts w:eastAsia="Calibri"/>
                <w:sz w:val="20"/>
                <w:szCs w:val="20"/>
              </w:rPr>
              <w:t>15,279</w:t>
            </w:r>
          </w:p>
        </w:tc>
      </w:tr>
    </w:tbl>
    <w:p w:rsidR="00317982" w:rsidRPr="003D6D09" w:rsidRDefault="00317982" w:rsidP="00317982">
      <w:pPr>
        <w:pStyle w:val="afa"/>
        <w:spacing w:after="0"/>
        <w:ind w:left="0" w:firstLine="4253"/>
        <w:jc w:val="right"/>
      </w:pPr>
    </w:p>
    <w:p w:rsidR="00317982" w:rsidRPr="003D6D09" w:rsidRDefault="00317982" w:rsidP="00317982">
      <w:pPr>
        <w:pStyle w:val="afa"/>
        <w:spacing w:after="0"/>
        <w:ind w:left="0" w:firstLine="4253"/>
        <w:jc w:val="right"/>
      </w:pPr>
      <w:r w:rsidRPr="003D6D09">
        <w:lastRenderedPageBreak/>
        <w:t xml:space="preserve">Таблица </w:t>
      </w:r>
      <w:r w:rsidRPr="003D6D09">
        <w:rPr>
          <w:shd w:val="clear" w:color="auto" w:fill="FFFFFF"/>
        </w:rPr>
        <w:t>10</w:t>
      </w:r>
    </w:p>
    <w:p w:rsidR="00317982" w:rsidRPr="003D6D09" w:rsidRDefault="00317982" w:rsidP="00317982">
      <w:pPr>
        <w:pStyle w:val="a0"/>
        <w:spacing w:after="0"/>
        <w:rPr>
          <w:rFonts w:eastAsia="Calibri"/>
          <w:sz w:val="20"/>
          <w:szCs w:val="20"/>
        </w:rPr>
      </w:pPr>
    </w:p>
    <w:p w:rsidR="00317982" w:rsidRPr="003D6D09" w:rsidRDefault="00317982" w:rsidP="00317982">
      <w:pPr>
        <w:jc w:val="center"/>
        <w:rPr>
          <w:bCs/>
          <w:sz w:val="20"/>
          <w:szCs w:val="20"/>
        </w:rPr>
      </w:pPr>
      <w:r w:rsidRPr="003D6D09">
        <w:rPr>
          <w:bCs/>
          <w:sz w:val="20"/>
          <w:szCs w:val="20"/>
        </w:rPr>
        <w:t xml:space="preserve">Распределение </w:t>
      </w:r>
    </w:p>
    <w:p w:rsidR="00317982" w:rsidRPr="003D6D09" w:rsidRDefault="00317982" w:rsidP="00317982">
      <w:pPr>
        <w:jc w:val="center"/>
        <w:rPr>
          <w:sz w:val="20"/>
          <w:szCs w:val="20"/>
        </w:rPr>
      </w:pPr>
      <w:r w:rsidRPr="003D6D09">
        <w:rPr>
          <w:bCs/>
          <w:sz w:val="20"/>
          <w:szCs w:val="20"/>
        </w:rPr>
        <w:t xml:space="preserve">иных межбюджетных трансфертов на приобретение служебного автотранспорта органам местного самоуправления поселений </w:t>
      </w:r>
    </w:p>
    <w:p w:rsidR="00317982" w:rsidRPr="003D6D09" w:rsidRDefault="00317982" w:rsidP="00317982">
      <w:pPr>
        <w:jc w:val="center"/>
        <w:rPr>
          <w:rFonts w:eastAsia="Calibri"/>
          <w:sz w:val="20"/>
          <w:szCs w:val="20"/>
        </w:rPr>
      </w:pPr>
      <w:r w:rsidRPr="003D6D09">
        <w:rPr>
          <w:bCs/>
          <w:sz w:val="20"/>
          <w:szCs w:val="20"/>
        </w:rPr>
        <w:t xml:space="preserve">на 2023 </w:t>
      </w:r>
    </w:p>
    <w:p w:rsidR="00317982" w:rsidRPr="003D6D09" w:rsidRDefault="00317982" w:rsidP="00317982">
      <w:pPr>
        <w:pStyle w:val="a0"/>
        <w:spacing w:after="0"/>
        <w:rPr>
          <w:rFonts w:eastAsia="Calibri"/>
          <w:sz w:val="20"/>
          <w:szCs w:val="20"/>
        </w:rPr>
      </w:pPr>
    </w:p>
    <w:p w:rsidR="00317982" w:rsidRPr="003D6D09" w:rsidRDefault="00317982" w:rsidP="00317982">
      <w:pPr>
        <w:pStyle w:val="a0"/>
        <w:spacing w:after="0"/>
        <w:ind w:firstLine="3402"/>
        <w:jc w:val="center"/>
        <w:rPr>
          <w:rFonts w:eastAsia="Calibri"/>
          <w:sz w:val="20"/>
          <w:szCs w:val="20"/>
        </w:rPr>
      </w:pPr>
      <w:r w:rsidRPr="003D6D09">
        <w:rPr>
          <w:rFonts w:eastAsia="Calibri"/>
          <w:sz w:val="20"/>
          <w:szCs w:val="20"/>
        </w:rPr>
        <w:t>Сумма (тыс. рублей)</w:t>
      </w:r>
    </w:p>
    <w:tbl>
      <w:tblPr>
        <w:tblW w:w="7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243"/>
        <w:gridCol w:w="1564"/>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bCs/>
                <w:sz w:val="20"/>
                <w:szCs w:val="20"/>
              </w:rPr>
            </w:pPr>
            <w:r w:rsidRPr="003D6D09">
              <w:rPr>
                <w:rFonts w:eastAsia="Calibri"/>
                <w:bCs/>
                <w:sz w:val="20"/>
                <w:szCs w:val="20"/>
              </w:rPr>
              <w:t>№</w:t>
            </w:r>
          </w:p>
          <w:p w:rsidR="00317982" w:rsidRPr="003D6D09" w:rsidRDefault="00317982" w:rsidP="008C54A8">
            <w:pPr>
              <w:jc w:val="center"/>
              <w:rPr>
                <w:rFonts w:eastAsia="Calibri"/>
                <w:sz w:val="20"/>
                <w:szCs w:val="20"/>
              </w:rPr>
            </w:pPr>
            <w:r w:rsidRPr="003D6D09">
              <w:rPr>
                <w:rFonts w:eastAsia="Calibri"/>
                <w:bCs/>
                <w:sz w:val="20"/>
                <w:szCs w:val="20"/>
              </w:rPr>
              <w:t>п/п</w:t>
            </w:r>
          </w:p>
        </w:tc>
        <w:tc>
          <w:tcPr>
            <w:tcW w:w="524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sz w:val="20"/>
                <w:szCs w:val="20"/>
              </w:rPr>
            </w:pPr>
            <w:r w:rsidRPr="003D6D09">
              <w:rPr>
                <w:rFonts w:eastAsia="Calibri"/>
                <w:bCs/>
                <w:sz w:val="20"/>
                <w:szCs w:val="20"/>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2023 год</w:t>
            </w:r>
          </w:p>
        </w:tc>
      </w:tr>
    </w:tbl>
    <w:p w:rsidR="00317982" w:rsidRPr="003D6D09" w:rsidRDefault="00317982" w:rsidP="00317982">
      <w:pPr>
        <w:pStyle w:val="a0"/>
        <w:spacing w:after="0"/>
        <w:jc w:val="right"/>
        <w:rPr>
          <w:rFonts w:eastAsia="Calibri"/>
          <w:sz w:val="20"/>
          <w:szCs w:val="20"/>
        </w:rPr>
      </w:pPr>
    </w:p>
    <w:tbl>
      <w:tblPr>
        <w:tblW w:w="7673" w:type="dxa"/>
        <w:tblInd w:w="89" w:type="dxa"/>
        <w:tblLook w:val="04A0"/>
      </w:tblPr>
      <w:tblGrid>
        <w:gridCol w:w="870"/>
        <w:gridCol w:w="5244"/>
        <w:gridCol w:w="1559"/>
      </w:tblGrid>
      <w:tr w:rsidR="00317982" w:rsidRPr="003D6D09" w:rsidTr="008C54A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tc>
      </w:tr>
      <w:tr w:rsidR="00317982" w:rsidRPr="003D6D09" w:rsidTr="008C54A8">
        <w:trPr>
          <w:trHeight w:val="558"/>
        </w:trPr>
        <w:tc>
          <w:tcPr>
            <w:tcW w:w="870" w:type="dxa"/>
            <w:tcBorders>
              <w:top w:val="nil"/>
              <w:left w:val="single" w:sz="4" w:space="0" w:color="auto"/>
              <w:bottom w:val="nil"/>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tc>
        <w:tc>
          <w:tcPr>
            <w:tcW w:w="5244" w:type="dxa"/>
            <w:tcBorders>
              <w:top w:val="nil"/>
              <w:left w:val="nil"/>
              <w:bottom w:val="nil"/>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Михайловское сельское поселение</w:t>
            </w:r>
          </w:p>
        </w:tc>
        <w:tc>
          <w:tcPr>
            <w:tcW w:w="1559" w:type="dxa"/>
            <w:tcBorders>
              <w:top w:val="nil"/>
              <w:left w:val="nil"/>
              <w:bottom w:val="nil"/>
              <w:right w:val="single" w:sz="4" w:space="0" w:color="auto"/>
            </w:tcBorders>
            <w:shd w:val="clear" w:color="auto" w:fill="auto"/>
            <w:noWrap/>
            <w:vAlign w:val="bottom"/>
            <w:hideMark/>
          </w:tcPr>
          <w:p w:rsidR="00317982" w:rsidRPr="003D6D09" w:rsidRDefault="00317982" w:rsidP="008C54A8">
            <w:pPr>
              <w:jc w:val="right"/>
              <w:rPr>
                <w:rFonts w:eastAsia="Calibri"/>
                <w:sz w:val="20"/>
                <w:szCs w:val="20"/>
              </w:rPr>
            </w:pPr>
            <w:r w:rsidRPr="003D6D09">
              <w:rPr>
                <w:rFonts w:eastAsia="Calibri"/>
                <w:sz w:val="20"/>
                <w:szCs w:val="20"/>
              </w:rPr>
              <w:t>1 000,0</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p>
        </w:tc>
        <w:tc>
          <w:tcPr>
            <w:tcW w:w="5244"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rFonts w:eastAsia="Calibri"/>
                <w:sz w:val="20"/>
                <w:szCs w:val="20"/>
              </w:rPr>
            </w:pP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p>
        </w:tc>
        <w:tc>
          <w:tcPr>
            <w:tcW w:w="5244" w:type="dxa"/>
            <w:tcBorders>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p>
        </w:tc>
        <w:tc>
          <w:tcPr>
            <w:tcW w:w="1559" w:type="dxa"/>
            <w:tcBorders>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rFonts w:eastAsia="Calibri"/>
                <w:sz w:val="20"/>
                <w:szCs w:val="20"/>
              </w:rPr>
            </w:pPr>
          </w:p>
        </w:tc>
      </w:tr>
    </w:tbl>
    <w:p w:rsidR="00317982" w:rsidRPr="003D6D09" w:rsidRDefault="00317982" w:rsidP="00317982">
      <w:pPr>
        <w:rPr>
          <w:sz w:val="20"/>
          <w:szCs w:val="20"/>
        </w:rPr>
      </w:pPr>
    </w:p>
    <w:p w:rsidR="00317982" w:rsidRPr="003D6D09" w:rsidRDefault="00317982" w:rsidP="00317982">
      <w:pPr>
        <w:rPr>
          <w:sz w:val="20"/>
          <w:szCs w:val="20"/>
        </w:rPr>
      </w:pPr>
    </w:p>
    <w:p w:rsidR="00317982" w:rsidRPr="003D6D09" w:rsidRDefault="00317982" w:rsidP="00317982">
      <w:pPr>
        <w:rPr>
          <w:sz w:val="20"/>
          <w:szCs w:val="20"/>
        </w:rPr>
      </w:pPr>
    </w:p>
    <w:p w:rsidR="00317982" w:rsidRPr="003D6D09" w:rsidRDefault="00317982" w:rsidP="00317982">
      <w:pPr>
        <w:pStyle w:val="afa"/>
        <w:spacing w:after="0"/>
        <w:ind w:left="0" w:firstLine="4253"/>
        <w:jc w:val="right"/>
      </w:pPr>
    </w:p>
    <w:p w:rsidR="00317982" w:rsidRPr="003D6D09" w:rsidRDefault="00317982" w:rsidP="00317982">
      <w:pPr>
        <w:pStyle w:val="afa"/>
        <w:spacing w:after="0"/>
        <w:ind w:left="0" w:firstLine="4253"/>
        <w:jc w:val="right"/>
      </w:pPr>
      <w:r w:rsidRPr="003D6D09">
        <w:t>Таблица 11</w:t>
      </w:r>
    </w:p>
    <w:p w:rsidR="00317982" w:rsidRPr="003D6D09" w:rsidRDefault="00317982" w:rsidP="00317982">
      <w:pPr>
        <w:pStyle w:val="a0"/>
        <w:spacing w:after="0"/>
        <w:rPr>
          <w:rFonts w:eastAsia="Calibri"/>
          <w:sz w:val="20"/>
          <w:szCs w:val="20"/>
        </w:rPr>
      </w:pPr>
    </w:p>
    <w:p w:rsidR="00317982" w:rsidRPr="003D6D09" w:rsidRDefault="00317982" w:rsidP="00317982">
      <w:pPr>
        <w:pStyle w:val="ConsPlusTitle"/>
        <w:jc w:val="center"/>
        <w:rPr>
          <w:rFonts w:ascii="Times New Roman" w:hAnsi="Times New Roman" w:cs="Times New Roman"/>
          <w:b w:val="0"/>
          <w:bCs w:val="0"/>
        </w:rPr>
      </w:pPr>
      <w:r w:rsidRPr="003D6D09">
        <w:rPr>
          <w:rFonts w:ascii="Times New Roman" w:hAnsi="Times New Roman" w:cs="Times New Roman"/>
          <w:b w:val="0"/>
          <w:bCs w:val="0"/>
        </w:rPr>
        <w:t xml:space="preserve">Распределение </w:t>
      </w:r>
    </w:p>
    <w:p w:rsidR="00317982" w:rsidRPr="003D6D09" w:rsidRDefault="00317982" w:rsidP="00317982">
      <w:pPr>
        <w:pStyle w:val="ConsPlusTitle"/>
        <w:jc w:val="center"/>
        <w:rPr>
          <w:rFonts w:ascii="Times New Roman" w:hAnsi="Times New Roman" w:cs="Times New Roman"/>
          <w:b w:val="0"/>
          <w:bCs w:val="0"/>
        </w:rPr>
      </w:pPr>
      <w:r w:rsidRPr="003D6D09">
        <w:rPr>
          <w:rFonts w:ascii="Times New Roman" w:hAnsi="Times New Roman" w:cs="Times New Roman"/>
          <w:b w:val="0"/>
          <w:bCs w:val="0"/>
        </w:rPr>
        <w:t>иных межбюджетных трансфертов на предоставление субсидий местным бюджетам на софинансирование объектов капитального строительства муниципальной собственности в рамках областной адресной инвестиционной программы</w:t>
      </w:r>
    </w:p>
    <w:p w:rsidR="00317982" w:rsidRPr="003D6D09" w:rsidRDefault="00317982" w:rsidP="00317982">
      <w:pPr>
        <w:pStyle w:val="ConsPlusTitle"/>
        <w:jc w:val="center"/>
        <w:rPr>
          <w:rFonts w:ascii="Times New Roman" w:hAnsi="Times New Roman" w:cs="Times New Roman"/>
          <w:b w:val="0"/>
          <w:bCs w:val="0"/>
        </w:rPr>
      </w:pPr>
      <w:r w:rsidRPr="003D6D09">
        <w:rPr>
          <w:rFonts w:ascii="Times New Roman" w:hAnsi="Times New Roman" w:cs="Times New Roman"/>
          <w:b w:val="0"/>
          <w:bCs w:val="0"/>
        </w:rPr>
        <w:t xml:space="preserve">на 2023 год </w:t>
      </w:r>
    </w:p>
    <w:p w:rsidR="00317982" w:rsidRPr="003D6D09" w:rsidRDefault="00317982" w:rsidP="00317982">
      <w:pPr>
        <w:pStyle w:val="a0"/>
        <w:spacing w:after="0"/>
        <w:rPr>
          <w:rFonts w:eastAsia="Calibri"/>
          <w:sz w:val="20"/>
          <w:szCs w:val="20"/>
        </w:rPr>
      </w:pPr>
    </w:p>
    <w:p w:rsidR="00317982" w:rsidRPr="003D6D09" w:rsidRDefault="00317982" w:rsidP="00317982">
      <w:pPr>
        <w:pStyle w:val="a0"/>
        <w:spacing w:after="0"/>
        <w:jc w:val="right"/>
        <w:rPr>
          <w:rFonts w:eastAsia="Calibri"/>
          <w:sz w:val="20"/>
          <w:szCs w:val="20"/>
        </w:rPr>
      </w:pPr>
      <w:r w:rsidRPr="003D6D09">
        <w:rPr>
          <w:rFonts w:eastAsia="Calibri"/>
          <w:sz w:val="20"/>
          <w:szCs w:val="20"/>
        </w:rPr>
        <w:t>Сумма (тыс. рублей)</w:t>
      </w:r>
    </w:p>
    <w:tbl>
      <w:tblPr>
        <w:tblW w:w="7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5384"/>
        <w:gridCol w:w="1564"/>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bCs/>
                <w:sz w:val="20"/>
                <w:szCs w:val="20"/>
              </w:rPr>
            </w:pPr>
            <w:r w:rsidRPr="003D6D09">
              <w:rPr>
                <w:rFonts w:eastAsia="Calibri"/>
                <w:bCs/>
                <w:sz w:val="20"/>
                <w:szCs w:val="20"/>
              </w:rPr>
              <w:t>№</w:t>
            </w:r>
          </w:p>
          <w:p w:rsidR="00317982" w:rsidRPr="003D6D09" w:rsidRDefault="00317982" w:rsidP="008C54A8">
            <w:pPr>
              <w:jc w:val="center"/>
              <w:rPr>
                <w:rFonts w:eastAsia="Calibri"/>
                <w:sz w:val="20"/>
                <w:szCs w:val="20"/>
              </w:rPr>
            </w:pPr>
            <w:r w:rsidRPr="003D6D09">
              <w:rPr>
                <w:rFonts w:eastAsia="Calibri"/>
                <w:bCs/>
                <w:sz w:val="20"/>
                <w:szCs w:val="20"/>
              </w:rPr>
              <w:t>п/п</w:t>
            </w:r>
          </w:p>
        </w:tc>
        <w:tc>
          <w:tcPr>
            <w:tcW w:w="5384"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rFonts w:eastAsia="Calibri"/>
                <w:sz w:val="20"/>
                <w:szCs w:val="20"/>
              </w:rPr>
            </w:pPr>
            <w:r w:rsidRPr="003D6D09">
              <w:rPr>
                <w:rFonts w:eastAsia="Calibri"/>
                <w:bCs/>
                <w:sz w:val="20"/>
                <w:szCs w:val="20"/>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317982" w:rsidRPr="003D6D09" w:rsidRDefault="00317982" w:rsidP="008C54A8">
            <w:pPr>
              <w:jc w:val="center"/>
              <w:rPr>
                <w:bCs/>
                <w:sz w:val="20"/>
                <w:szCs w:val="20"/>
              </w:rPr>
            </w:pPr>
            <w:r w:rsidRPr="003D6D09">
              <w:rPr>
                <w:bCs/>
                <w:sz w:val="20"/>
                <w:szCs w:val="20"/>
              </w:rPr>
              <w:t>2023 год</w:t>
            </w:r>
          </w:p>
        </w:tc>
      </w:tr>
    </w:tbl>
    <w:p w:rsidR="00317982" w:rsidRPr="003D6D09" w:rsidRDefault="00317982" w:rsidP="00317982">
      <w:pPr>
        <w:pStyle w:val="a0"/>
        <w:spacing w:after="0"/>
        <w:jc w:val="right"/>
        <w:rPr>
          <w:rFonts w:eastAsia="Calibri"/>
          <w:sz w:val="20"/>
          <w:szCs w:val="20"/>
        </w:rPr>
      </w:pPr>
    </w:p>
    <w:tbl>
      <w:tblPr>
        <w:tblW w:w="7815" w:type="dxa"/>
        <w:tblInd w:w="89" w:type="dxa"/>
        <w:tblLook w:val="04A0"/>
      </w:tblPr>
      <w:tblGrid>
        <w:gridCol w:w="870"/>
        <w:gridCol w:w="5386"/>
        <w:gridCol w:w="1559"/>
      </w:tblGrid>
      <w:tr w:rsidR="00317982" w:rsidRPr="003D6D09" w:rsidTr="008C54A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3</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p>
        </w:tc>
        <w:tc>
          <w:tcPr>
            <w:tcW w:w="538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 xml:space="preserve">Панинский </w:t>
            </w:r>
          </w:p>
          <w:p w:rsidR="00317982" w:rsidRPr="003D6D09" w:rsidRDefault="00317982" w:rsidP="008C54A8">
            <w:pPr>
              <w:rPr>
                <w:rFonts w:eastAsia="Calibri"/>
                <w:sz w:val="20"/>
                <w:szCs w:val="20"/>
              </w:rPr>
            </w:pPr>
            <w:r w:rsidRPr="003D6D09">
              <w:rPr>
                <w:rFonts w:eastAsia="Calibri"/>
                <w:sz w:val="20"/>
                <w:szCs w:val="20"/>
              </w:rPr>
              <w:t>муниципальный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bCs/>
                <w:sz w:val="20"/>
                <w:szCs w:val="20"/>
              </w:rPr>
            </w:pPr>
            <w:r w:rsidRPr="003D6D09">
              <w:rPr>
                <w:bCs/>
                <w:sz w:val="20"/>
                <w:szCs w:val="20"/>
              </w:rPr>
              <w:t>132 649,3</w:t>
            </w:r>
          </w:p>
        </w:tc>
      </w:tr>
      <w:tr w:rsidR="00317982" w:rsidRPr="003D6D09" w:rsidTr="008C54A8">
        <w:trPr>
          <w:trHeight w:val="20"/>
        </w:trPr>
        <w:tc>
          <w:tcPr>
            <w:tcW w:w="870" w:type="dxa"/>
            <w:tcBorders>
              <w:top w:val="nil"/>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rFonts w:eastAsia="Calibri"/>
                <w:sz w:val="20"/>
                <w:szCs w:val="20"/>
              </w:rPr>
            </w:pPr>
            <w:r w:rsidRPr="003D6D09">
              <w:rPr>
                <w:rFonts w:eastAsia="Calibri"/>
                <w:sz w:val="20"/>
                <w:szCs w:val="20"/>
              </w:rPr>
              <w:t>1</w:t>
            </w:r>
          </w:p>
          <w:p w:rsidR="00317982" w:rsidRPr="003D6D09" w:rsidRDefault="00317982" w:rsidP="008C54A8">
            <w:pPr>
              <w:jc w:val="center"/>
              <w:rPr>
                <w:rFonts w:eastAsia="Calibri"/>
                <w:sz w:val="20"/>
                <w:szCs w:val="20"/>
              </w:rPr>
            </w:pPr>
          </w:p>
        </w:tc>
        <w:tc>
          <w:tcPr>
            <w:tcW w:w="5386" w:type="dxa"/>
            <w:tcBorders>
              <w:top w:val="nil"/>
              <w:left w:val="nil"/>
              <w:bottom w:val="single" w:sz="4" w:space="0" w:color="auto"/>
              <w:right w:val="single" w:sz="4" w:space="0" w:color="auto"/>
            </w:tcBorders>
            <w:shd w:val="clear" w:color="auto" w:fill="auto"/>
            <w:vAlign w:val="bottom"/>
            <w:hideMark/>
          </w:tcPr>
          <w:p w:rsidR="00317982" w:rsidRPr="003D6D09" w:rsidRDefault="00317982" w:rsidP="008C54A8">
            <w:pPr>
              <w:rPr>
                <w:rFonts w:eastAsia="Calibri"/>
                <w:sz w:val="20"/>
                <w:szCs w:val="20"/>
              </w:rPr>
            </w:pPr>
            <w:r w:rsidRPr="003D6D09">
              <w:rPr>
                <w:rFonts w:eastAsia="Calibri"/>
                <w:sz w:val="20"/>
                <w:szCs w:val="20"/>
              </w:rPr>
              <w:t>Панинское городское поселение</w:t>
            </w:r>
          </w:p>
        </w:tc>
        <w:tc>
          <w:tcPr>
            <w:tcW w:w="1559" w:type="dxa"/>
            <w:tcBorders>
              <w:top w:val="nil"/>
              <w:left w:val="nil"/>
              <w:bottom w:val="single" w:sz="4" w:space="0" w:color="auto"/>
              <w:right w:val="single" w:sz="4" w:space="0" w:color="auto"/>
            </w:tcBorders>
            <w:shd w:val="clear" w:color="auto" w:fill="auto"/>
            <w:noWrap/>
            <w:vAlign w:val="bottom"/>
            <w:hideMark/>
          </w:tcPr>
          <w:p w:rsidR="00317982" w:rsidRPr="003D6D09" w:rsidRDefault="00317982" w:rsidP="008C54A8">
            <w:pPr>
              <w:jc w:val="right"/>
              <w:rPr>
                <w:sz w:val="20"/>
                <w:szCs w:val="20"/>
              </w:rPr>
            </w:pPr>
            <w:r w:rsidRPr="003D6D09">
              <w:rPr>
                <w:sz w:val="20"/>
                <w:szCs w:val="20"/>
              </w:rPr>
              <w:t>132 649,3</w:t>
            </w:r>
          </w:p>
        </w:tc>
      </w:tr>
    </w:tbl>
    <w:p w:rsidR="00317982" w:rsidRPr="003D6D09" w:rsidRDefault="00317982" w:rsidP="00317982">
      <w:pPr>
        <w:tabs>
          <w:tab w:val="left" w:pos="6662"/>
        </w:tabs>
        <w:rPr>
          <w:sz w:val="20"/>
          <w:szCs w:val="20"/>
        </w:rPr>
      </w:pPr>
    </w:p>
    <w:p w:rsidR="00317982" w:rsidRPr="003D6D09" w:rsidRDefault="00317982" w:rsidP="00317982">
      <w:pPr>
        <w:pStyle w:val="afa"/>
        <w:spacing w:after="0"/>
        <w:ind w:left="0" w:firstLine="4253"/>
        <w:jc w:val="right"/>
      </w:pPr>
      <w:r w:rsidRPr="003D6D09">
        <w:t>Таблица 12</w:t>
      </w:r>
    </w:p>
    <w:p w:rsidR="00317982" w:rsidRPr="003D6D09" w:rsidRDefault="00317982" w:rsidP="00317982">
      <w:pPr>
        <w:pStyle w:val="a0"/>
        <w:spacing w:after="0"/>
        <w:rPr>
          <w:rFonts w:eastAsia="Calibri"/>
          <w:sz w:val="20"/>
          <w:szCs w:val="20"/>
        </w:rPr>
      </w:pPr>
    </w:p>
    <w:p w:rsidR="00317982" w:rsidRPr="003D6D09" w:rsidRDefault="00317982" w:rsidP="00317982">
      <w:pPr>
        <w:pStyle w:val="ConsPlusTitle"/>
        <w:jc w:val="center"/>
        <w:rPr>
          <w:rFonts w:ascii="Times New Roman" w:hAnsi="Times New Roman" w:cs="Times New Roman"/>
          <w:b w:val="0"/>
          <w:bCs w:val="0"/>
        </w:rPr>
      </w:pPr>
      <w:r w:rsidRPr="003D6D09">
        <w:rPr>
          <w:rFonts w:ascii="Times New Roman" w:hAnsi="Times New Roman" w:cs="Times New Roman"/>
          <w:b w:val="0"/>
          <w:bCs w:val="0"/>
        </w:rPr>
        <w:t xml:space="preserve">Распределение </w:t>
      </w:r>
    </w:p>
    <w:p w:rsidR="00317982" w:rsidRPr="003D6D09" w:rsidRDefault="00317982" w:rsidP="00317982">
      <w:pPr>
        <w:pStyle w:val="ConsPlusTitle"/>
        <w:jc w:val="center"/>
        <w:rPr>
          <w:rFonts w:ascii="Times New Roman" w:hAnsi="Times New Roman" w:cs="Times New Roman"/>
          <w:b w:val="0"/>
          <w:bCs w:val="0"/>
        </w:rPr>
      </w:pPr>
      <w:r w:rsidRPr="003D6D09">
        <w:rPr>
          <w:rFonts w:ascii="Times New Roman" w:hAnsi="Times New Roman" w:cs="Times New Roman"/>
          <w:b w:val="0"/>
          <w:bCs w:val="0"/>
        </w:rPr>
        <w:t xml:space="preserve">иных межбюджетных трансфертов на софинансирование проведения работ по рекультивации несанкционированных свалок и ликвидации объектов накопленного вреда окружающей среде </w:t>
      </w:r>
    </w:p>
    <w:p w:rsidR="00317982" w:rsidRPr="003D6D09" w:rsidRDefault="00317982" w:rsidP="00317982">
      <w:pPr>
        <w:pStyle w:val="ConsPlusTitle"/>
        <w:jc w:val="center"/>
        <w:rPr>
          <w:rFonts w:ascii="Times New Roman" w:hAnsi="Times New Roman" w:cs="Times New Roman"/>
          <w:b w:val="0"/>
          <w:bCs w:val="0"/>
        </w:rPr>
      </w:pPr>
      <w:r w:rsidRPr="003D6D09">
        <w:rPr>
          <w:rFonts w:ascii="Times New Roman" w:hAnsi="Times New Roman" w:cs="Times New Roman"/>
          <w:b w:val="0"/>
          <w:bCs w:val="0"/>
        </w:rPr>
        <w:t>на 2023 год и на плановый период 2024 и 2025 годов</w:t>
      </w:r>
    </w:p>
    <w:p w:rsidR="00317982" w:rsidRPr="003D6D09" w:rsidRDefault="00317982" w:rsidP="00317982">
      <w:pPr>
        <w:pStyle w:val="a0"/>
        <w:spacing w:after="0"/>
        <w:jc w:val="right"/>
        <w:rPr>
          <w:rFonts w:eastAsia="Calibri"/>
          <w:sz w:val="20"/>
          <w:szCs w:val="20"/>
        </w:rPr>
      </w:pPr>
    </w:p>
    <w:p w:rsidR="00317982" w:rsidRPr="003D6D09" w:rsidRDefault="00317982" w:rsidP="00317982">
      <w:pPr>
        <w:pStyle w:val="a0"/>
        <w:spacing w:after="0"/>
        <w:jc w:val="right"/>
        <w:rPr>
          <w:rFonts w:eastAsia="Calibri"/>
          <w:sz w:val="20"/>
          <w:szCs w:val="20"/>
        </w:rPr>
      </w:pPr>
      <w:r w:rsidRPr="003D6D09">
        <w:rPr>
          <w:rFonts w:eastAsia="Calibri"/>
          <w:sz w:val="20"/>
          <w:szCs w:val="20"/>
        </w:rPr>
        <w:t>Сумма (тыс. рублей)</w:t>
      </w:r>
    </w:p>
    <w:p w:rsidR="00317982" w:rsidRPr="003D6D09" w:rsidRDefault="00317982" w:rsidP="00317982">
      <w:pPr>
        <w:rPr>
          <w:sz w:val="20"/>
          <w:szCs w:val="20"/>
        </w:rPr>
      </w:pPr>
    </w:p>
    <w:p w:rsidR="00317982" w:rsidRPr="003D6D09" w:rsidRDefault="00317982" w:rsidP="00317982">
      <w:pPr>
        <w:tabs>
          <w:tab w:val="left" w:pos="6662"/>
        </w:tabs>
        <w:rPr>
          <w:sz w:val="20"/>
          <w:szCs w:val="20"/>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685"/>
        <w:gridCol w:w="1565"/>
        <w:gridCol w:w="1556"/>
        <w:gridCol w:w="1566"/>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rFonts w:eastAsia="Calibri"/>
                <w:bCs/>
                <w:sz w:val="20"/>
                <w:szCs w:val="20"/>
              </w:rPr>
            </w:pPr>
            <w:r w:rsidRPr="003D6D09">
              <w:rPr>
                <w:rFonts w:eastAsia="Calibri"/>
                <w:bCs/>
                <w:sz w:val="20"/>
                <w:szCs w:val="20"/>
              </w:rPr>
              <w:t>№</w:t>
            </w:r>
          </w:p>
          <w:p w:rsidR="00317982" w:rsidRPr="003D6D09" w:rsidRDefault="00317982" w:rsidP="008C54A8">
            <w:pPr>
              <w:jc w:val="center"/>
              <w:rPr>
                <w:rFonts w:eastAsia="Calibri"/>
                <w:sz w:val="20"/>
                <w:szCs w:val="20"/>
              </w:rPr>
            </w:pPr>
            <w:r w:rsidRPr="003D6D09">
              <w:rPr>
                <w:rFonts w:eastAsia="Calibri"/>
                <w:bCs/>
                <w:sz w:val="20"/>
                <w:szCs w:val="20"/>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rFonts w:eastAsia="Calibri"/>
                <w:sz w:val="20"/>
                <w:szCs w:val="20"/>
              </w:rPr>
            </w:pPr>
            <w:r w:rsidRPr="003D6D09">
              <w:rPr>
                <w:rFonts w:eastAsia="Calibri"/>
                <w:bCs/>
                <w:sz w:val="20"/>
                <w:szCs w:val="20"/>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bCs/>
                <w:sz w:val="20"/>
                <w:szCs w:val="20"/>
              </w:rPr>
            </w:pPr>
            <w:r w:rsidRPr="003D6D09">
              <w:rPr>
                <w:bCs/>
                <w:sz w:val="20"/>
                <w:szCs w:val="20"/>
              </w:rPr>
              <w:t>2023 год</w:t>
            </w:r>
          </w:p>
        </w:tc>
        <w:tc>
          <w:tcPr>
            <w:tcW w:w="1555"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65"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bCs/>
                <w:sz w:val="20"/>
                <w:szCs w:val="20"/>
              </w:rPr>
            </w:pPr>
            <w:r w:rsidRPr="003D6D09">
              <w:rPr>
                <w:bCs/>
                <w:sz w:val="20"/>
                <w:szCs w:val="20"/>
              </w:rPr>
              <w:t>2025 год</w:t>
            </w:r>
          </w:p>
        </w:tc>
      </w:tr>
    </w:tbl>
    <w:p w:rsidR="00317982" w:rsidRPr="003D6D09" w:rsidRDefault="00317982" w:rsidP="00317982">
      <w:pPr>
        <w:pStyle w:val="ConsPlusTitle"/>
        <w:jc w:val="right"/>
        <w:rPr>
          <w:rFonts w:ascii="Times New Roman" w:hAnsi="Times New Roman" w:cs="Times New Roman"/>
          <w:b w:val="0"/>
        </w:rPr>
      </w:pPr>
    </w:p>
    <w:tbl>
      <w:tblPr>
        <w:tblW w:w="923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3685"/>
        <w:gridCol w:w="1559"/>
        <w:gridCol w:w="1560"/>
        <w:gridCol w:w="1559"/>
      </w:tblGrid>
      <w:tr w:rsidR="00317982" w:rsidRPr="003D6D09" w:rsidTr="008C54A8">
        <w:trPr>
          <w:trHeight w:val="500"/>
          <w:tblHeader/>
        </w:trPr>
        <w:tc>
          <w:tcPr>
            <w:tcW w:w="872" w:type="dxa"/>
            <w:shd w:val="clear" w:color="auto" w:fill="auto"/>
            <w:vAlign w:val="bottom"/>
            <w:hideMark/>
          </w:tcPr>
          <w:p w:rsidR="00317982" w:rsidRPr="003D6D09" w:rsidRDefault="00317982" w:rsidP="008C54A8">
            <w:pPr>
              <w:jc w:val="center"/>
              <w:rPr>
                <w:sz w:val="20"/>
                <w:szCs w:val="20"/>
              </w:rPr>
            </w:pPr>
            <w:r w:rsidRPr="003D6D09">
              <w:rPr>
                <w:sz w:val="20"/>
                <w:szCs w:val="20"/>
              </w:rPr>
              <w:t>1</w:t>
            </w:r>
          </w:p>
        </w:tc>
        <w:tc>
          <w:tcPr>
            <w:tcW w:w="3685" w:type="dxa"/>
            <w:shd w:val="clear" w:color="auto" w:fill="auto"/>
            <w:vAlign w:val="bottom"/>
            <w:hideMark/>
          </w:tcPr>
          <w:p w:rsidR="00317982" w:rsidRPr="003D6D09" w:rsidRDefault="00317982" w:rsidP="008C54A8">
            <w:pPr>
              <w:jc w:val="center"/>
              <w:rPr>
                <w:sz w:val="20"/>
                <w:szCs w:val="20"/>
              </w:rPr>
            </w:pPr>
            <w:r w:rsidRPr="003D6D09">
              <w:rPr>
                <w:sz w:val="20"/>
                <w:szCs w:val="20"/>
              </w:rPr>
              <w:t>2</w:t>
            </w:r>
          </w:p>
        </w:tc>
        <w:tc>
          <w:tcPr>
            <w:tcW w:w="1559" w:type="dxa"/>
            <w:shd w:val="clear" w:color="auto" w:fill="auto"/>
            <w:vAlign w:val="bottom"/>
            <w:hideMark/>
          </w:tcPr>
          <w:p w:rsidR="00317982" w:rsidRPr="003D6D09" w:rsidRDefault="00317982" w:rsidP="008C54A8">
            <w:pPr>
              <w:jc w:val="center"/>
              <w:rPr>
                <w:sz w:val="20"/>
                <w:szCs w:val="20"/>
              </w:rPr>
            </w:pPr>
            <w:r w:rsidRPr="003D6D09">
              <w:rPr>
                <w:sz w:val="20"/>
                <w:szCs w:val="20"/>
              </w:rPr>
              <w:t>3</w:t>
            </w:r>
          </w:p>
        </w:tc>
        <w:tc>
          <w:tcPr>
            <w:tcW w:w="1560" w:type="dxa"/>
            <w:shd w:val="clear" w:color="auto" w:fill="auto"/>
            <w:noWrap/>
            <w:vAlign w:val="bottom"/>
            <w:hideMark/>
          </w:tcPr>
          <w:p w:rsidR="00317982" w:rsidRPr="003D6D09" w:rsidRDefault="00317982" w:rsidP="008C54A8">
            <w:pPr>
              <w:jc w:val="center"/>
              <w:rPr>
                <w:sz w:val="20"/>
                <w:szCs w:val="20"/>
              </w:rPr>
            </w:pPr>
            <w:r w:rsidRPr="003D6D09">
              <w:rPr>
                <w:sz w:val="20"/>
                <w:szCs w:val="20"/>
              </w:rPr>
              <w:t>4</w:t>
            </w:r>
          </w:p>
        </w:tc>
        <w:tc>
          <w:tcPr>
            <w:tcW w:w="1559" w:type="dxa"/>
            <w:shd w:val="clear" w:color="auto" w:fill="auto"/>
            <w:noWrap/>
            <w:vAlign w:val="bottom"/>
            <w:hideMark/>
          </w:tcPr>
          <w:p w:rsidR="00317982" w:rsidRPr="003D6D09" w:rsidRDefault="00317982" w:rsidP="008C54A8">
            <w:pPr>
              <w:jc w:val="center"/>
              <w:rPr>
                <w:sz w:val="20"/>
                <w:szCs w:val="20"/>
              </w:rPr>
            </w:pPr>
            <w:r w:rsidRPr="003D6D09">
              <w:rPr>
                <w:sz w:val="20"/>
                <w:szCs w:val="20"/>
              </w:rPr>
              <w:t>5</w:t>
            </w:r>
          </w:p>
        </w:tc>
      </w:tr>
      <w:tr w:rsidR="00317982" w:rsidRPr="003D6D09" w:rsidTr="008C54A8">
        <w:trPr>
          <w:trHeight w:val="409"/>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sz w:val="20"/>
                <w:szCs w:val="20"/>
              </w:rPr>
            </w:pPr>
            <w:r w:rsidRPr="003D6D09">
              <w:rPr>
                <w:sz w:val="20"/>
                <w:szCs w:val="20"/>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rPr>
                <w:sz w:val="20"/>
                <w:szCs w:val="20"/>
              </w:rPr>
            </w:pPr>
            <w:r w:rsidRPr="003D6D09">
              <w:rPr>
                <w:sz w:val="20"/>
                <w:szCs w:val="20"/>
              </w:rPr>
              <w:t>Панинский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32 000,0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34 000,0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0,0</w:t>
            </w:r>
          </w:p>
        </w:tc>
      </w:tr>
      <w:tr w:rsidR="00317982" w:rsidRPr="003D6D09" w:rsidTr="008C54A8">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rPr>
                <w:sz w:val="20"/>
                <w:szCs w:val="20"/>
              </w:rPr>
            </w:pPr>
            <w:r w:rsidRPr="003D6D09">
              <w:rPr>
                <w:rFonts w:eastAsia="Calibri"/>
                <w:sz w:val="20"/>
                <w:szCs w:val="20"/>
              </w:rPr>
              <w:t>Панинское городское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32 000,0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34 000,0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0,0</w:t>
            </w:r>
          </w:p>
        </w:tc>
      </w:tr>
    </w:tbl>
    <w:p w:rsidR="00317982" w:rsidRPr="003D6D09" w:rsidRDefault="00317982" w:rsidP="00317982">
      <w:pPr>
        <w:pStyle w:val="afa"/>
        <w:spacing w:after="0"/>
        <w:ind w:left="0" w:firstLine="4253"/>
        <w:jc w:val="right"/>
        <w:rPr>
          <w:lang w:val="en-US"/>
        </w:rPr>
      </w:pPr>
    </w:p>
    <w:p w:rsidR="00317982" w:rsidRPr="003D6D09" w:rsidRDefault="00317982" w:rsidP="00317982">
      <w:pPr>
        <w:pStyle w:val="afa"/>
        <w:spacing w:after="0"/>
        <w:ind w:left="0" w:firstLine="4253"/>
        <w:jc w:val="right"/>
      </w:pPr>
      <w:r w:rsidRPr="003D6D09">
        <w:t>Таблица 13</w:t>
      </w:r>
    </w:p>
    <w:p w:rsidR="00317982" w:rsidRPr="003D6D09" w:rsidRDefault="00317982" w:rsidP="00317982">
      <w:pPr>
        <w:pStyle w:val="afa"/>
        <w:spacing w:after="0"/>
        <w:ind w:left="0" w:firstLine="4253"/>
        <w:jc w:val="right"/>
      </w:pPr>
    </w:p>
    <w:p w:rsidR="00317982" w:rsidRPr="003D6D09" w:rsidRDefault="00317982" w:rsidP="00317982">
      <w:pPr>
        <w:jc w:val="center"/>
        <w:rPr>
          <w:sz w:val="20"/>
          <w:szCs w:val="20"/>
        </w:rPr>
      </w:pPr>
      <w:r w:rsidRPr="003D6D09">
        <w:rPr>
          <w:sz w:val="20"/>
          <w:szCs w:val="20"/>
        </w:rPr>
        <w:t>Распределение</w:t>
      </w:r>
    </w:p>
    <w:p w:rsidR="00317982" w:rsidRPr="003D6D09" w:rsidRDefault="00317982" w:rsidP="00317982">
      <w:pPr>
        <w:jc w:val="center"/>
        <w:rPr>
          <w:rFonts w:eastAsia="Calibri"/>
          <w:sz w:val="20"/>
          <w:szCs w:val="20"/>
        </w:rPr>
      </w:pPr>
      <w:r w:rsidRPr="003D6D09">
        <w:rPr>
          <w:bCs/>
          <w:sz w:val="20"/>
          <w:szCs w:val="20"/>
        </w:rPr>
        <w:t xml:space="preserve">иных межбюджетных трансфертов </w:t>
      </w:r>
      <w:r w:rsidRPr="003D6D09">
        <w:rPr>
          <w:sz w:val="20"/>
          <w:szCs w:val="20"/>
        </w:rPr>
        <w:t xml:space="preserve">на организацию системы раздельного накопления твердых коммунальных отходов </w:t>
      </w:r>
      <w:r w:rsidRPr="003D6D09">
        <w:rPr>
          <w:rFonts w:eastAsia="Calibri"/>
          <w:sz w:val="20"/>
          <w:szCs w:val="20"/>
        </w:rPr>
        <w:t>на 20</w:t>
      </w:r>
      <w:r w:rsidRPr="003D6D09">
        <w:rPr>
          <w:sz w:val="20"/>
          <w:szCs w:val="20"/>
        </w:rPr>
        <w:t>23</w:t>
      </w:r>
      <w:r w:rsidRPr="003D6D09">
        <w:rPr>
          <w:rFonts w:eastAsia="Calibri"/>
          <w:sz w:val="20"/>
          <w:szCs w:val="20"/>
        </w:rPr>
        <w:t xml:space="preserve"> год и на плановый период 2024 и 2025 годов</w:t>
      </w:r>
    </w:p>
    <w:p w:rsidR="00317982" w:rsidRPr="003D6D09" w:rsidRDefault="00317982" w:rsidP="00317982">
      <w:pPr>
        <w:pStyle w:val="a0"/>
        <w:spacing w:after="0"/>
        <w:rPr>
          <w:rFonts w:eastAsia="Calibri"/>
          <w:sz w:val="20"/>
          <w:szCs w:val="20"/>
        </w:rPr>
      </w:pPr>
    </w:p>
    <w:p w:rsidR="00317982" w:rsidRPr="003D6D09" w:rsidRDefault="00317982" w:rsidP="00317982">
      <w:pPr>
        <w:pStyle w:val="ConsPlusTitle"/>
        <w:jc w:val="right"/>
        <w:rPr>
          <w:rFonts w:ascii="Times New Roman" w:hAnsi="Times New Roman" w:cs="Times New Roman"/>
          <w:b w:val="0"/>
        </w:rPr>
      </w:pPr>
      <w:r w:rsidRPr="003D6D09">
        <w:rPr>
          <w:rFonts w:ascii="Times New Roman" w:hAnsi="Times New Roman" w:cs="Times New Roman"/>
          <w:b w:val="0"/>
        </w:rPr>
        <w:t>Сумма (тыс. рублей)</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685"/>
        <w:gridCol w:w="1565"/>
        <w:gridCol w:w="1556"/>
        <w:gridCol w:w="1566"/>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rFonts w:eastAsia="Calibri"/>
                <w:bCs/>
                <w:sz w:val="20"/>
                <w:szCs w:val="20"/>
              </w:rPr>
            </w:pPr>
            <w:r w:rsidRPr="003D6D09">
              <w:rPr>
                <w:rFonts w:eastAsia="Calibri"/>
                <w:bCs/>
                <w:sz w:val="20"/>
                <w:szCs w:val="20"/>
              </w:rPr>
              <w:lastRenderedPageBreak/>
              <w:t>№</w:t>
            </w:r>
          </w:p>
          <w:p w:rsidR="00317982" w:rsidRPr="003D6D09" w:rsidRDefault="00317982" w:rsidP="008C54A8">
            <w:pPr>
              <w:jc w:val="center"/>
              <w:rPr>
                <w:rFonts w:eastAsia="Calibri"/>
                <w:sz w:val="20"/>
                <w:szCs w:val="20"/>
              </w:rPr>
            </w:pPr>
            <w:r w:rsidRPr="003D6D09">
              <w:rPr>
                <w:rFonts w:eastAsia="Calibri"/>
                <w:bCs/>
                <w:sz w:val="20"/>
                <w:szCs w:val="20"/>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rFonts w:eastAsia="Calibri"/>
                <w:sz w:val="20"/>
                <w:szCs w:val="20"/>
              </w:rPr>
            </w:pPr>
            <w:r w:rsidRPr="003D6D09">
              <w:rPr>
                <w:rFonts w:eastAsia="Calibri"/>
                <w:bCs/>
                <w:sz w:val="20"/>
                <w:szCs w:val="20"/>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bCs/>
                <w:sz w:val="20"/>
                <w:szCs w:val="20"/>
              </w:rPr>
            </w:pPr>
            <w:r w:rsidRPr="003D6D09">
              <w:rPr>
                <w:bCs/>
                <w:sz w:val="20"/>
                <w:szCs w:val="20"/>
              </w:rPr>
              <w:t>2023 год</w:t>
            </w:r>
          </w:p>
        </w:tc>
        <w:tc>
          <w:tcPr>
            <w:tcW w:w="1555"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65"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bCs/>
                <w:sz w:val="20"/>
                <w:szCs w:val="20"/>
              </w:rPr>
            </w:pPr>
            <w:r w:rsidRPr="003D6D09">
              <w:rPr>
                <w:bCs/>
                <w:sz w:val="20"/>
                <w:szCs w:val="20"/>
              </w:rPr>
              <w:t>2025 год</w:t>
            </w:r>
          </w:p>
        </w:tc>
      </w:tr>
    </w:tbl>
    <w:p w:rsidR="00317982" w:rsidRPr="003D6D09" w:rsidRDefault="00317982" w:rsidP="00317982">
      <w:pPr>
        <w:pStyle w:val="ConsPlusTitle"/>
        <w:jc w:val="right"/>
        <w:rPr>
          <w:rFonts w:ascii="Times New Roman" w:hAnsi="Times New Roman" w:cs="Times New Roman"/>
          <w:b w:val="0"/>
        </w:rPr>
      </w:pPr>
    </w:p>
    <w:tbl>
      <w:tblPr>
        <w:tblW w:w="923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3685"/>
        <w:gridCol w:w="1559"/>
        <w:gridCol w:w="1560"/>
        <w:gridCol w:w="1559"/>
      </w:tblGrid>
      <w:tr w:rsidR="00317982" w:rsidRPr="003D6D09" w:rsidTr="008C54A8">
        <w:trPr>
          <w:trHeight w:val="20"/>
          <w:tblHeader/>
        </w:trPr>
        <w:tc>
          <w:tcPr>
            <w:tcW w:w="872" w:type="dxa"/>
            <w:shd w:val="clear" w:color="auto" w:fill="auto"/>
            <w:vAlign w:val="bottom"/>
            <w:hideMark/>
          </w:tcPr>
          <w:p w:rsidR="00317982" w:rsidRPr="003D6D09" w:rsidRDefault="00317982" w:rsidP="008C54A8">
            <w:pPr>
              <w:jc w:val="center"/>
              <w:rPr>
                <w:sz w:val="20"/>
                <w:szCs w:val="20"/>
              </w:rPr>
            </w:pPr>
            <w:r w:rsidRPr="003D6D09">
              <w:rPr>
                <w:sz w:val="20"/>
                <w:szCs w:val="20"/>
              </w:rPr>
              <w:t>1</w:t>
            </w:r>
          </w:p>
        </w:tc>
        <w:tc>
          <w:tcPr>
            <w:tcW w:w="3685" w:type="dxa"/>
            <w:shd w:val="clear" w:color="auto" w:fill="auto"/>
            <w:vAlign w:val="bottom"/>
            <w:hideMark/>
          </w:tcPr>
          <w:p w:rsidR="00317982" w:rsidRPr="003D6D09" w:rsidRDefault="00317982" w:rsidP="008C54A8">
            <w:pPr>
              <w:jc w:val="center"/>
              <w:rPr>
                <w:sz w:val="20"/>
                <w:szCs w:val="20"/>
              </w:rPr>
            </w:pPr>
            <w:r w:rsidRPr="003D6D09">
              <w:rPr>
                <w:sz w:val="20"/>
                <w:szCs w:val="20"/>
              </w:rPr>
              <w:t>2</w:t>
            </w:r>
          </w:p>
        </w:tc>
        <w:tc>
          <w:tcPr>
            <w:tcW w:w="1559" w:type="dxa"/>
            <w:shd w:val="clear" w:color="auto" w:fill="auto"/>
            <w:vAlign w:val="bottom"/>
            <w:hideMark/>
          </w:tcPr>
          <w:p w:rsidR="00317982" w:rsidRPr="003D6D09" w:rsidRDefault="00317982" w:rsidP="008C54A8">
            <w:pPr>
              <w:jc w:val="center"/>
              <w:rPr>
                <w:sz w:val="20"/>
                <w:szCs w:val="20"/>
              </w:rPr>
            </w:pPr>
            <w:r w:rsidRPr="003D6D09">
              <w:rPr>
                <w:sz w:val="20"/>
                <w:szCs w:val="20"/>
              </w:rPr>
              <w:t>3</w:t>
            </w:r>
          </w:p>
        </w:tc>
        <w:tc>
          <w:tcPr>
            <w:tcW w:w="1560" w:type="dxa"/>
            <w:shd w:val="clear" w:color="auto" w:fill="auto"/>
            <w:noWrap/>
            <w:vAlign w:val="bottom"/>
            <w:hideMark/>
          </w:tcPr>
          <w:p w:rsidR="00317982" w:rsidRPr="003D6D09" w:rsidRDefault="00317982" w:rsidP="008C54A8">
            <w:pPr>
              <w:jc w:val="center"/>
              <w:rPr>
                <w:sz w:val="20"/>
                <w:szCs w:val="20"/>
              </w:rPr>
            </w:pPr>
            <w:r w:rsidRPr="003D6D09">
              <w:rPr>
                <w:sz w:val="20"/>
                <w:szCs w:val="20"/>
              </w:rPr>
              <w:t>4</w:t>
            </w:r>
          </w:p>
        </w:tc>
        <w:tc>
          <w:tcPr>
            <w:tcW w:w="1559" w:type="dxa"/>
            <w:shd w:val="clear" w:color="auto" w:fill="auto"/>
            <w:noWrap/>
            <w:vAlign w:val="bottom"/>
            <w:hideMark/>
          </w:tcPr>
          <w:p w:rsidR="00317982" w:rsidRPr="003D6D09" w:rsidRDefault="00317982" w:rsidP="008C54A8">
            <w:pPr>
              <w:jc w:val="center"/>
              <w:rPr>
                <w:sz w:val="20"/>
                <w:szCs w:val="20"/>
              </w:rPr>
            </w:pPr>
            <w:r w:rsidRPr="003D6D09">
              <w:rPr>
                <w:sz w:val="20"/>
                <w:szCs w:val="20"/>
              </w:rPr>
              <w:t>5</w:t>
            </w:r>
          </w:p>
        </w:tc>
      </w:tr>
      <w:tr w:rsidR="00317982" w:rsidRPr="003D6D09" w:rsidTr="008C54A8">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982" w:rsidRPr="003D6D09" w:rsidRDefault="00317982" w:rsidP="008C54A8">
            <w:pPr>
              <w:rPr>
                <w:bCs/>
                <w:sz w:val="20"/>
                <w:szCs w:val="20"/>
              </w:rPr>
            </w:pPr>
            <w:r w:rsidRPr="003D6D09">
              <w:rPr>
                <w:bCs/>
                <w:sz w:val="20"/>
                <w:szCs w:val="20"/>
              </w:rPr>
              <w:t>Панинский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bCs/>
                <w:sz w:val="20"/>
                <w:szCs w:val="20"/>
              </w:rPr>
            </w:pPr>
            <w:r w:rsidRPr="003D6D09">
              <w:rPr>
                <w:bCs/>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bCs/>
                <w:sz w:val="20"/>
                <w:szCs w:val="20"/>
              </w:rPr>
            </w:pPr>
            <w:r w:rsidRPr="003D6D09">
              <w:rPr>
                <w:bCs/>
                <w:sz w:val="20"/>
                <w:szCs w:val="20"/>
              </w:rPr>
              <w:t>9 702,0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bCs/>
                <w:sz w:val="20"/>
                <w:szCs w:val="20"/>
              </w:rPr>
            </w:pPr>
            <w:r w:rsidRPr="003D6D09">
              <w:rPr>
                <w:bCs/>
                <w:sz w:val="20"/>
                <w:szCs w:val="20"/>
              </w:rPr>
              <w:t>0,0</w:t>
            </w:r>
          </w:p>
        </w:tc>
      </w:tr>
      <w:tr w:rsidR="00317982" w:rsidRPr="003D6D09" w:rsidTr="008C54A8">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982" w:rsidRPr="003D6D09" w:rsidRDefault="00317982" w:rsidP="008C54A8">
            <w:pPr>
              <w:rPr>
                <w:bCs/>
                <w:sz w:val="20"/>
                <w:szCs w:val="20"/>
              </w:rPr>
            </w:pPr>
            <w:r w:rsidRPr="003D6D09">
              <w:rPr>
                <w:bCs/>
                <w:sz w:val="20"/>
                <w:szCs w:val="20"/>
              </w:rPr>
              <w:t>Панинское городское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bCs/>
                <w:sz w:val="20"/>
                <w:szCs w:val="20"/>
              </w:rPr>
            </w:pPr>
            <w:r w:rsidRPr="003D6D09">
              <w:rPr>
                <w:bCs/>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bCs/>
                <w:sz w:val="20"/>
                <w:szCs w:val="20"/>
              </w:rPr>
            </w:pPr>
            <w:r w:rsidRPr="003D6D09">
              <w:rPr>
                <w:bCs/>
                <w:sz w:val="20"/>
                <w:szCs w:val="20"/>
              </w:rPr>
              <w:t>9 702,0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bCs/>
                <w:sz w:val="20"/>
                <w:szCs w:val="20"/>
              </w:rPr>
            </w:pPr>
            <w:r w:rsidRPr="003D6D09">
              <w:rPr>
                <w:bCs/>
                <w:sz w:val="20"/>
                <w:szCs w:val="20"/>
              </w:rPr>
              <w:t>0,0</w:t>
            </w:r>
          </w:p>
        </w:tc>
      </w:tr>
    </w:tbl>
    <w:p w:rsidR="00317982" w:rsidRPr="003D6D09" w:rsidRDefault="00317982" w:rsidP="00317982">
      <w:pPr>
        <w:rPr>
          <w:sz w:val="20"/>
          <w:szCs w:val="20"/>
        </w:rPr>
      </w:pPr>
    </w:p>
    <w:p w:rsidR="00317982" w:rsidRPr="003D6D09" w:rsidRDefault="00317982" w:rsidP="00317982">
      <w:pPr>
        <w:pStyle w:val="afa"/>
        <w:spacing w:after="0"/>
        <w:ind w:left="0" w:firstLine="4253"/>
        <w:jc w:val="right"/>
        <w:rPr>
          <w:lang w:val="en-US"/>
        </w:rPr>
      </w:pPr>
    </w:p>
    <w:p w:rsidR="00317982" w:rsidRPr="003D6D09" w:rsidRDefault="00317982" w:rsidP="00317982">
      <w:pPr>
        <w:pStyle w:val="afa"/>
        <w:spacing w:after="0"/>
        <w:ind w:left="0" w:firstLine="4253"/>
        <w:jc w:val="right"/>
      </w:pPr>
      <w:r w:rsidRPr="003D6D09">
        <w:t>Таблица 14</w:t>
      </w:r>
    </w:p>
    <w:p w:rsidR="00317982" w:rsidRPr="003D6D09" w:rsidRDefault="00317982" w:rsidP="00317982">
      <w:pPr>
        <w:jc w:val="center"/>
        <w:rPr>
          <w:sz w:val="20"/>
          <w:szCs w:val="20"/>
        </w:rPr>
      </w:pPr>
      <w:r w:rsidRPr="003D6D09">
        <w:rPr>
          <w:sz w:val="20"/>
          <w:szCs w:val="20"/>
        </w:rPr>
        <w:t>Распределение</w:t>
      </w:r>
    </w:p>
    <w:p w:rsidR="00317982" w:rsidRPr="003D6D09" w:rsidRDefault="00317982" w:rsidP="00317982">
      <w:pPr>
        <w:jc w:val="center"/>
        <w:rPr>
          <w:sz w:val="20"/>
          <w:szCs w:val="20"/>
        </w:rPr>
      </w:pPr>
      <w:r w:rsidRPr="003D6D09">
        <w:rPr>
          <w:bCs/>
          <w:sz w:val="20"/>
          <w:szCs w:val="20"/>
        </w:rPr>
        <w:t xml:space="preserve">иных межбюджетных трансфертов </w:t>
      </w:r>
      <w:r w:rsidRPr="003D6D09">
        <w:rPr>
          <w:sz w:val="20"/>
          <w:szCs w:val="20"/>
        </w:rPr>
        <w:t>расходов по реализации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w:t>
      </w:r>
    </w:p>
    <w:p w:rsidR="00317982" w:rsidRPr="003D6D09" w:rsidRDefault="00317982" w:rsidP="00317982">
      <w:pPr>
        <w:jc w:val="center"/>
        <w:rPr>
          <w:rFonts w:eastAsia="Calibri"/>
          <w:sz w:val="20"/>
          <w:szCs w:val="20"/>
        </w:rPr>
      </w:pPr>
      <w:r w:rsidRPr="003D6D09">
        <w:rPr>
          <w:rFonts w:eastAsia="Calibri"/>
          <w:sz w:val="20"/>
          <w:szCs w:val="20"/>
        </w:rPr>
        <w:t>на 20</w:t>
      </w:r>
      <w:r w:rsidRPr="003D6D09">
        <w:rPr>
          <w:sz w:val="20"/>
          <w:szCs w:val="20"/>
        </w:rPr>
        <w:t>23</w:t>
      </w:r>
      <w:r w:rsidRPr="003D6D09">
        <w:rPr>
          <w:rFonts w:eastAsia="Calibri"/>
          <w:sz w:val="20"/>
          <w:szCs w:val="20"/>
        </w:rPr>
        <w:t xml:space="preserve"> год и на плановый период 2024 и 2025 годов</w:t>
      </w:r>
    </w:p>
    <w:p w:rsidR="00317982" w:rsidRPr="003D6D09" w:rsidRDefault="00317982" w:rsidP="00317982">
      <w:pPr>
        <w:pStyle w:val="a0"/>
        <w:spacing w:after="0"/>
        <w:rPr>
          <w:rFonts w:eastAsia="Calibri"/>
          <w:sz w:val="20"/>
          <w:szCs w:val="20"/>
        </w:rPr>
      </w:pPr>
    </w:p>
    <w:p w:rsidR="00317982" w:rsidRPr="003D6D09" w:rsidRDefault="00317982" w:rsidP="00317982">
      <w:pPr>
        <w:pStyle w:val="ConsPlusTitle"/>
        <w:jc w:val="right"/>
        <w:rPr>
          <w:rFonts w:ascii="Times New Roman" w:hAnsi="Times New Roman" w:cs="Times New Roman"/>
          <w:b w:val="0"/>
        </w:rPr>
      </w:pPr>
      <w:r w:rsidRPr="003D6D09">
        <w:rPr>
          <w:rFonts w:ascii="Times New Roman" w:hAnsi="Times New Roman" w:cs="Times New Roman"/>
          <w:b w:val="0"/>
        </w:rPr>
        <w:t>Сумма (тыс. рублей)</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685"/>
        <w:gridCol w:w="1565"/>
        <w:gridCol w:w="1556"/>
        <w:gridCol w:w="1566"/>
      </w:tblGrid>
      <w:tr w:rsidR="00317982" w:rsidRPr="003D6D09" w:rsidTr="008C54A8">
        <w:trPr>
          <w:cantSplit/>
          <w:trHeight w:val="20"/>
        </w:trPr>
        <w:tc>
          <w:tcPr>
            <w:tcW w:w="853"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rFonts w:eastAsia="Calibri"/>
                <w:bCs/>
                <w:sz w:val="20"/>
                <w:szCs w:val="20"/>
              </w:rPr>
            </w:pPr>
            <w:r w:rsidRPr="003D6D09">
              <w:rPr>
                <w:rFonts w:eastAsia="Calibri"/>
                <w:bCs/>
                <w:sz w:val="20"/>
                <w:szCs w:val="20"/>
              </w:rPr>
              <w:t>№</w:t>
            </w:r>
          </w:p>
          <w:p w:rsidR="00317982" w:rsidRPr="003D6D09" w:rsidRDefault="00317982" w:rsidP="008C54A8">
            <w:pPr>
              <w:jc w:val="center"/>
              <w:rPr>
                <w:rFonts w:eastAsia="Calibri"/>
                <w:sz w:val="20"/>
                <w:szCs w:val="20"/>
              </w:rPr>
            </w:pPr>
            <w:r w:rsidRPr="003D6D09">
              <w:rPr>
                <w:rFonts w:eastAsia="Calibri"/>
                <w:bCs/>
                <w:sz w:val="20"/>
                <w:szCs w:val="20"/>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rFonts w:eastAsia="Calibri"/>
                <w:sz w:val="20"/>
                <w:szCs w:val="20"/>
              </w:rPr>
            </w:pPr>
            <w:r w:rsidRPr="003D6D09">
              <w:rPr>
                <w:rFonts w:eastAsia="Calibri"/>
                <w:bCs/>
                <w:sz w:val="20"/>
                <w:szCs w:val="20"/>
              </w:rPr>
              <w:t>Наименование муниципального образования</w:t>
            </w:r>
          </w:p>
        </w:tc>
        <w:tc>
          <w:tcPr>
            <w:tcW w:w="1564"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bCs/>
                <w:sz w:val="20"/>
                <w:szCs w:val="20"/>
              </w:rPr>
            </w:pPr>
            <w:r w:rsidRPr="003D6D09">
              <w:rPr>
                <w:bCs/>
                <w:sz w:val="20"/>
                <w:szCs w:val="20"/>
              </w:rPr>
              <w:t>2023 год</w:t>
            </w:r>
          </w:p>
        </w:tc>
        <w:tc>
          <w:tcPr>
            <w:tcW w:w="1555"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bCs/>
                <w:sz w:val="20"/>
                <w:szCs w:val="20"/>
              </w:rPr>
            </w:pPr>
            <w:r w:rsidRPr="003D6D09">
              <w:rPr>
                <w:bCs/>
                <w:sz w:val="20"/>
                <w:szCs w:val="20"/>
              </w:rPr>
              <w:t>20</w:t>
            </w:r>
            <w:r w:rsidRPr="003D6D09">
              <w:rPr>
                <w:bCs/>
                <w:sz w:val="20"/>
                <w:szCs w:val="20"/>
                <w:lang w:val="en-US"/>
              </w:rPr>
              <w:t>2</w:t>
            </w:r>
            <w:r w:rsidRPr="003D6D09">
              <w:rPr>
                <w:bCs/>
                <w:sz w:val="20"/>
                <w:szCs w:val="20"/>
              </w:rPr>
              <w:t>4 год</w:t>
            </w:r>
          </w:p>
        </w:tc>
        <w:tc>
          <w:tcPr>
            <w:tcW w:w="1565" w:type="dxa"/>
            <w:tcBorders>
              <w:top w:val="single" w:sz="4" w:space="0" w:color="auto"/>
              <w:left w:val="single" w:sz="4" w:space="0" w:color="auto"/>
              <w:bottom w:val="single" w:sz="4" w:space="0" w:color="auto"/>
              <w:right w:val="single" w:sz="4" w:space="0" w:color="auto"/>
            </w:tcBorders>
            <w:vAlign w:val="center"/>
            <w:hideMark/>
          </w:tcPr>
          <w:p w:rsidR="00317982" w:rsidRPr="003D6D09" w:rsidRDefault="00317982" w:rsidP="008C54A8">
            <w:pPr>
              <w:jc w:val="center"/>
              <w:rPr>
                <w:bCs/>
                <w:sz w:val="20"/>
                <w:szCs w:val="20"/>
              </w:rPr>
            </w:pPr>
            <w:r w:rsidRPr="003D6D09">
              <w:rPr>
                <w:bCs/>
                <w:sz w:val="20"/>
                <w:szCs w:val="20"/>
              </w:rPr>
              <w:t>2025 год</w:t>
            </w:r>
          </w:p>
        </w:tc>
      </w:tr>
    </w:tbl>
    <w:p w:rsidR="00317982" w:rsidRPr="003D6D09" w:rsidRDefault="00317982" w:rsidP="00317982">
      <w:pPr>
        <w:pStyle w:val="ConsPlusTitle"/>
        <w:jc w:val="right"/>
        <w:rPr>
          <w:rFonts w:ascii="Times New Roman" w:hAnsi="Times New Roman" w:cs="Times New Roman"/>
          <w:b w:val="0"/>
        </w:rPr>
      </w:pPr>
    </w:p>
    <w:tbl>
      <w:tblPr>
        <w:tblW w:w="923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3685"/>
        <w:gridCol w:w="1559"/>
        <w:gridCol w:w="1560"/>
        <w:gridCol w:w="1559"/>
      </w:tblGrid>
      <w:tr w:rsidR="00317982" w:rsidRPr="003D6D09" w:rsidTr="008C54A8">
        <w:trPr>
          <w:trHeight w:val="20"/>
          <w:tblHeader/>
        </w:trPr>
        <w:tc>
          <w:tcPr>
            <w:tcW w:w="872" w:type="dxa"/>
            <w:shd w:val="clear" w:color="auto" w:fill="auto"/>
            <w:vAlign w:val="bottom"/>
            <w:hideMark/>
          </w:tcPr>
          <w:p w:rsidR="00317982" w:rsidRPr="003D6D09" w:rsidRDefault="00317982" w:rsidP="008C54A8">
            <w:pPr>
              <w:jc w:val="center"/>
              <w:rPr>
                <w:sz w:val="20"/>
                <w:szCs w:val="20"/>
              </w:rPr>
            </w:pPr>
            <w:r w:rsidRPr="003D6D09">
              <w:rPr>
                <w:sz w:val="20"/>
                <w:szCs w:val="20"/>
              </w:rPr>
              <w:t>1</w:t>
            </w:r>
          </w:p>
        </w:tc>
        <w:tc>
          <w:tcPr>
            <w:tcW w:w="3685" w:type="dxa"/>
            <w:shd w:val="clear" w:color="auto" w:fill="auto"/>
            <w:vAlign w:val="bottom"/>
            <w:hideMark/>
          </w:tcPr>
          <w:p w:rsidR="00317982" w:rsidRPr="003D6D09" w:rsidRDefault="00317982" w:rsidP="008C54A8">
            <w:pPr>
              <w:jc w:val="center"/>
              <w:rPr>
                <w:sz w:val="20"/>
                <w:szCs w:val="20"/>
              </w:rPr>
            </w:pPr>
            <w:r w:rsidRPr="003D6D09">
              <w:rPr>
                <w:sz w:val="20"/>
                <w:szCs w:val="20"/>
              </w:rPr>
              <w:t>2</w:t>
            </w:r>
          </w:p>
        </w:tc>
        <w:tc>
          <w:tcPr>
            <w:tcW w:w="1559" w:type="dxa"/>
            <w:shd w:val="clear" w:color="auto" w:fill="auto"/>
            <w:vAlign w:val="bottom"/>
            <w:hideMark/>
          </w:tcPr>
          <w:p w:rsidR="00317982" w:rsidRPr="003D6D09" w:rsidRDefault="00317982" w:rsidP="008C54A8">
            <w:pPr>
              <w:jc w:val="center"/>
              <w:rPr>
                <w:sz w:val="20"/>
                <w:szCs w:val="20"/>
              </w:rPr>
            </w:pPr>
            <w:r w:rsidRPr="003D6D09">
              <w:rPr>
                <w:sz w:val="20"/>
                <w:szCs w:val="20"/>
              </w:rPr>
              <w:t>3</w:t>
            </w:r>
          </w:p>
        </w:tc>
        <w:tc>
          <w:tcPr>
            <w:tcW w:w="1560" w:type="dxa"/>
            <w:shd w:val="clear" w:color="auto" w:fill="auto"/>
            <w:noWrap/>
            <w:vAlign w:val="bottom"/>
            <w:hideMark/>
          </w:tcPr>
          <w:p w:rsidR="00317982" w:rsidRPr="003D6D09" w:rsidRDefault="00317982" w:rsidP="008C54A8">
            <w:pPr>
              <w:jc w:val="center"/>
              <w:rPr>
                <w:sz w:val="20"/>
                <w:szCs w:val="20"/>
              </w:rPr>
            </w:pPr>
            <w:r w:rsidRPr="003D6D09">
              <w:rPr>
                <w:sz w:val="20"/>
                <w:szCs w:val="20"/>
              </w:rPr>
              <w:t>4</w:t>
            </w:r>
          </w:p>
        </w:tc>
        <w:tc>
          <w:tcPr>
            <w:tcW w:w="1559" w:type="dxa"/>
            <w:shd w:val="clear" w:color="auto" w:fill="auto"/>
            <w:noWrap/>
            <w:vAlign w:val="bottom"/>
            <w:hideMark/>
          </w:tcPr>
          <w:p w:rsidR="00317982" w:rsidRPr="003D6D09" w:rsidRDefault="00317982" w:rsidP="008C54A8">
            <w:pPr>
              <w:jc w:val="center"/>
              <w:rPr>
                <w:sz w:val="20"/>
                <w:szCs w:val="20"/>
              </w:rPr>
            </w:pPr>
            <w:r w:rsidRPr="003D6D09">
              <w:rPr>
                <w:sz w:val="20"/>
                <w:szCs w:val="20"/>
              </w:rPr>
              <w:t>5</w:t>
            </w:r>
          </w:p>
        </w:tc>
      </w:tr>
      <w:tr w:rsidR="00317982" w:rsidRPr="003D6D09" w:rsidTr="008C54A8">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982" w:rsidRPr="003D6D09" w:rsidRDefault="00317982" w:rsidP="008C54A8">
            <w:pPr>
              <w:autoSpaceDE w:val="0"/>
              <w:autoSpaceDN w:val="0"/>
              <w:adjustRightInd w:val="0"/>
              <w:jc w:val="center"/>
              <w:rPr>
                <w:bCs/>
                <w:sz w:val="20"/>
                <w:szCs w:val="20"/>
              </w:rPr>
            </w:pPr>
            <w:r w:rsidRPr="003D6D09">
              <w:rPr>
                <w:bCs/>
                <w:sz w:val="20"/>
                <w:szCs w:val="20"/>
              </w:rPr>
              <w:t>20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982" w:rsidRPr="003D6D09" w:rsidRDefault="00317982" w:rsidP="008C54A8">
            <w:pPr>
              <w:autoSpaceDE w:val="0"/>
              <w:autoSpaceDN w:val="0"/>
              <w:adjustRightInd w:val="0"/>
              <w:rPr>
                <w:bCs/>
                <w:sz w:val="20"/>
                <w:szCs w:val="20"/>
              </w:rPr>
            </w:pPr>
            <w:r w:rsidRPr="003D6D09">
              <w:rPr>
                <w:bCs/>
                <w:sz w:val="20"/>
                <w:szCs w:val="20"/>
              </w:rPr>
              <w:t>Панинский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3 898,2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3 898,2</w:t>
            </w:r>
          </w:p>
        </w:tc>
      </w:tr>
      <w:tr w:rsidR="00317982" w:rsidRPr="003D6D09" w:rsidTr="008C54A8">
        <w:trPr>
          <w:trHeight w:val="2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982" w:rsidRPr="003D6D09" w:rsidRDefault="00317982" w:rsidP="008C54A8">
            <w:pPr>
              <w:autoSpaceDE w:val="0"/>
              <w:autoSpaceDN w:val="0"/>
              <w:adjustRightInd w:val="0"/>
              <w:jc w:val="center"/>
              <w:rPr>
                <w:bCs/>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982" w:rsidRPr="003D6D09" w:rsidRDefault="00317982" w:rsidP="008C54A8">
            <w:pPr>
              <w:autoSpaceDE w:val="0"/>
              <w:autoSpaceDN w:val="0"/>
              <w:adjustRightInd w:val="0"/>
              <w:rPr>
                <w:bCs/>
                <w:sz w:val="20"/>
                <w:szCs w:val="20"/>
              </w:rPr>
            </w:pPr>
            <w:r w:rsidRPr="003D6D09">
              <w:rPr>
                <w:bCs/>
                <w:sz w:val="20"/>
                <w:szCs w:val="20"/>
              </w:rPr>
              <w:t>Панинское городское поселение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3 898,2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982" w:rsidRPr="003D6D09" w:rsidRDefault="00317982" w:rsidP="008C54A8">
            <w:pPr>
              <w:jc w:val="right"/>
              <w:rPr>
                <w:sz w:val="20"/>
                <w:szCs w:val="20"/>
              </w:rPr>
            </w:pPr>
            <w:r w:rsidRPr="003D6D09">
              <w:rPr>
                <w:sz w:val="20"/>
                <w:szCs w:val="20"/>
              </w:rPr>
              <w:t>3 898,2</w:t>
            </w:r>
          </w:p>
        </w:tc>
      </w:tr>
    </w:tbl>
    <w:p w:rsidR="00317982" w:rsidRPr="003D6D09" w:rsidRDefault="00317982" w:rsidP="00317982">
      <w:pPr>
        <w:tabs>
          <w:tab w:val="left" w:pos="6662"/>
        </w:tabs>
        <w:rPr>
          <w:sz w:val="20"/>
          <w:szCs w:val="20"/>
          <w:lang w:val="en-US"/>
        </w:rPr>
      </w:pPr>
    </w:p>
    <w:p w:rsidR="00317982" w:rsidRPr="003D6D09" w:rsidRDefault="00317982" w:rsidP="00317982">
      <w:pPr>
        <w:pStyle w:val="afa"/>
        <w:spacing w:after="0"/>
        <w:ind w:left="0" w:firstLine="4253"/>
        <w:jc w:val="right"/>
      </w:pPr>
      <w:r w:rsidRPr="003D6D09">
        <w:t>Приложение 10</w:t>
      </w:r>
    </w:p>
    <w:p w:rsidR="00317982" w:rsidRPr="003D6D09" w:rsidRDefault="00317982" w:rsidP="00317982">
      <w:pPr>
        <w:pStyle w:val="afa"/>
        <w:spacing w:after="0"/>
        <w:ind w:left="0" w:firstLine="850"/>
        <w:jc w:val="right"/>
      </w:pPr>
      <w:r w:rsidRPr="003D6D09">
        <w:t>к решению Совета народных депутатов</w:t>
      </w:r>
    </w:p>
    <w:p w:rsidR="00317982" w:rsidRPr="003D6D09" w:rsidRDefault="00317982" w:rsidP="00317982">
      <w:pPr>
        <w:pStyle w:val="afa"/>
        <w:spacing w:after="0"/>
        <w:ind w:left="0" w:firstLine="850"/>
        <w:jc w:val="right"/>
      </w:pPr>
      <w:r w:rsidRPr="003D6D09">
        <w:t>Панинского муниципального района</w:t>
      </w:r>
    </w:p>
    <w:p w:rsidR="00317982" w:rsidRPr="003D6D09" w:rsidRDefault="00317982" w:rsidP="00317982">
      <w:pPr>
        <w:pStyle w:val="afa"/>
        <w:spacing w:after="0"/>
        <w:ind w:left="0" w:firstLine="4253"/>
        <w:jc w:val="right"/>
      </w:pPr>
      <w:r w:rsidRPr="003D6D09">
        <w:t xml:space="preserve">«О бюджете Панинского муниципального </w:t>
      </w:r>
    </w:p>
    <w:p w:rsidR="00317982" w:rsidRPr="003D6D09" w:rsidRDefault="00317982" w:rsidP="00317982">
      <w:pPr>
        <w:pStyle w:val="afa"/>
        <w:spacing w:after="0"/>
        <w:ind w:left="0" w:firstLine="4253"/>
        <w:jc w:val="right"/>
      </w:pPr>
      <w:r w:rsidRPr="003D6D09">
        <w:t xml:space="preserve">района на 2023 год и плановый период </w:t>
      </w:r>
    </w:p>
    <w:p w:rsidR="00317982" w:rsidRPr="003D6D09" w:rsidRDefault="00317982" w:rsidP="00317982">
      <w:pPr>
        <w:pStyle w:val="afa"/>
        <w:spacing w:after="0"/>
        <w:ind w:left="0" w:firstLine="4253"/>
        <w:jc w:val="right"/>
      </w:pPr>
      <w:r w:rsidRPr="003D6D09">
        <w:t xml:space="preserve">2024 и 2025 годы» </w:t>
      </w:r>
    </w:p>
    <w:p w:rsidR="00317982" w:rsidRPr="003D6D09" w:rsidRDefault="00317982" w:rsidP="00317982">
      <w:pPr>
        <w:jc w:val="right"/>
        <w:rPr>
          <w:sz w:val="20"/>
          <w:szCs w:val="20"/>
        </w:rPr>
      </w:pPr>
      <w:r w:rsidRPr="003D6D09">
        <w:rPr>
          <w:sz w:val="20"/>
          <w:szCs w:val="20"/>
        </w:rPr>
        <w:t xml:space="preserve"> от 28.12.2022 № 105 </w:t>
      </w:r>
    </w:p>
    <w:p w:rsidR="00317982" w:rsidRPr="003D6D09" w:rsidRDefault="00317982" w:rsidP="00317982">
      <w:pPr>
        <w:pStyle w:val="afa"/>
        <w:spacing w:after="0"/>
        <w:ind w:left="0" w:firstLine="4253"/>
      </w:pPr>
      <w:r w:rsidRPr="003D6D09">
        <w:t xml:space="preserve"> </w:t>
      </w:r>
    </w:p>
    <w:p w:rsidR="00317982" w:rsidRPr="003D6D09" w:rsidRDefault="00317982" w:rsidP="00317982">
      <w:pPr>
        <w:pStyle w:val="af4"/>
        <w:tabs>
          <w:tab w:val="left" w:pos="708"/>
        </w:tabs>
        <w:jc w:val="center"/>
        <w:rPr>
          <w:sz w:val="20"/>
          <w:szCs w:val="20"/>
        </w:rPr>
      </w:pPr>
      <w:r w:rsidRPr="003D6D09">
        <w:rPr>
          <w:sz w:val="20"/>
          <w:szCs w:val="20"/>
        </w:rPr>
        <w:t>Порядок предоставления и методика</w:t>
      </w:r>
    </w:p>
    <w:p w:rsidR="00317982" w:rsidRPr="003D6D09" w:rsidRDefault="00317982" w:rsidP="00317982">
      <w:pPr>
        <w:jc w:val="center"/>
        <w:rPr>
          <w:sz w:val="20"/>
          <w:szCs w:val="20"/>
        </w:rPr>
      </w:pPr>
      <w:r w:rsidRPr="003D6D09">
        <w:rPr>
          <w:sz w:val="20"/>
          <w:szCs w:val="20"/>
        </w:rPr>
        <w:t>расчета дотаций на выравнивание бюджетной обеспеченности поселений из бюджета Панинского муниципального района</w:t>
      </w:r>
    </w:p>
    <w:p w:rsidR="00317982" w:rsidRPr="003D6D09" w:rsidRDefault="00317982" w:rsidP="00317982">
      <w:pPr>
        <w:jc w:val="center"/>
        <w:rPr>
          <w:sz w:val="20"/>
          <w:szCs w:val="20"/>
        </w:rPr>
      </w:pPr>
    </w:p>
    <w:p w:rsidR="00317982" w:rsidRPr="003D6D09" w:rsidRDefault="00317982" w:rsidP="00317982">
      <w:pPr>
        <w:rPr>
          <w:sz w:val="20"/>
          <w:szCs w:val="20"/>
        </w:rPr>
      </w:pPr>
      <w:r w:rsidRPr="003D6D09">
        <w:rPr>
          <w:sz w:val="20"/>
          <w:szCs w:val="20"/>
        </w:rPr>
        <w:tab/>
        <w:t>Настоящая Методика определения объема районных фондов финансовой поддержки поселений и распределений дотаций на выравнивание бюджетной обеспеченности поселений из бюджета муниципального района, формируемых за счет собственных доходов бюджета муниципального района, включает следующие этапы:</w:t>
      </w:r>
    </w:p>
    <w:p w:rsidR="00317982" w:rsidRPr="003D6D09" w:rsidRDefault="00317982" w:rsidP="00317982">
      <w:pPr>
        <w:rPr>
          <w:sz w:val="20"/>
          <w:szCs w:val="20"/>
        </w:rPr>
      </w:pPr>
      <w:r w:rsidRPr="003D6D09">
        <w:rPr>
          <w:sz w:val="20"/>
          <w:szCs w:val="20"/>
        </w:rPr>
        <w:t>1) определение объема районного фонда финансовой поддержки поселений;</w:t>
      </w:r>
    </w:p>
    <w:p w:rsidR="00317982" w:rsidRPr="003D6D09" w:rsidRDefault="00317982" w:rsidP="00317982">
      <w:pPr>
        <w:rPr>
          <w:sz w:val="20"/>
          <w:szCs w:val="20"/>
        </w:rPr>
      </w:pPr>
      <w:r w:rsidRPr="003D6D09">
        <w:rPr>
          <w:sz w:val="20"/>
          <w:szCs w:val="20"/>
        </w:rPr>
        <w:t>2) расчет уровня бюджетной обеспеченности поселений, входящих в состав муниципального района;</w:t>
      </w:r>
    </w:p>
    <w:p w:rsidR="00317982" w:rsidRPr="003D6D09" w:rsidRDefault="00317982" w:rsidP="00317982">
      <w:pPr>
        <w:rPr>
          <w:sz w:val="20"/>
          <w:szCs w:val="20"/>
        </w:rPr>
      </w:pPr>
      <w:r w:rsidRPr="003D6D09">
        <w:rPr>
          <w:sz w:val="20"/>
          <w:szCs w:val="20"/>
        </w:rPr>
        <w:t>3) расчет распределения дотаций на выравнивание бюджетной обеспеченности поселений.</w:t>
      </w:r>
    </w:p>
    <w:p w:rsidR="00317982" w:rsidRPr="003D6D09" w:rsidRDefault="00317982" w:rsidP="00317982">
      <w:pPr>
        <w:rPr>
          <w:sz w:val="20"/>
          <w:szCs w:val="20"/>
        </w:rPr>
      </w:pPr>
      <w:r w:rsidRPr="003D6D09">
        <w:rPr>
          <w:sz w:val="20"/>
          <w:szCs w:val="20"/>
        </w:rPr>
        <w:t xml:space="preserve"> Дотации предоставляются поселениям, бюджетная обеспеченность которых не превышает уровень, установленный в качестве в качестве критерия расчетной бюджетной обеспеченности поселений после распределения субвенций из областного бюджета на исполнение полномочий по расчету и предоставлению дотаций бюджетам поселений.</w:t>
      </w:r>
    </w:p>
    <w:p w:rsidR="00317982" w:rsidRPr="003D6D09" w:rsidRDefault="00317982" w:rsidP="00317982">
      <w:pPr>
        <w:ind w:firstLine="708"/>
        <w:rPr>
          <w:sz w:val="20"/>
          <w:szCs w:val="20"/>
        </w:rPr>
      </w:pPr>
      <w:r w:rsidRPr="003D6D09">
        <w:rPr>
          <w:sz w:val="20"/>
          <w:szCs w:val="20"/>
        </w:rPr>
        <w:t>Объем районного фонда финансовой поддержки поселений в части, формируемой за счет собственных средств доходов бюджета муниципального района, определяется исходя из необходимости достижения по всем поселениям среднего уровня бюджетной обеспеченности после распределения субвенций из областного бюджета на исполнение полномочий по расчету и предоставлению дотаций поселениям.</w:t>
      </w:r>
    </w:p>
    <w:p w:rsidR="00317982" w:rsidRPr="003D6D09" w:rsidRDefault="00317982" w:rsidP="00317982">
      <w:pPr>
        <w:pStyle w:val="3"/>
        <w:jc w:val="center"/>
        <w:rPr>
          <w:rFonts w:ascii="Times New Roman" w:hAnsi="Times New Roman"/>
          <w:b w:val="0"/>
          <w:sz w:val="20"/>
        </w:rPr>
      </w:pPr>
      <w:r w:rsidRPr="003D6D09">
        <w:rPr>
          <w:rFonts w:ascii="Times New Roman" w:hAnsi="Times New Roman"/>
          <w:b w:val="0"/>
          <w:sz w:val="20"/>
        </w:rPr>
        <w:t>Расчет уровня бюджетной обеспеченности поселений</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 xml:space="preserve">Уровень бюджетной обеспеченности i-го поселения до распределения средств из районного Фонда финансовой поддержки поселений </w:t>
      </w:r>
      <w:r w:rsidRPr="003D6D09">
        <w:rPr>
          <w:noProof/>
          <w:sz w:val="20"/>
          <w:szCs w:val="20"/>
        </w:rPr>
        <w:drawing>
          <wp:inline distT="0" distB="0" distL="0" distR="0">
            <wp:extent cx="409575" cy="200025"/>
            <wp:effectExtent l="19050" t="0" r="9525" b="0"/>
            <wp:docPr id="68" name="Рисунок 68"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8"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3D6D09">
        <w:rPr>
          <w:sz w:val="20"/>
          <w:szCs w:val="20"/>
        </w:rPr>
        <w:t>рассчитывается по следующей формуле:</w:t>
      </w:r>
    </w:p>
    <w:p w:rsidR="00317982" w:rsidRPr="003D6D09" w:rsidRDefault="00317982" w:rsidP="00317982">
      <w:pPr>
        <w:pStyle w:val="formattexttopleveltext"/>
        <w:spacing w:before="0" w:beforeAutospacing="0" w:after="0" w:afterAutospacing="0"/>
        <w:jc w:val="center"/>
        <w:rPr>
          <w:sz w:val="20"/>
          <w:szCs w:val="20"/>
        </w:rPr>
      </w:pPr>
      <w:r w:rsidRPr="003D6D09">
        <w:rPr>
          <w:sz w:val="20"/>
          <w:szCs w:val="20"/>
        </w:rPr>
        <w:t>БО</w:t>
      </w:r>
      <w:r w:rsidRPr="003D6D09">
        <w:rPr>
          <w:sz w:val="20"/>
          <w:szCs w:val="20"/>
          <w:vertAlign w:val="subscript"/>
        </w:rPr>
        <w:t>п</w:t>
      </w:r>
      <w:r w:rsidRPr="003D6D09">
        <w:rPr>
          <w:sz w:val="20"/>
          <w:szCs w:val="20"/>
        </w:rPr>
        <w:t>=НП</w:t>
      </w:r>
      <w:r w:rsidRPr="003D6D09">
        <w:rPr>
          <w:sz w:val="20"/>
          <w:szCs w:val="20"/>
          <w:vertAlign w:val="subscript"/>
          <w:lang w:val="en-US"/>
        </w:rPr>
        <w:t>i</w:t>
      </w:r>
      <w:r w:rsidRPr="003D6D09">
        <w:rPr>
          <w:sz w:val="20"/>
          <w:szCs w:val="20"/>
        </w:rPr>
        <w:t>/(Нп</w:t>
      </w:r>
      <w:r w:rsidRPr="003D6D09">
        <w:rPr>
          <w:sz w:val="20"/>
          <w:szCs w:val="20"/>
          <w:vertAlign w:val="subscript"/>
          <w:lang w:val="en-US"/>
        </w:rPr>
        <w:t>i</w:t>
      </w:r>
      <w:r w:rsidRPr="003D6D09">
        <w:rPr>
          <w:sz w:val="20"/>
          <w:szCs w:val="20"/>
        </w:rPr>
        <w:t>×КРПп</w:t>
      </w:r>
      <w:r w:rsidRPr="003D6D09">
        <w:rPr>
          <w:sz w:val="20"/>
          <w:szCs w:val="20"/>
          <w:vertAlign w:val="subscript"/>
          <w:lang w:val="en-US"/>
        </w:rPr>
        <w:t>i</w:t>
      </w:r>
      <w:r w:rsidRPr="003D6D09">
        <w:rPr>
          <w:sz w:val="20"/>
          <w:szCs w:val="20"/>
        </w:rPr>
        <w:t>)/(НПп/Нмр) (1.1)</w:t>
      </w:r>
    </w:p>
    <w:p w:rsidR="00317982" w:rsidRPr="003D6D09" w:rsidRDefault="00317982" w:rsidP="00317982">
      <w:pPr>
        <w:pStyle w:val="formattexttopleveltext"/>
        <w:spacing w:before="0" w:beforeAutospacing="0" w:after="0" w:afterAutospacing="0"/>
        <w:rPr>
          <w:sz w:val="20"/>
          <w:szCs w:val="20"/>
        </w:rPr>
      </w:pPr>
      <w:r w:rsidRPr="003D6D09">
        <w:rPr>
          <w:sz w:val="20"/>
          <w:szCs w:val="20"/>
        </w:rPr>
        <w:t>где:</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НПп - налоговый потенциал i-го поселения;</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Нп</w:t>
      </w:r>
      <w:r w:rsidRPr="003D6D09">
        <w:rPr>
          <w:sz w:val="20"/>
          <w:szCs w:val="20"/>
          <w:vertAlign w:val="subscript"/>
          <w:lang w:val="en-US"/>
        </w:rPr>
        <w:t>i</w:t>
      </w:r>
      <w:r w:rsidRPr="003D6D09">
        <w:rPr>
          <w:sz w:val="20"/>
          <w:szCs w:val="20"/>
          <w:vertAlign w:val="subscript"/>
        </w:rPr>
        <w:t xml:space="preserve"> </w:t>
      </w:r>
      <w:r w:rsidRPr="003D6D09">
        <w:rPr>
          <w:sz w:val="20"/>
          <w:szCs w:val="20"/>
        </w:rPr>
        <w:t>-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КРПп</w:t>
      </w:r>
      <w:r w:rsidRPr="003D6D09">
        <w:rPr>
          <w:sz w:val="20"/>
          <w:szCs w:val="20"/>
          <w:vertAlign w:val="subscript"/>
          <w:lang w:val="en-US"/>
        </w:rPr>
        <w:t>i</w:t>
      </w:r>
      <w:r w:rsidRPr="003D6D09">
        <w:rPr>
          <w:sz w:val="20"/>
          <w:szCs w:val="20"/>
          <w:vertAlign w:val="subscript"/>
        </w:rPr>
        <w:t xml:space="preserve"> </w:t>
      </w:r>
      <w:r w:rsidRPr="003D6D09">
        <w:rPr>
          <w:sz w:val="20"/>
          <w:szCs w:val="20"/>
        </w:rPr>
        <w:t xml:space="preserve">- поправочный коэффициент расходных потребностей i-го поселения; НПп - налоговый потенциал бюджетов всех поселений муниципального района; Нмр - численность постоянного населения </w:t>
      </w:r>
      <w:r w:rsidRPr="003D6D09">
        <w:rPr>
          <w:sz w:val="20"/>
          <w:szCs w:val="20"/>
        </w:rPr>
        <w:lastRenderedPageBreak/>
        <w:t>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3"/>
        <w:jc w:val="center"/>
        <w:rPr>
          <w:rFonts w:ascii="Times New Roman" w:hAnsi="Times New Roman"/>
          <w:b w:val="0"/>
          <w:sz w:val="20"/>
        </w:rPr>
      </w:pPr>
      <w:r w:rsidRPr="003D6D09">
        <w:rPr>
          <w:rFonts w:ascii="Times New Roman" w:hAnsi="Times New Roman"/>
          <w:b w:val="0"/>
          <w:sz w:val="20"/>
        </w:rPr>
        <w:t>Расчет налогового потенциала i-го поселения</w:t>
      </w:r>
    </w:p>
    <w:p w:rsidR="00317982" w:rsidRPr="003D6D09" w:rsidRDefault="00317982" w:rsidP="00317982">
      <w:pPr>
        <w:pStyle w:val="formattexttopleveltext"/>
        <w:spacing w:before="0" w:beforeAutospacing="0" w:after="0" w:afterAutospacing="0"/>
        <w:ind w:firstLine="708"/>
        <w:jc w:val="both"/>
        <w:rPr>
          <w:sz w:val="20"/>
          <w:szCs w:val="20"/>
        </w:rPr>
      </w:pPr>
      <w:r w:rsidRPr="003D6D09">
        <w:rPr>
          <w:sz w:val="20"/>
          <w:szCs w:val="20"/>
        </w:rPr>
        <w:t>Налоговый потенциал поселения - оценка доходов, которые могут быть собраны в бюджет поселения из налоговых источников, закрепленных за этим поселением в соответствии с федеральными и областными законами и нормативными правовыми актами представительных органов власти муниципальных районов. Рассчитывая налоговый потенциал поселения, следует использовать показатели, объективно характеризующие возможности получения налоговых доходов с налоговой базы, закрепленной за поселением (а не данные о фактических доходах бюджета за отчетный период). Показатель налогового потенциала используется только для сопоставления бюджетной обеспеченности поселений муниципального района в рамках настоящей Методики и не используется для расчета прогноза налоговых доходов консолидированных бюджетов муниципальных образований в планируемом году. Расчет налогового потенциала поселений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всех поселений, прогноза поступления налогов с их территорий в консолидированный бюджет муниципального района, а также нормативов отчислений от налогов в бюджеты поселений. 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 Состав репрезентативной системы налогов, перечень экономических показателей, соответствующих базам налогообложения поселений по видам налогов, а также источники данных приведены в таблице 1.</w:t>
      </w:r>
    </w:p>
    <w:p w:rsidR="00317982" w:rsidRPr="003D6D09" w:rsidRDefault="00317982" w:rsidP="00317982">
      <w:pPr>
        <w:pStyle w:val="formattexttopleveltext"/>
        <w:spacing w:before="0" w:beforeAutospacing="0" w:after="0" w:afterAutospacing="0"/>
        <w:ind w:firstLine="708"/>
        <w:jc w:val="right"/>
        <w:rPr>
          <w:sz w:val="20"/>
          <w:szCs w:val="20"/>
        </w:rPr>
      </w:pPr>
      <w:r w:rsidRPr="003D6D09">
        <w:rPr>
          <w:sz w:val="20"/>
          <w:szCs w:val="20"/>
        </w:rPr>
        <w:t xml:space="preserve">Таблица 1 </w:t>
      </w:r>
    </w:p>
    <w:p w:rsidR="00317982" w:rsidRPr="003D6D09" w:rsidRDefault="00317982" w:rsidP="00317982">
      <w:pPr>
        <w:pStyle w:val="3"/>
        <w:jc w:val="center"/>
        <w:rPr>
          <w:rFonts w:ascii="Times New Roman" w:hAnsi="Times New Roman"/>
          <w:b w:val="0"/>
          <w:sz w:val="20"/>
        </w:rPr>
      </w:pPr>
      <w:r w:rsidRPr="003D6D09">
        <w:rPr>
          <w:rFonts w:ascii="Times New Roman" w:hAnsi="Times New Roman"/>
          <w:b w:val="0"/>
          <w:sz w:val="20"/>
        </w:rPr>
        <w:t>Налоги, включаемые в состав репрезентативной системы для расчета налогового потенциала поселений, входящих в состав муниципального района</w:t>
      </w:r>
    </w:p>
    <w:tbl>
      <w:tblPr>
        <w:tblW w:w="0" w:type="auto"/>
        <w:tblCellSpacing w:w="15" w:type="dxa"/>
        <w:tblCellMar>
          <w:top w:w="15" w:type="dxa"/>
          <w:left w:w="15" w:type="dxa"/>
          <w:bottom w:w="15" w:type="dxa"/>
          <w:right w:w="15" w:type="dxa"/>
        </w:tblCellMar>
        <w:tblLook w:val="0000"/>
      </w:tblPr>
      <w:tblGrid>
        <w:gridCol w:w="2960"/>
        <w:gridCol w:w="3115"/>
        <w:gridCol w:w="3370"/>
      </w:tblGrid>
      <w:tr w:rsidR="00317982" w:rsidRPr="003D6D09" w:rsidTr="008C54A8">
        <w:trPr>
          <w:trHeight w:val="15"/>
          <w:tblCellSpacing w:w="15" w:type="dxa"/>
        </w:trPr>
        <w:tc>
          <w:tcPr>
            <w:tcW w:w="3142" w:type="dxa"/>
            <w:vAlign w:val="center"/>
          </w:tcPr>
          <w:p w:rsidR="00317982" w:rsidRPr="003D6D09" w:rsidRDefault="00317982" w:rsidP="008C54A8">
            <w:pPr>
              <w:rPr>
                <w:sz w:val="20"/>
                <w:szCs w:val="20"/>
              </w:rPr>
            </w:pPr>
          </w:p>
        </w:tc>
        <w:tc>
          <w:tcPr>
            <w:tcW w:w="3511" w:type="dxa"/>
            <w:vAlign w:val="center"/>
          </w:tcPr>
          <w:p w:rsidR="00317982" w:rsidRPr="003D6D09" w:rsidRDefault="00317982" w:rsidP="008C54A8">
            <w:pPr>
              <w:rPr>
                <w:sz w:val="20"/>
                <w:szCs w:val="20"/>
              </w:rPr>
            </w:pPr>
          </w:p>
        </w:tc>
        <w:tc>
          <w:tcPr>
            <w:tcW w:w="3881" w:type="dxa"/>
            <w:vAlign w:val="center"/>
          </w:tcPr>
          <w:p w:rsidR="00317982" w:rsidRPr="003D6D09" w:rsidRDefault="00317982" w:rsidP="008C54A8">
            <w:pPr>
              <w:rPr>
                <w:sz w:val="20"/>
                <w:szCs w:val="20"/>
              </w:rPr>
            </w:pPr>
          </w:p>
        </w:tc>
      </w:tr>
      <w:tr w:rsidR="00317982" w:rsidRPr="003D6D09" w:rsidTr="008C54A8">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Вид налога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Показатель, характеризующий базу налогообложения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Источник информации </w:t>
            </w:r>
          </w:p>
        </w:tc>
      </w:tr>
      <w:tr w:rsidR="00317982" w:rsidRPr="003D6D09" w:rsidTr="008C54A8">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Налог на доходы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Фонд оплаты труда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Отдел экономического развития Панинского муниципального района </w:t>
            </w:r>
          </w:p>
        </w:tc>
      </w:tr>
      <w:tr w:rsidR="00317982" w:rsidRPr="003D6D09" w:rsidTr="008C54A8">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Налог на имущество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Стоимость имущества физических лиц, облагаемого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Управление Федеральной налоговой службы по Воронежской области </w:t>
            </w:r>
          </w:p>
        </w:tc>
      </w:tr>
      <w:tr w:rsidR="00317982" w:rsidRPr="003D6D09" w:rsidTr="008C54A8">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Единый сельскохозяйственный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Денежное выражение доходов, уменьшенное на величину расходов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Управление Федеральной налоговой службы по Воронежской области </w:t>
            </w:r>
          </w:p>
        </w:tc>
      </w:tr>
      <w:tr w:rsidR="00317982" w:rsidRPr="003D6D09" w:rsidTr="008C54A8">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Земельный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Кадастровая стоимость земельных участков, облагаемая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Управление Федеральной налоговой службы по Воронежской области </w:t>
            </w:r>
          </w:p>
        </w:tc>
      </w:tr>
    </w:tbl>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Налоговый потенциал i-го городского поселения по налогу на доходы физических лиц рассчитывается по следующей формуле:</w:t>
      </w:r>
    </w:p>
    <w:p w:rsidR="00317982" w:rsidRPr="003D6D09" w:rsidRDefault="00317982" w:rsidP="00317982">
      <w:pPr>
        <w:pStyle w:val="formattexttopleveltext"/>
        <w:spacing w:before="0" w:beforeAutospacing="0" w:after="0" w:afterAutospacing="0"/>
        <w:jc w:val="center"/>
        <w:rPr>
          <w:sz w:val="20"/>
          <w:szCs w:val="20"/>
        </w:rPr>
      </w:pPr>
      <w:r w:rsidRPr="003D6D09">
        <w:rPr>
          <w:sz w:val="20"/>
          <w:szCs w:val="20"/>
        </w:rPr>
        <w:t>НПгп</w:t>
      </w:r>
      <w:r w:rsidRPr="003D6D09">
        <w:rPr>
          <w:sz w:val="20"/>
          <w:szCs w:val="20"/>
          <w:vertAlign w:val="subscript"/>
          <w:lang w:val="en-US"/>
        </w:rPr>
        <w:t>id</w:t>
      </w:r>
      <w:r w:rsidRPr="003D6D09">
        <w:rPr>
          <w:sz w:val="20"/>
          <w:szCs w:val="20"/>
        </w:rPr>
        <w:t>=ΣПД</w:t>
      </w:r>
      <w:r w:rsidRPr="003D6D09">
        <w:rPr>
          <w:sz w:val="20"/>
          <w:szCs w:val="20"/>
          <w:vertAlign w:val="subscript"/>
          <w:lang w:val="en-US"/>
        </w:rPr>
        <w:t>d</w:t>
      </w:r>
      <w:r w:rsidRPr="003D6D09">
        <w:rPr>
          <w:sz w:val="20"/>
          <w:szCs w:val="20"/>
        </w:rPr>
        <w:t>×Норм</w:t>
      </w:r>
      <w:r w:rsidRPr="003D6D09">
        <w:rPr>
          <w:sz w:val="20"/>
          <w:szCs w:val="20"/>
          <w:vertAlign w:val="subscript"/>
          <w:lang w:val="en-US"/>
        </w:rPr>
        <w:t>d</w:t>
      </w:r>
      <w:r w:rsidRPr="003D6D09">
        <w:rPr>
          <w:sz w:val="20"/>
          <w:szCs w:val="20"/>
        </w:rPr>
        <w:t>×(БН</w:t>
      </w:r>
      <w:r w:rsidRPr="003D6D09">
        <w:rPr>
          <w:sz w:val="20"/>
          <w:szCs w:val="20"/>
          <w:vertAlign w:val="subscript"/>
          <w:lang w:val="en-US"/>
        </w:rPr>
        <w:t>id</w:t>
      </w:r>
      <w:r w:rsidRPr="003D6D09">
        <w:rPr>
          <w:sz w:val="20"/>
          <w:szCs w:val="20"/>
        </w:rPr>
        <w:t>/ΣБН</w:t>
      </w:r>
      <w:r w:rsidRPr="003D6D09">
        <w:rPr>
          <w:sz w:val="20"/>
          <w:szCs w:val="20"/>
          <w:vertAlign w:val="subscript"/>
          <w:lang w:val="en-US"/>
        </w:rPr>
        <w:t>d</w:t>
      </w:r>
      <w:r w:rsidRPr="003D6D09">
        <w:rPr>
          <w:sz w:val="20"/>
          <w:szCs w:val="20"/>
        </w:rPr>
        <w:t>), (1.2.1)</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 xml:space="preserve">где: </w:t>
      </w:r>
      <w:r w:rsidRPr="003D6D09">
        <w:rPr>
          <w:noProof/>
          <w:sz w:val="20"/>
          <w:szCs w:val="20"/>
        </w:rPr>
        <w:drawing>
          <wp:inline distT="0" distB="0" distL="0" distR="0">
            <wp:extent cx="533400" cy="247650"/>
            <wp:effectExtent l="19050" t="0" r="0" b="0"/>
            <wp:docPr id="69" name="Рисунок 69"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9"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Pr="003D6D09">
        <w:rPr>
          <w:sz w:val="20"/>
          <w:szCs w:val="20"/>
        </w:rPr>
        <w:t>- налоговый потенциал i-го городского поселения по налогу на доходы физических лиц; ΣПД</w:t>
      </w:r>
      <w:r w:rsidRPr="003D6D09">
        <w:rPr>
          <w:sz w:val="20"/>
          <w:szCs w:val="20"/>
          <w:vertAlign w:val="subscript"/>
          <w:lang w:val="en-US"/>
        </w:rPr>
        <w:t>d</w:t>
      </w:r>
      <w:r w:rsidRPr="003D6D09">
        <w:rPr>
          <w:sz w:val="20"/>
          <w:szCs w:val="20"/>
        </w:rPr>
        <w:t xml:space="preserve"> - сумма поступлений налога на доходы физических лиц, взимаемого на территориях городских поселений, входящих в состав муниципального района, в планируемом году;</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Норм</w:t>
      </w:r>
      <w:r w:rsidRPr="003D6D09">
        <w:rPr>
          <w:sz w:val="20"/>
          <w:szCs w:val="20"/>
          <w:vertAlign w:val="subscript"/>
          <w:lang w:val="en-US"/>
        </w:rPr>
        <w:t>d</w:t>
      </w:r>
      <w:r w:rsidRPr="003D6D09">
        <w:rPr>
          <w:sz w:val="20"/>
          <w:szCs w:val="20"/>
        </w:rPr>
        <w:t xml:space="preserve"> - единый норматив отчислений в бюджеты городских поселений по налогу на доходы физических лиц в соответствии с Бюджетным кодексом Российской Федерации и статьей 6 настоящего Закона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БН</w:t>
      </w:r>
      <w:r w:rsidRPr="003D6D09">
        <w:rPr>
          <w:sz w:val="20"/>
          <w:szCs w:val="20"/>
          <w:vertAlign w:val="subscript"/>
          <w:lang w:val="en-US"/>
        </w:rPr>
        <w:t>id</w:t>
      </w:r>
      <w:r w:rsidRPr="003D6D09">
        <w:rPr>
          <w:sz w:val="20"/>
          <w:szCs w:val="20"/>
        </w:rPr>
        <w:t xml:space="preserve"> - база налогообложения (экономический показатель, отражающий базу налогообложения) i-го городского поселения по налогу на доходы физических лиц в последнем отчетном году;</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ΣБН</w:t>
      </w:r>
      <w:r w:rsidRPr="003D6D09">
        <w:rPr>
          <w:sz w:val="20"/>
          <w:szCs w:val="20"/>
          <w:vertAlign w:val="subscript"/>
          <w:lang w:val="en-US"/>
        </w:rPr>
        <w:t>d</w:t>
      </w:r>
      <w:r w:rsidRPr="003D6D09">
        <w:rPr>
          <w:sz w:val="20"/>
          <w:szCs w:val="20"/>
        </w:rPr>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налогу на доходы физических лиц в последнем отчетном году.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Налоговый потенциал i-го сельского поселения по налогу на доходы физических лиц рассчитывается по следующей формуле:</w:t>
      </w:r>
    </w:p>
    <w:p w:rsidR="00317982" w:rsidRPr="003D6D09" w:rsidRDefault="00317982" w:rsidP="00317982">
      <w:pPr>
        <w:pStyle w:val="formattexttopleveltext"/>
        <w:spacing w:before="0" w:beforeAutospacing="0" w:after="0" w:afterAutospacing="0"/>
        <w:jc w:val="center"/>
        <w:rPr>
          <w:sz w:val="20"/>
          <w:szCs w:val="20"/>
        </w:rPr>
      </w:pPr>
      <w:r w:rsidRPr="003D6D09">
        <w:rPr>
          <w:sz w:val="20"/>
          <w:szCs w:val="20"/>
        </w:rPr>
        <w:t xml:space="preserve"> НПп</w:t>
      </w:r>
      <w:r w:rsidRPr="003D6D09">
        <w:rPr>
          <w:sz w:val="20"/>
          <w:szCs w:val="20"/>
          <w:vertAlign w:val="subscript"/>
          <w:lang w:val="en-US"/>
        </w:rPr>
        <w:t>ij</w:t>
      </w:r>
      <w:r w:rsidRPr="003D6D09">
        <w:rPr>
          <w:sz w:val="20"/>
          <w:szCs w:val="20"/>
        </w:rPr>
        <w:t>=ΣПД</w:t>
      </w:r>
      <w:r w:rsidRPr="003D6D09">
        <w:rPr>
          <w:sz w:val="20"/>
          <w:szCs w:val="20"/>
          <w:vertAlign w:val="subscript"/>
          <w:lang w:val="en-US"/>
        </w:rPr>
        <w:t>j</w:t>
      </w:r>
      <w:r w:rsidRPr="003D6D09">
        <w:rPr>
          <w:sz w:val="20"/>
          <w:szCs w:val="20"/>
        </w:rPr>
        <w:t>×Норм</w:t>
      </w:r>
      <w:r w:rsidRPr="003D6D09">
        <w:rPr>
          <w:sz w:val="20"/>
          <w:szCs w:val="20"/>
          <w:vertAlign w:val="subscript"/>
          <w:lang w:val="en-US"/>
        </w:rPr>
        <w:t>j</w:t>
      </w:r>
      <w:r w:rsidRPr="003D6D09">
        <w:rPr>
          <w:sz w:val="20"/>
          <w:szCs w:val="20"/>
        </w:rPr>
        <w:t>×(БН</w:t>
      </w:r>
      <w:r w:rsidRPr="003D6D09">
        <w:rPr>
          <w:sz w:val="20"/>
          <w:szCs w:val="20"/>
          <w:vertAlign w:val="subscript"/>
          <w:lang w:val="en-US"/>
        </w:rPr>
        <w:t>ij</w:t>
      </w:r>
      <w:r w:rsidRPr="003D6D09">
        <w:rPr>
          <w:sz w:val="20"/>
          <w:szCs w:val="20"/>
        </w:rPr>
        <w:t>/ΣБН</w:t>
      </w:r>
      <w:r w:rsidRPr="003D6D09">
        <w:rPr>
          <w:sz w:val="20"/>
          <w:szCs w:val="20"/>
          <w:vertAlign w:val="subscript"/>
          <w:lang w:val="en-US"/>
        </w:rPr>
        <w:t>j</w:t>
      </w:r>
      <w:r w:rsidRPr="003D6D09">
        <w:rPr>
          <w:sz w:val="20"/>
          <w:szCs w:val="20"/>
        </w:rPr>
        <w:t xml:space="preserve">), (1.2.3) </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где: НПп</w:t>
      </w:r>
      <w:r w:rsidRPr="003D6D09">
        <w:rPr>
          <w:sz w:val="20"/>
          <w:szCs w:val="20"/>
          <w:vertAlign w:val="subscript"/>
          <w:lang w:val="en-US"/>
        </w:rPr>
        <w:t>ij</w:t>
      </w:r>
      <w:r w:rsidRPr="003D6D09">
        <w:rPr>
          <w:sz w:val="20"/>
          <w:szCs w:val="20"/>
        </w:rPr>
        <w:t xml:space="preserve"> - налоговый потенциал i-го поселения по налогу на имущество физических лиц;</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ΣПД - сумма поступлений налога на имущество физических лиц с территории всех поселений, входящих в состав муниципального района, в планируемом году;</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lastRenderedPageBreak/>
        <w:t>Норм</w:t>
      </w:r>
      <w:r w:rsidRPr="003D6D09">
        <w:rPr>
          <w:sz w:val="20"/>
          <w:szCs w:val="20"/>
          <w:vertAlign w:val="subscript"/>
          <w:lang w:val="en-US"/>
        </w:rPr>
        <w:t>j</w:t>
      </w:r>
      <w:r w:rsidRPr="003D6D09">
        <w:rPr>
          <w:sz w:val="20"/>
          <w:szCs w:val="20"/>
        </w:rPr>
        <w:t xml:space="preserve"> - единый норматив отчислений в бюджеты поселений от налога на имущество физических лиц в соответствии с Бюджетным кодексом Российской Федерации;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 xml:space="preserve"> БН</w:t>
      </w:r>
      <w:r w:rsidRPr="003D6D09">
        <w:rPr>
          <w:sz w:val="20"/>
          <w:szCs w:val="20"/>
          <w:vertAlign w:val="subscript"/>
          <w:lang w:val="en-US"/>
        </w:rPr>
        <w:t>ij</w:t>
      </w:r>
      <w:r w:rsidRPr="003D6D09">
        <w:rPr>
          <w:sz w:val="20"/>
          <w:szCs w:val="20"/>
        </w:rPr>
        <w:t xml:space="preserve"> - база налогообложения (экономический показатель, отражающий базу налогообложения) i-го поселения по налогу на имущество физических лиц в последнем отчетном году;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ΣБН</w:t>
      </w:r>
      <w:r w:rsidRPr="003D6D09">
        <w:rPr>
          <w:sz w:val="20"/>
          <w:szCs w:val="20"/>
          <w:vertAlign w:val="subscript"/>
          <w:lang w:val="en-US"/>
        </w:rPr>
        <w:t>j</w:t>
      </w:r>
      <w:r w:rsidRPr="003D6D09">
        <w:rPr>
          <w:sz w:val="20"/>
          <w:szCs w:val="20"/>
        </w:rPr>
        <w:t xml:space="preserve"> - суммарная база налогообложения (экономический показатель, отражающий базу налогообложения) всех поселений муниципального района по налогу на имущество физических лиц в последнем отчетном году.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Налоговый потенциал i-го городского поселения по единому сельскохозяйственному налогу рассчитывается по следующей формуле:</w:t>
      </w:r>
    </w:p>
    <w:p w:rsidR="00317982" w:rsidRPr="003D6D09" w:rsidRDefault="00317982" w:rsidP="00317982">
      <w:pPr>
        <w:pStyle w:val="formattexttopleveltext"/>
        <w:spacing w:before="0" w:beforeAutospacing="0" w:after="0" w:afterAutospacing="0"/>
        <w:jc w:val="center"/>
        <w:rPr>
          <w:sz w:val="20"/>
          <w:szCs w:val="20"/>
        </w:rPr>
      </w:pPr>
      <w:r w:rsidRPr="003D6D09">
        <w:rPr>
          <w:sz w:val="20"/>
          <w:szCs w:val="20"/>
        </w:rPr>
        <w:t>НПгп</w:t>
      </w:r>
      <w:r w:rsidRPr="003D6D09">
        <w:rPr>
          <w:sz w:val="20"/>
          <w:szCs w:val="20"/>
          <w:vertAlign w:val="subscript"/>
          <w:lang w:val="en-US"/>
        </w:rPr>
        <w:t>is</w:t>
      </w:r>
      <w:r w:rsidRPr="003D6D09">
        <w:rPr>
          <w:sz w:val="20"/>
          <w:szCs w:val="20"/>
          <w:vertAlign w:val="subscript"/>
        </w:rPr>
        <w:t xml:space="preserve"> </w:t>
      </w:r>
      <w:r w:rsidRPr="003D6D09">
        <w:rPr>
          <w:sz w:val="20"/>
          <w:szCs w:val="20"/>
        </w:rPr>
        <w:t>= ΣПД</w:t>
      </w:r>
      <w:r w:rsidRPr="003D6D09">
        <w:rPr>
          <w:sz w:val="20"/>
          <w:szCs w:val="20"/>
          <w:vertAlign w:val="subscript"/>
          <w:lang w:val="en-US"/>
        </w:rPr>
        <w:t>s</w:t>
      </w:r>
      <w:r w:rsidRPr="003D6D09">
        <w:rPr>
          <w:sz w:val="20"/>
          <w:szCs w:val="20"/>
        </w:rPr>
        <w:t>×Норм</w:t>
      </w:r>
      <w:r w:rsidRPr="003D6D09">
        <w:rPr>
          <w:sz w:val="20"/>
          <w:szCs w:val="20"/>
          <w:vertAlign w:val="subscript"/>
          <w:lang w:val="en-US"/>
        </w:rPr>
        <w:t>s</w:t>
      </w:r>
      <w:r w:rsidRPr="003D6D09">
        <w:rPr>
          <w:sz w:val="20"/>
          <w:szCs w:val="20"/>
        </w:rPr>
        <w:t>×(БН</w:t>
      </w:r>
      <w:r w:rsidRPr="003D6D09">
        <w:rPr>
          <w:sz w:val="20"/>
          <w:szCs w:val="20"/>
          <w:vertAlign w:val="subscript"/>
          <w:lang w:val="en-US"/>
        </w:rPr>
        <w:t>is</w:t>
      </w:r>
      <w:r w:rsidRPr="003D6D09">
        <w:rPr>
          <w:sz w:val="20"/>
          <w:szCs w:val="20"/>
        </w:rPr>
        <w:t>/ΣБН</w:t>
      </w:r>
      <w:r w:rsidRPr="003D6D09">
        <w:rPr>
          <w:sz w:val="20"/>
          <w:szCs w:val="20"/>
          <w:vertAlign w:val="subscript"/>
          <w:lang w:val="en-US"/>
        </w:rPr>
        <w:t>s</w:t>
      </w:r>
      <w:r w:rsidRPr="003D6D09">
        <w:rPr>
          <w:sz w:val="20"/>
          <w:szCs w:val="20"/>
        </w:rPr>
        <w:t>), (1.2.4)</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где: НПгп</w:t>
      </w:r>
      <w:r w:rsidRPr="003D6D09">
        <w:rPr>
          <w:sz w:val="20"/>
          <w:szCs w:val="20"/>
          <w:vertAlign w:val="subscript"/>
          <w:lang w:val="en-US"/>
        </w:rPr>
        <w:t>is</w:t>
      </w:r>
      <w:r w:rsidRPr="003D6D09">
        <w:rPr>
          <w:sz w:val="20"/>
          <w:szCs w:val="20"/>
        </w:rPr>
        <w:t xml:space="preserve"> - налоговый потенциал i-го городского поселения по единому сельскохозяйственному налогу;</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ΣПД</w:t>
      </w:r>
      <w:r w:rsidRPr="003D6D09">
        <w:rPr>
          <w:sz w:val="20"/>
          <w:szCs w:val="20"/>
          <w:vertAlign w:val="subscript"/>
          <w:lang w:val="en-US"/>
        </w:rPr>
        <w:t>s</w:t>
      </w:r>
      <w:r w:rsidRPr="003D6D09">
        <w:rPr>
          <w:sz w:val="20"/>
          <w:szCs w:val="20"/>
        </w:rPr>
        <w:t xml:space="preserve"> - сумма поступлений единого сельскохозяйственного налога, взимаемого на территориях городских поселений, входящих в состав муниципального района, в планируемом году;</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Норм</w:t>
      </w:r>
      <w:r w:rsidRPr="003D6D09">
        <w:rPr>
          <w:sz w:val="20"/>
          <w:szCs w:val="20"/>
          <w:vertAlign w:val="subscript"/>
          <w:lang w:val="en-US"/>
        </w:rPr>
        <w:t>s</w:t>
      </w:r>
      <w:r w:rsidRPr="003D6D09">
        <w:rPr>
          <w:sz w:val="20"/>
          <w:szCs w:val="20"/>
        </w:rPr>
        <w:t xml:space="preserve"> - единый норматив отчислений в бюджеты городских поселений по единому сельскохозяйственному налогу в соответствии с Бюджетным кодексом Российской Федерации и статьей 6 настоящего Закона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БН</w:t>
      </w:r>
      <w:r w:rsidRPr="003D6D09">
        <w:rPr>
          <w:sz w:val="20"/>
          <w:szCs w:val="20"/>
          <w:vertAlign w:val="subscript"/>
          <w:lang w:val="en-US"/>
        </w:rPr>
        <w:t>is</w:t>
      </w:r>
      <w:r w:rsidRPr="003D6D09">
        <w:rPr>
          <w:sz w:val="20"/>
          <w:szCs w:val="20"/>
        </w:rPr>
        <w:t xml:space="preserve"> - база налогообложения (экономический показатель, отражающий базу налогообложения) i-го городского поселения по единому сельскохозяйственному налогу в последнем отчетном году;</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ΣБН</w:t>
      </w:r>
      <w:r w:rsidRPr="003D6D09">
        <w:rPr>
          <w:sz w:val="20"/>
          <w:szCs w:val="20"/>
          <w:vertAlign w:val="subscript"/>
          <w:lang w:val="en-US"/>
        </w:rPr>
        <w:t>s</w:t>
      </w:r>
      <w:r w:rsidRPr="003D6D09">
        <w:rPr>
          <w:sz w:val="20"/>
          <w:szCs w:val="20"/>
        </w:rPr>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единому сельскохозяйственному налогу в последнем отчетном году.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Налоговый потенциал i-го сельского поселения по единому сельскохозяйственному налогу рассчитывается по следующей формуле:</w:t>
      </w:r>
    </w:p>
    <w:p w:rsidR="00317982" w:rsidRPr="003D6D09" w:rsidRDefault="00317982" w:rsidP="00317982">
      <w:pPr>
        <w:pStyle w:val="formattexttopleveltext"/>
        <w:spacing w:before="0" w:beforeAutospacing="0" w:after="0" w:afterAutospacing="0"/>
        <w:ind w:firstLine="567"/>
        <w:jc w:val="center"/>
        <w:rPr>
          <w:sz w:val="20"/>
          <w:szCs w:val="20"/>
        </w:rPr>
      </w:pPr>
      <w:r w:rsidRPr="003D6D09">
        <w:rPr>
          <w:sz w:val="20"/>
          <w:szCs w:val="20"/>
        </w:rPr>
        <w:t xml:space="preserve"> НПсп</w:t>
      </w:r>
      <w:r w:rsidRPr="003D6D09">
        <w:rPr>
          <w:sz w:val="20"/>
          <w:szCs w:val="20"/>
          <w:vertAlign w:val="subscript"/>
          <w:lang w:val="en-US"/>
        </w:rPr>
        <w:t>is</w:t>
      </w:r>
      <w:r w:rsidRPr="003D6D09">
        <w:rPr>
          <w:sz w:val="20"/>
          <w:szCs w:val="20"/>
        </w:rPr>
        <w:t xml:space="preserve"> = ΣПЛ</w:t>
      </w:r>
      <w:r w:rsidRPr="003D6D09">
        <w:rPr>
          <w:sz w:val="20"/>
          <w:szCs w:val="20"/>
          <w:vertAlign w:val="subscript"/>
          <w:lang w:val="en-US"/>
        </w:rPr>
        <w:t>s</w:t>
      </w:r>
      <w:r w:rsidRPr="003D6D09">
        <w:rPr>
          <w:sz w:val="20"/>
          <w:szCs w:val="20"/>
        </w:rPr>
        <w:t>×Норм</w:t>
      </w:r>
      <w:r w:rsidRPr="003D6D09">
        <w:rPr>
          <w:sz w:val="20"/>
          <w:szCs w:val="20"/>
          <w:vertAlign w:val="subscript"/>
          <w:lang w:val="en-US"/>
        </w:rPr>
        <w:t>s</w:t>
      </w:r>
      <w:r w:rsidRPr="003D6D09">
        <w:rPr>
          <w:sz w:val="20"/>
          <w:szCs w:val="20"/>
        </w:rPr>
        <w:t>(БН</w:t>
      </w:r>
      <w:r w:rsidRPr="003D6D09">
        <w:rPr>
          <w:sz w:val="20"/>
          <w:szCs w:val="20"/>
          <w:vertAlign w:val="subscript"/>
          <w:lang w:val="en-US"/>
        </w:rPr>
        <w:t>is</w:t>
      </w:r>
      <w:r w:rsidRPr="003D6D09">
        <w:rPr>
          <w:sz w:val="20"/>
          <w:szCs w:val="20"/>
        </w:rPr>
        <w:t>/ΣБН</w:t>
      </w:r>
      <w:r w:rsidRPr="003D6D09">
        <w:rPr>
          <w:sz w:val="20"/>
          <w:szCs w:val="20"/>
          <w:vertAlign w:val="subscript"/>
          <w:lang w:val="en-US"/>
        </w:rPr>
        <w:t>s</w:t>
      </w:r>
      <w:r w:rsidRPr="003D6D09">
        <w:rPr>
          <w:sz w:val="20"/>
          <w:szCs w:val="20"/>
        </w:rPr>
        <w:t>), (1.2.5)</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где: НПсп</w:t>
      </w:r>
      <w:r w:rsidRPr="003D6D09">
        <w:rPr>
          <w:sz w:val="20"/>
          <w:szCs w:val="20"/>
          <w:vertAlign w:val="subscript"/>
          <w:lang w:val="en-US"/>
        </w:rPr>
        <w:t>is</w:t>
      </w:r>
      <w:r w:rsidRPr="003D6D09">
        <w:rPr>
          <w:sz w:val="20"/>
          <w:szCs w:val="20"/>
        </w:rPr>
        <w:t xml:space="preserve"> - налоговый потенциал i-го сельского поселения по единому сельскохозяйственному налогу;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ΣПЛ</w:t>
      </w:r>
      <w:r w:rsidRPr="003D6D09">
        <w:rPr>
          <w:sz w:val="20"/>
          <w:szCs w:val="20"/>
          <w:vertAlign w:val="subscript"/>
          <w:lang w:val="en-US"/>
        </w:rPr>
        <w:t>s</w:t>
      </w:r>
      <w:r w:rsidRPr="003D6D09">
        <w:rPr>
          <w:sz w:val="20"/>
          <w:szCs w:val="20"/>
        </w:rPr>
        <w:t xml:space="preserve"> - сумма поступлений единого сельскохозяйственного налога, взимаемого на территориях сельских поселений, входящих в состав муниципального района, в планируемом году;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Норм</w:t>
      </w:r>
      <w:r w:rsidRPr="003D6D09">
        <w:rPr>
          <w:sz w:val="20"/>
          <w:szCs w:val="20"/>
          <w:vertAlign w:val="subscript"/>
          <w:lang w:val="en-US"/>
        </w:rPr>
        <w:t>s</w:t>
      </w:r>
      <w:r w:rsidRPr="003D6D09">
        <w:rPr>
          <w:sz w:val="20"/>
          <w:szCs w:val="20"/>
        </w:rPr>
        <w:t xml:space="preserve"> - единый норматив отчислений в бюджеты сельских поселений по единому сельскохозяйственному налогу в соответствии с Бюджетным кодексом Российской Федерации и статьей 6 настоящего Закона Воронежской области;</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БН</w:t>
      </w:r>
      <w:r w:rsidRPr="003D6D09">
        <w:rPr>
          <w:sz w:val="20"/>
          <w:szCs w:val="20"/>
          <w:vertAlign w:val="subscript"/>
          <w:lang w:val="en-US"/>
        </w:rPr>
        <w:t>is</w:t>
      </w:r>
      <w:r w:rsidRPr="003D6D09">
        <w:rPr>
          <w:sz w:val="20"/>
          <w:szCs w:val="20"/>
        </w:rPr>
        <w:t xml:space="preserve"> - база налогообложения (экономический показатель, отражающий базу налогообложения) i-го сельского поселения по единому сельскохозяйственному налогу в последнем отчетном году;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ΣБН</w:t>
      </w:r>
      <w:r w:rsidRPr="003D6D09">
        <w:rPr>
          <w:sz w:val="20"/>
          <w:szCs w:val="20"/>
          <w:vertAlign w:val="subscript"/>
          <w:lang w:val="en-US"/>
        </w:rPr>
        <w:t>s</w:t>
      </w:r>
      <w:r w:rsidRPr="003D6D09">
        <w:rPr>
          <w:sz w:val="20"/>
          <w:szCs w:val="20"/>
        </w:rPr>
        <w:t xml:space="preserve"> - суммарная база налогообложения (экономический показатель, отражающий базу налогообложения) по сельским поселениям, входящим в состав муниципального района, по единому сельскохозяйственному налогу в последнем отчетном году.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Налоговый потенциал i-го поселения по земельному налогу рассчитывается по следующей формуле:</w:t>
      </w:r>
    </w:p>
    <w:p w:rsidR="00317982" w:rsidRPr="003D6D09" w:rsidRDefault="00317982" w:rsidP="00317982">
      <w:pPr>
        <w:pStyle w:val="formattexttopleveltext"/>
        <w:spacing w:before="0" w:beforeAutospacing="0" w:after="0" w:afterAutospacing="0"/>
        <w:ind w:firstLine="567"/>
        <w:jc w:val="center"/>
        <w:rPr>
          <w:sz w:val="20"/>
          <w:szCs w:val="20"/>
        </w:rPr>
      </w:pPr>
      <w:r w:rsidRPr="003D6D09">
        <w:rPr>
          <w:sz w:val="20"/>
          <w:szCs w:val="20"/>
        </w:rPr>
        <w:t>НПп</w:t>
      </w:r>
      <w:r w:rsidRPr="003D6D09">
        <w:rPr>
          <w:sz w:val="20"/>
          <w:szCs w:val="20"/>
          <w:vertAlign w:val="subscript"/>
          <w:lang w:val="en-US"/>
        </w:rPr>
        <w:t>iz</w:t>
      </w:r>
      <w:r w:rsidRPr="003D6D09">
        <w:rPr>
          <w:sz w:val="20"/>
          <w:szCs w:val="20"/>
        </w:rPr>
        <w:t xml:space="preserve"> = ΣПД</w:t>
      </w:r>
      <w:r w:rsidRPr="003D6D09">
        <w:rPr>
          <w:sz w:val="20"/>
          <w:szCs w:val="20"/>
          <w:vertAlign w:val="subscript"/>
          <w:lang w:val="en-US"/>
        </w:rPr>
        <w:t>z</w:t>
      </w:r>
      <w:r w:rsidRPr="003D6D09">
        <w:rPr>
          <w:sz w:val="20"/>
          <w:szCs w:val="20"/>
        </w:rPr>
        <w:t>×Норм</w:t>
      </w:r>
      <w:r w:rsidRPr="003D6D09">
        <w:rPr>
          <w:sz w:val="20"/>
          <w:szCs w:val="20"/>
          <w:vertAlign w:val="subscript"/>
          <w:lang w:val="en-US"/>
        </w:rPr>
        <w:t>z</w:t>
      </w:r>
      <w:r w:rsidRPr="003D6D09">
        <w:rPr>
          <w:sz w:val="20"/>
          <w:szCs w:val="20"/>
        </w:rPr>
        <w:t>×(БН</w:t>
      </w:r>
      <w:r w:rsidRPr="003D6D09">
        <w:rPr>
          <w:sz w:val="20"/>
          <w:szCs w:val="20"/>
          <w:vertAlign w:val="subscript"/>
          <w:lang w:val="en-US"/>
        </w:rPr>
        <w:t>iz</w:t>
      </w:r>
      <w:r w:rsidRPr="003D6D09">
        <w:rPr>
          <w:sz w:val="20"/>
          <w:szCs w:val="20"/>
        </w:rPr>
        <w:t>/ΣБН</w:t>
      </w:r>
      <w:r w:rsidRPr="003D6D09">
        <w:rPr>
          <w:sz w:val="20"/>
          <w:szCs w:val="20"/>
          <w:vertAlign w:val="subscript"/>
          <w:lang w:val="en-US"/>
        </w:rPr>
        <w:t>z</w:t>
      </w:r>
      <w:r w:rsidRPr="003D6D09">
        <w:rPr>
          <w:sz w:val="20"/>
          <w:szCs w:val="20"/>
        </w:rPr>
        <w:t>), (1.2.6)</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где: НПп</w:t>
      </w:r>
      <w:r w:rsidRPr="003D6D09">
        <w:rPr>
          <w:sz w:val="20"/>
          <w:szCs w:val="20"/>
          <w:vertAlign w:val="subscript"/>
          <w:lang w:val="en-US"/>
        </w:rPr>
        <w:t>iz</w:t>
      </w:r>
      <w:r w:rsidRPr="003D6D09">
        <w:rPr>
          <w:sz w:val="20"/>
          <w:szCs w:val="20"/>
        </w:rPr>
        <w:t xml:space="preserve"> - налоговый потенциал i-го поселения по земельному налогу;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ΣПД</w:t>
      </w:r>
      <w:r w:rsidRPr="003D6D09">
        <w:rPr>
          <w:sz w:val="20"/>
          <w:szCs w:val="20"/>
          <w:vertAlign w:val="subscript"/>
          <w:lang w:val="en-US"/>
        </w:rPr>
        <w:t>z</w:t>
      </w:r>
      <w:r w:rsidRPr="003D6D09">
        <w:rPr>
          <w:sz w:val="20"/>
          <w:szCs w:val="20"/>
        </w:rPr>
        <w:t xml:space="preserve"> - сумма поступлений земельного налога с территории всех поселений, входящих в состав муниципального района, в планируемом году;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Норм</w:t>
      </w:r>
      <w:r w:rsidRPr="003D6D09">
        <w:rPr>
          <w:sz w:val="20"/>
          <w:szCs w:val="20"/>
          <w:vertAlign w:val="subscript"/>
          <w:lang w:val="en-US"/>
        </w:rPr>
        <w:t>z</w:t>
      </w:r>
      <w:r w:rsidRPr="003D6D09">
        <w:rPr>
          <w:sz w:val="20"/>
          <w:szCs w:val="20"/>
        </w:rPr>
        <w:t xml:space="preserve"> - единый норматив отчислений в бюджеты поселений от земельного налога в соответствии с Бюджетным кодексом Российской Федерации;</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БН</w:t>
      </w:r>
      <w:r w:rsidRPr="003D6D09">
        <w:rPr>
          <w:sz w:val="20"/>
          <w:szCs w:val="20"/>
          <w:vertAlign w:val="subscript"/>
          <w:lang w:val="en-US"/>
        </w:rPr>
        <w:t>iz</w:t>
      </w:r>
      <w:r w:rsidRPr="003D6D09">
        <w:rPr>
          <w:sz w:val="20"/>
          <w:szCs w:val="20"/>
        </w:rPr>
        <w:t xml:space="preserve"> - база налогообложения (экономический показатель, отражающий базу налогообложения) i-го поселения по земельному налогу в последнем отчетном году;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ΣБН</w:t>
      </w:r>
      <w:r w:rsidRPr="003D6D09">
        <w:rPr>
          <w:sz w:val="20"/>
          <w:szCs w:val="20"/>
          <w:vertAlign w:val="subscript"/>
          <w:lang w:val="en-US"/>
        </w:rPr>
        <w:t>z</w:t>
      </w:r>
      <w:r w:rsidRPr="003D6D09">
        <w:rPr>
          <w:sz w:val="20"/>
          <w:szCs w:val="20"/>
        </w:rPr>
        <w:t xml:space="preserve"> - суммарная база налогообложения (экономический показатель, отражающий базу налогообложения) всех поселений муниципального района по земельному налогу в последнем отчетном году.</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Налоговый потенциал i-го поселения рассчитывается по следующей формуле:</w:t>
      </w:r>
    </w:p>
    <w:p w:rsidR="00317982" w:rsidRPr="003D6D09" w:rsidRDefault="00317982" w:rsidP="00317982">
      <w:pPr>
        <w:pStyle w:val="formattexttopleveltext"/>
        <w:spacing w:before="0" w:beforeAutospacing="0" w:after="0" w:afterAutospacing="0"/>
        <w:ind w:firstLine="567"/>
        <w:jc w:val="center"/>
        <w:rPr>
          <w:sz w:val="20"/>
          <w:szCs w:val="20"/>
        </w:rPr>
      </w:pPr>
      <w:r w:rsidRPr="003D6D09">
        <w:rPr>
          <w:sz w:val="20"/>
          <w:szCs w:val="20"/>
        </w:rPr>
        <w:t xml:space="preserve"> НПп</w:t>
      </w:r>
      <w:r w:rsidRPr="003D6D09">
        <w:rPr>
          <w:sz w:val="20"/>
          <w:szCs w:val="20"/>
          <w:vertAlign w:val="subscript"/>
          <w:lang w:val="en-US"/>
        </w:rPr>
        <w:t>i</w:t>
      </w:r>
      <w:r w:rsidRPr="003D6D09">
        <w:rPr>
          <w:sz w:val="20"/>
          <w:szCs w:val="20"/>
        </w:rPr>
        <w:t xml:space="preserve"> = ΣНПп</w:t>
      </w:r>
      <w:r w:rsidRPr="003D6D09">
        <w:rPr>
          <w:sz w:val="20"/>
          <w:szCs w:val="20"/>
          <w:vertAlign w:val="subscript"/>
          <w:lang w:val="en-US"/>
        </w:rPr>
        <w:t>i</w:t>
      </w:r>
      <w:r w:rsidRPr="003D6D09">
        <w:rPr>
          <w:sz w:val="20"/>
          <w:szCs w:val="20"/>
        </w:rPr>
        <w:t>, (1.3)</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 xml:space="preserve"> где:</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НПп</w:t>
      </w:r>
      <w:r w:rsidRPr="003D6D09">
        <w:rPr>
          <w:sz w:val="20"/>
          <w:szCs w:val="20"/>
          <w:vertAlign w:val="subscript"/>
          <w:lang w:val="en-US"/>
        </w:rPr>
        <w:t>i</w:t>
      </w:r>
      <w:r w:rsidRPr="003D6D09">
        <w:rPr>
          <w:sz w:val="20"/>
          <w:szCs w:val="20"/>
        </w:rPr>
        <w:t xml:space="preserve"> - налоговый потенциал i-го поселения;</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ΣНПп</w:t>
      </w:r>
      <w:r w:rsidRPr="003D6D09">
        <w:rPr>
          <w:sz w:val="20"/>
          <w:szCs w:val="20"/>
          <w:vertAlign w:val="subscript"/>
          <w:lang w:val="en-US"/>
        </w:rPr>
        <w:t>i</w:t>
      </w:r>
      <w:r w:rsidRPr="003D6D09">
        <w:rPr>
          <w:sz w:val="20"/>
          <w:szCs w:val="20"/>
        </w:rPr>
        <w:t xml:space="preserve"> - сумма налоговых потенциалов i-го поселения по всем налогам, входящим в репрезентативную систему налогов.</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сопоставления бюджетной обеспеченности в целях межбюджетного регулирования.</w:t>
      </w:r>
    </w:p>
    <w:p w:rsidR="00317982" w:rsidRPr="003D6D09" w:rsidRDefault="00317982" w:rsidP="00317982">
      <w:pPr>
        <w:pStyle w:val="formattexttopleveltext"/>
        <w:spacing w:before="0" w:beforeAutospacing="0" w:after="0" w:afterAutospacing="0"/>
        <w:ind w:firstLine="567"/>
        <w:jc w:val="both"/>
        <w:rPr>
          <w:sz w:val="20"/>
          <w:szCs w:val="20"/>
        </w:rPr>
      </w:pPr>
    </w:p>
    <w:p w:rsidR="00317982" w:rsidRPr="003D6D09" w:rsidRDefault="00317982" w:rsidP="00317982">
      <w:pPr>
        <w:pStyle w:val="3"/>
        <w:jc w:val="center"/>
        <w:rPr>
          <w:rFonts w:ascii="Times New Roman" w:hAnsi="Times New Roman"/>
          <w:b w:val="0"/>
          <w:sz w:val="20"/>
        </w:rPr>
      </w:pPr>
      <w:r w:rsidRPr="003D6D09">
        <w:rPr>
          <w:rFonts w:ascii="Times New Roman" w:hAnsi="Times New Roman"/>
          <w:b w:val="0"/>
          <w:sz w:val="20"/>
        </w:rPr>
        <w:t>Расчет поправочного коэффициента расходных потребностей поселений.</w:t>
      </w:r>
    </w:p>
    <w:p w:rsidR="00317982" w:rsidRPr="003D6D09" w:rsidRDefault="00317982" w:rsidP="00317982">
      <w:pPr>
        <w:rPr>
          <w:sz w:val="20"/>
          <w:szCs w:val="20"/>
        </w:rPr>
      </w:pP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поселений.</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lastRenderedPageBreak/>
        <w:t xml:space="preserve">Поправочный коэффициент расходных потребностей i-го поселения </w:t>
      </w:r>
      <w:r w:rsidRPr="003D6D09">
        <w:rPr>
          <w:noProof/>
          <w:sz w:val="20"/>
          <w:szCs w:val="20"/>
        </w:rPr>
        <w:drawing>
          <wp:inline distT="0" distB="0" distL="0" distR="0">
            <wp:extent cx="495300" cy="200025"/>
            <wp:effectExtent l="19050" t="0" r="0" b="0"/>
            <wp:docPr id="70" name="Рисунок 70"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0" cstate="print"/>
                    <a:srcRect/>
                    <a:stretch>
                      <a:fillRect/>
                    </a:stretch>
                  </pic:blipFill>
                  <pic:spPr bwMode="auto">
                    <a:xfrm>
                      <a:off x="0" y="0"/>
                      <a:ext cx="495300" cy="200025"/>
                    </a:xfrm>
                    <a:prstGeom prst="rect">
                      <a:avLst/>
                    </a:prstGeom>
                    <a:noFill/>
                    <a:ln w="9525">
                      <a:noFill/>
                      <a:miter lim="800000"/>
                      <a:headEnd/>
                      <a:tailEnd/>
                    </a:ln>
                  </pic:spPr>
                </pic:pic>
              </a:graphicData>
            </a:graphic>
          </wp:inline>
        </w:drawing>
      </w:r>
      <w:r w:rsidRPr="003D6D09">
        <w:rPr>
          <w:sz w:val="20"/>
          <w:szCs w:val="20"/>
        </w:rPr>
        <w:t>рассчитывается по следующей формуле:</w:t>
      </w:r>
    </w:p>
    <w:p w:rsidR="00317982" w:rsidRPr="003D6D09" w:rsidRDefault="00317982" w:rsidP="00317982">
      <w:pPr>
        <w:pStyle w:val="formattexttopleveltext"/>
        <w:spacing w:before="0" w:beforeAutospacing="0" w:after="0" w:afterAutospacing="0"/>
        <w:ind w:firstLine="567"/>
        <w:jc w:val="center"/>
        <w:rPr>
          <w:sz w:val="20"/>
          <w:szCs w:val="20"/>
        </w:rPr>
      </w:pPr>
      <w:r w:rsidRPr="003D6D09">
        <w:rPr>
          <w:sz w:val="20"/>
          <w:szCs w:val="20"/>
        </w:rPr>
        <w:t>КПРп</w:t>
      </w:r>
      <w:r w:rsidRPr="003D6D09">
        <w:rPr>
          <w:sz w:val="20"/>
          <w:szCs w:val="20"/>
          <w:vertAlign w:val="subscript"/>
          <w:lang w:val="en-US"/>
        </w:rPr>
        <w:t>i</w:t>
      </w:r>
      <w:r w:rsidRPr="003D6D09">
        <w:rPr>
          <w:sz w:val="20"/>
          <w:szCs w:val="20"/>
        </w:rPr>
        <w:t>=</w:t>
      </w:r>
      <w:r w:rsidRPr="003D6D09">
        <w:rPr>
          <w:sz w:val="20"/>
          <w:szCs w:val="20"/>
          <w:lang w:val="en-US"/>
        </w:rPr>
        <w:t>a</w:t>
      </w:r>
      <w:r w:rsidRPr="003D6D09">
        <w:rPr>
          <w:sz w:val="20"/>
          <w:szCs w:val="20"/>
        </w:rPr>
        <w:t>×Кмп</w:t>
      </w:r>
      <w:r w:rsidRPr="003D6D09">
        <w:rPr>
          <w:sz w:val="20"/>
          <w:szCs w:val="20"/>
          <w:vertAlign w:val="subscript"/>
          <w:lang w:val="en-US"/>
        </w:rPr>
        <w:t>i</w:t>
      </w:r>
      <w:r w:rsidRPr="003D6D09">
        <w:rPr>
          <w:sz w:val="20"/>
          <w:szCs w:val="20"/>
        </w:rPr>
        <w:t>×</w:t>
      </w:r>
      <w:r w:rsidRPr="003D6D09">
        <w:rPr>
          <w:sz w:val="20"/>
          <w:szCs w:val="20"/>
          <w:lang w:val="en-US"/>
        </w:rPr>
        <w:t>b</w:t>
      </w:r>
      <w:r w:rsidRPr="003D6D09">
        <w:rPr>
          <w:sz w:val="20"/>
          <w:szCs w:val="20"/>
        </w:rPr>
        <w:t>×Куп</w:t>
      </w:r>
      <w:r w:rsidRPr="003D6D09">
        <w:rPr>
          <w:sz w:val="20"/>
          <w:szCs w:val="20"/>
          <w:vertAlign w:val="subscript"/>
          <w:lang w:val="en-US"/>
        </w:rPr>
        <w:t>i</w:t>
      </w:r>
      <w:r w:rsidRPr="003D6D09">
        <w:rPr>
          <w:sz w:val="20"/>
          <w:szCs w:val="20"/>
        </w:rPr>
        <w:t>×Крп</w:t>
      </w:r>
      <w:r w:rsidRPr="003D6D09">
        <w:rPr>
          <w:sz w:val="20"/>
          <w:szCs w:val="20"/>
          <w:vertAlign w:val="subscript"/>
          <w:lang w:val="en-US"/>
        </w:rPr>
        <w:t>i</w:t>
      </w:r>
      <w:r w:rsidRPr="003D6D09">
        <w:rPr>
          <w:sz w:val="20"/>
          <w:szCs w:val="20"/>
        </w:rPr>
        <w:t>×Кпнп</w:t>
      </w:r>
      <w:r w:rsidRPr="003D6D09">
        <w:rPr>
          <w:sz w:val="20"/>
          <w:szCs w:val="20"/>
          <w:vertAlign w:val="subscript"/>
          <w:lang w:val="en-US"/>
        </w:rPr>
        <w:t>i</w:t>
      </w:r>
      <w:r w:rsidRPr="003D6D09">
        <w:rPr>
          <w:sz w:val="20"/>
          <w:szCs w:val="20"/>
        </w:rPr>
        <w:t>×с×Куп</w:t>
      </w:r>
      <w:r w:rsidRPr="003D6D09">
        <w:rPr>
          <w:sz w:val="20"/>
          <w:szCs w:val="20"/>
          <w:vertAlign w:val="subscript"/>
          <w:lang w:val="en-US"/>
        </w:rPr>
        <w:t>i</w:t>
      </w:r>
      <w:r w:rsidRPr="003D6D09">
        <w:rPr>
          <w:sz w:val="20"/>
          <w:szCs w:val="20"/>
        </w:rPr>
        <w:t>×Крп</w:t>
      </w:r>
      <w:r w:rsidRPr="003D6D09">
        <w:rPr>
          <w:sz w:val="20"/>
          <w:szCs w:val="20"/>
          <w:vertAlign w:val="subscript"/>
          <w:lang w:val="en-US"/>
        </w:rPr>
        <w:t>i</w:t>
      </w:r>
      <w:r w:rsidRPr="003D6D09">
        <w:rPr>
          <w:sz w:val="20"/>
          <w:szCs w:val="20"/>
        </w:rPr>
        <w:t>×</w:t>
      </w:r>
      <w:r w:rsidRPr="003D6D09">
        <w:rPr>
          <w:sz w:val="20"/>
          <w:szCs w:val="20"/>
          <w:lang w:val="en-US"/>
        </w:rPr>
        <w:t>d</w:t>
      </w:r>
      <w:r w:rsidRPr="003D6D09">
        <w:rPr>
          <w:sz w:val="20"/>
          <w:szCs w:val="20"/>
        </w:rPr>
        <w:t>×Куп</w:t>
      </w:r>
      <w:r w:rsidRPr="003D6D09">
        <w:rPr>
          <w:sz w:val="20"/>
          <w:szCs w:val="20"/>
          <w:vertAlign w:val="subscript"/>
          <w:lang w:val="en-US"/>
        </w:rPr>
        <w:t>i</w:t>
      </w:r>
      <w:r w:rsidRPr="003D6D09">
        <w:rPr>
          <w:sz w:val="20"/>
          <w:szCs w:val="20"/>
        </w:rPr>
        <w:t>×е×Кмп</w:t>
      </w:r>
      <w:r w:rsidRPr="003D6D09">
        <w:rPr>
          <w:sz w:val="20"/>
          <w:szCs w:val="20"/>
          <w:vertAlign w:val="subscript"/>
          <w:lang w:val="en-US"/>
        </w:rPr>
        <w:t>i</w:t>
      </w:r>
      <w:r w:rsidRPr="003D6D09">
        <w:rPr>
          <w:sz w:val="20"/>
          <w:szCs w:val="20"/>
        </w:rPr>
        <w:t>×Крп×</w:t>
      </w:r>
      <w:r w:rsidRPr="003D6D09">
        <w:rPr>
          <w:sz w:val="20"/>
          <w:szCs w:val="20"/>
          <w:lang w:val="en-US"/>
        </w:rPr>
        <w:t>f</w:t>
      </w:r>
      <w:r w:rsidRPr="003D6D09">
        <w:rPr>
          <w:sz w:val="20"/>
          <w:szCs w:val="20"/>
        </w:rPr>
        <w:t>× Кмп</w:t>
      </w:r>
      <w:r w:rsidRPr="003D6D09">
        <w:rPr>
          <w:sz w:val="20"/>
          <w:szCs w:val="20"/>
          <w:vertAlign w:val="subscript"/>
          <w:lang w:val="en-US"/>
        </w:rPr>
        <w:t>i</w:t>
      </w:r>
      <w:r w:rsidRPr="003D6D09">
        <w:rPr>
          <w:sz w:val="20"/>
          <w:szCs w:val="20"/>
        </w:rPr>
        <w:t>× Крп</w:t>
      </w:r>
      <w:r w:rsidRPr="003D6D09">
        <w:rPr>
          <w:sz w:val="20"/>
          <w:szCs w:val="20"/>
          <w:vertAlign w:val="subscript"/>
          <w:lang w:val="en-US"/>
        </w:rPr>
        <w:t>i</w:t>
      </w:r>
      <w:r w:rsidRPr="003D6D09">
        <w:rPr>
          <w:sz w:val="20"/>
          <w:szCs w:val="20"/>
        </w:rPr>
        <w:t>×</w:t>
      </w:r>
      <w:r w:rsidRPr="003D6D09">
        <w:rPr>
          <w:sz w:val="20"/>
          <w:szCs w:val="20"/>
          <w:lang w:val="en-US"/>
        </w:rPr>
        <w:t>g</w:t>
      </w:r>
      <w:r w:rsidRPr="003D6D09">
        <w:rPr>
          <w:sz w:val="20"/>
          <w:szCs w:val="20"/>
        </w:rPr>
        <w:t>× Кмп</w:t>
      </w:r>
      <w:r w:rsidRPr="003D6D09">
        <w:rPr>
          <w:sz w:val="20"/>
          <w:szCs w:val="20"/>
          <w:vertAlign w:val="subscript"/>
          <w:lang w:val="en-US"/>
        </w:rPr>
        <w:t>i</w:t>
      </w:r>
      <w:r w:rsidRPr="003D6D09">
        <w:rPr>
          <w:sz w:val="20"/>
          <w:szCs w:val="20"/>
        </w:rPr>
        <w:t>× Крп</w:t>
      </w:r>
      <w:r w:rsidRPr="003D6D09">
        <w:rPr>
          <w:sz w:val="20"/>
          <w:szCs w:val="20"/>
          <w:vertAlign w:val="subscript"/>
          <w:lang w:val="en-US"/>
        </w:rPr>
        <w:t>i</w:t>
      </w:r>
      <w:r w:rsidRPr="003D6D09">
        <w:rPr>
          <w:sz w:val="20"/>
          <w:szCs w:val="20"/>
        </w:rPr>
        <w:t>×</w:t>
      </w:r>
      <w:r w:rsidRPr="003D6D09">
        <w:rPr>
          <w:sz w:val="20"/>
          <w:szCs w:val="20"/>
          <w:lang w:val="en-US"/>
        </w:rPr>
        <w:t>h</w:t>
      </w:r>
      <w:r w:rsidRPr="003D6D09">
        <w:rPr>
          <w:sz w:val="20"/>
          <w:szCs w:val="20"/>
        </w:rPr>
        <w:t>× Кпнп</w:t>
      </w:r>
      <w:r w:rsidRPr="003D6D09">
        <w:rPr>
          <w:sz w:val="20"/>
          <w:szCs w:val="20"/>
          <w:vertAlign w:val="subscript"/>
          <w:lang w:val="en-US"/>
        </w:rPr>
        <w:t>i</w:t>
      </w:r>
      <w:r w:rsidRPr="003D6D09">
        <w:rPr>
          <w:sz w:val="20"/>
          <w:szCs w:val="20"/>
        </w:rPr>
        <w:t>×</w:t>
      </w:r>
      <w:r w:rsidRPr="003D6D09">
        <w:rPr>
          <w:sz w:val="20"/>
          <w:szCs w:val="20"/>
          <w:lang w:val="en-US"/>
        </w:rPr>
        <w:t>k</w:t>
      </w:r>
      <w:r w:rsidRPr="003D6D09">
        <w:rPr>
          <w:sz w:val="20"/>
          <w:szCs w:val="20"/>
        </w:rPr>
        <w:t>× Крп</w:t>
      </w:r>
      <w:r w:rsidRPr="003D6D09">
        <w:rPr>
          <w:sz w:val="20"/>
          <w:szCs w:val="20"/>
          <w:vertAlign w:val="subscript"/>
          <w:lang w:val="en-US"/>
        </w:rPr>
        <w:t>i</w:t>
      </w:r>
      <w:r w:rsidRPr="003D6D09">
        <w:rPr>
          <w:sz w:val="20"/>
          <w:szCs w:val="20"/>
          <w:vertAlign w:val="subscript"/>
        </w:rPr>
        <w:t xml:space="preserve">? </w:t>
      </w:r>
      <w:r w:rsidRPr="003D6D09">
        <w:rPr>
          <w:sz w:val="20"/>
          <w:szCs w:val="20"/>
        </w:rPr>
        <w:t>(1.4)</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где: a - доля расходов на формирование, утверждение, исполнение бюджета поселения, контроль за исполнением данного бюджета в составе репрезентативной системы расходных обязательств всех поселений муниципального района;</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b - доля расходов на организацию в границах поселения электро-, тепло-, газо- и водоснабжения населения, водоотведения, снабжения населения топливом в составе репрезентативной системы расходных обязательств всех поселений муниципального района;</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с - доля расходов на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организацию транспортного обслуживания населения в границах поселения в составе репрезентативной системы расходных обязательств всех поселений муниципального района;</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d - доля расходов на 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организацию строительства и содержания муниципального жилищного фонда; создание условий для жилищного строительства в составе репрезентативной системы расходных обязательств всех поселений муниципального района;</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e - доля расходов на организацию библиотечного обслуживания населения, комплектование и обеспечение сохранности библиотечных фондов библиотек поселения в составе репрезентативной системы расходных обязательств всех поселений муниципального района;</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f - доля расходов на создание условий для организации досуга и обеспечения жителей поселения услугами организаций культуры в составе репрезентативной системы расходных обязательств всех поселений муниципального района;</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g - доля расходов на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 в составе репрезентативной системы расходных обязательств всех поселений муниципального района;</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h - доля расходов на организацию благоустройства и озеленения территории поселения в составе репрезентативной системы расходных обязательств всех поселений муниципального района;</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k - доля расходов на решение иных вопросов местного значения поселения в составе репрезентативной системы расходных обязательств всех поселений муниципального района;</w:t>
      </w:r>
    </w:p>
    <w:p w:rsidR="00317982" w:rsidRPr="003D6D09" w:rsidRDefault="00317982" w:rsidP="00317982">
      <w:pPr>
        <w:pStyle w:val="formattexttopleveltext"/>
        <w:spacing w:before="0" w:beforeAutospacing="0" w:after="0" w:afterAutospacing="0"/>
        <w:ind w:firstLine="567"/>
        <w:jc w:val="center"/>
        <w:rPr>
          <w:sz w:val="20"/>
          <w:szCs w:val="20"/>
        </w:rPr>
      </w:pPr>
      <w:r w:rsidRPr="003D6D09">
        <w:rPr>
          <w:sz w:val="20"/>
          <w:szCs w:val="20"/>
        </w:rPr>
        <w:t>a + b + c + d + e + f + g + h + k = 1;</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 коэффициент масштаба i-го поселения;</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 коэффициент уровня урбанизации i-го поселения;</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 коэффициент дисперсности расселения i-го поселения;</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 коэффициент площадей населенных пунктов i-го поселения.</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Доли видов расходов, входящих в репрезентативную систему расходных обязательств всех поселений муниципального района, устанавливаются представительным органом муниципального района.</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 xml:space="preserve">Коэффициент масштаба i-го поселения </w:t>
      </w:r>
      <w:r w:rsidRPr="003D6D09">
        <w:rPr>
          <w:noProof/>
          <w:sz w:val="20"/>
          <w:szCs w:val="20"/>
        </w:rPr>
        <w:drawing>
          <wp:inline distT="0" distB="0" distL="0" distR="0">
            <wp:extent cx="409575" cy="200025"/>
            <wp:effectExtent l="19050" t="0" r="9525" b="0"/>
            <wp:docPr id="71" name="Рисунок 71"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1"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3D6D09">
        <w:rPr>
          <w:sz w:val="20"/>
          <w:szCs w:val="20"/>
        </w:rPr>
        <w:t>рассчитывается по следующей формуле:</w:t>
      </w:r>
    </w:p>
    <w:p w:rsidR="00317982" w:rsidRPr="003D6D09" w:rsidRDefault="00317982" w:rsidP="00317982">
      <w:pPr>
        <w:pStyle w:val="formattexttopleveltext"/>
        <w:spacing w:before="0" w:beforeAutospacing="0" w:after="0" w:afterAutospacing="0"/>
        <w:ind w:firstLine="567"/>
        <w:jc w:val="center"/>
        <w:rPr>
          <w:sz w:val="20"/>
          <w:szCs w:val="20"/>
        </w:rPr>
      </w:pPr>
      <w:r w:rsidRPr="003D6D09">
        <w:rPr>
          <w:sz w:val="20"/>
          <w:szCs w:val="20"/>
        </w:rPr>
        <w:t>Кмп</w:t>
      </w:r>
      <w:r w:rsidRPr="003D6D09">
        <w:rPr>
          <w:sz w:val="20"/>
          <w:szCs w:val="20"/>
          <w:vertAlign w:val="subscript"/>
          <w:lang w:val="en-US"/>
        </w:rPr>
        <w:t>i</w:t>
      </w:r>
      <w:r w:rsidRPr="003D6D09">
        <w:rPr>
          <w:sz w:val="20"/>
          <w:szCs w:val="20"/>
        </w:rPr>
        <w:t>=0,7+0,3×(Нпср/Нп</w:t>
      </w:r>
      <w:r w:rsidRPr="003D6D09">
        <w:rPr>
          <w:sz w:val="20"/>
          <w:szCs w:val="20"/>
          <w:vertAlign w:val="subscript"/>
          <w:lang w:val="en-US"/>
        </w:rPr>
        <w:t>i</w:t>
      </w:r>
      <w:r w:rsidRPr="003D6D09">
        <w:rPr>
          <w:sz w:val="20"/>
          <w:szCs w:val="20"/>
        </w:rPr>
        <w:t xml:space="preserve">), (1.5) </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где: Нп</w:t>
      </w:r>
      <w:r w:rsidRPr="003D6D09">
        <w:rPr>
          <w:sz w:val="20"/>
          <w:szCs w:val="20"/>
          <w:vertAlign w:val="subscript"/>
          <w:lang w:val="en-US"/>
        </w:rPr>
        <w:t>i</w:t>
      </w:r>
      <w:r w:rsidRPr="003D6D09">
        <w:rPr>
          <w:sz w:val="20"/>
          <w:szCs w:val="20"/>
        </w:rPr>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Нпср - средняя численность постоянного населения поселений муниципального района на начало года, следующего за отчетным.</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 xml:space="preserve">Коэффициент дисперсности расселения i-го поселения </w:t>
      </w:r>
      <w:r w:rsidRPr="003D6D09">
        <w:rPr>
          <w:noProof/>
          <w:sz w:val="20"/>
          <w:szCs w:val="20"/>
        </w:rPr>
        <w:drawing>
          <wp:inline distT="0" distB="0" distL="0" distR="0">
            <wp:extent cx="400050" cy="200025"/>
            <wp:effectExtent l="19050" t="0" r="0" b="0"/>
            <wp:docPr id="72" name="Рисунок 72"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2"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3D6D09">
        <w:rPr>
          <w:sz w:val="20"/>
          <w:szCs w:val="20"/>
        </w:rPr>
        <w:t>рассчитывается по следующей формуле:</w:t>
      </w:r>
    </w:p>
    <w:p w:rsidR="00317982" w:rsidRPr="003D6D09" w:rsidRDefault="00317982" w:rsidP="00317982">
      <w:pPr>
        <w:pStyle w:val="formattexttopleveltext"/>
        <w:spacing w:before="0" w:beforeAutospacing="0" w:after="0" w:afterAutospacing="0"/>
        <w:jc w:val="center"/>
        <w:rPr>
          <w:sz w:val="20"/>
          <w:szCs w:val="20"/>
        </w:rPr>
      </w:pPr>
      <w:r w:rsidRPr="003D6D09">
        <w:rPr>
          <w:sz w:val="20"/>
          <w:szCs w:val="20"/>
        </w:rPr>
        <w:t>Крп</w:t>
      </w:r>
      <w:r w:rsidRPr="003D6D09">
        <w:rPr>
          <w:sz w:val="20"/>
          <w:szCs w:val="20"/>
          <w:vertAlign w:val="subscript"/>
          <w:lang w:val="en-US"/>
        </w:rPr>
        <w:t>i</w:t>
      </w:r>
      <w:r w:rsidRPr="003D6D09">
        <w:rPr>
          <w:sz w:val="20"/>
          <w:szCs w:val="20"/>
        </w:rPr>
        <w:t>=(1+Нп</w:t>
      </w:r>
      <w:r w:rsidRPr="003D6D09">
        <w:rPr>
          <w:sz w:val="20"/>
          <w:szCs w:val="20"/>
          <w:vertAlign w:val="subscript"/>
          <w:lang w:val="en-US"/>
        </w:rPr>
        <w:t>i</w:t>
      </w:r>
      <w:r w:rsidRPr="003D6D09">
        <w:rPr>
          <w:sz w:val="20"/>
          <w:szCs w:val="20"/>
          <w:vertAlign w:val="superscript"/>
        </w:rPr>
        <w:t>500</w:t>
      </w:r>
      <w:r w:rsidRPr="003D6D09">
        <w:rPr>
          <w:sz w:val="20"/>
          <w:szCs w:val="20"/>
        </w:rPr>
        <w:t>/Нп</w:t>
      </w:r>
      <w:r w:rsidRPr="003D6D09">
        <w:rPr>
          <w:sz w:val="20"/>
          <w:szCs w:val="20"/>
          <w:vertAlign w:val="subscript"/>
          <w:lang w:val="en-US"/>
        </w:rPr>
        <w:t>i</w:t>
      </w:r>
      <w:r w:rsidRPr="003D6D09">
        <w:rPr>
          <w:sz w:val="20"/>
          <w:szCs w:val="20"/>
        </w:rPr>
        <w:t>)×(1+Нмр</w:t>
      </w:r>
      <w:r w:rsidRPr="003D6D09">
        <w:rPr>
          <w:sz w:val="20"/>
          <w:szCs w:val="20"/>
          <w:vertAlign w:val="superscript"/>
        </w:rPr>
        <w:t>500/</w:t>
      </w:r>
      <w:r w:rsidRPr="003D6D09">
        <w:rPr>
          <w:sz w:val="20"/>
          <w:szCs w:val="20"/>
        </w:rPr>
        <w:t>Нмр), (1.7)</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где: Нп</w:t>
      </w:r>
      <w:r w:rsidRPr="003D6D09">
        <w:rPr>
          <w:sz w:val="20"/>
          <w:szCs w:val="20"/>
          <w:vertAlign w:val="subscript"/>
          <w:lang w:val="en-US"/>
        </w:rPr>
        <w:t>i</w:t>
      </w:r>
      <w:r w:rsidRPr="003D6D09">
        <w:rPr>
          <w:sz w:val="20"/>
          <w:szCs w:val="20"/>
          <w:vertAlign w:val="superscript"/>
        </w:rPr>
        <w:t xml:space="preserve">500 </w:t>
      </w:r>
      <w:r w:rsidRPr="003D6D09">
        <w:rPr>
          <w:sz w:val="20"/>
          <w:szCs w:val="20"/>
        </w:rPr>
        <w:t>-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Нп</w:t>
      </w:r>
      <w:r w:rsidRPr="003D6D09">
        <w:rPr>
          <w:sz w:val="20"/>
          <w:szCs w:val="20"/>
          <w:vertAlign w:val="subscript"/>
          <w:lang w:val="en-US"/>
        </w:rPr>
        <w:t>i</w:t>
      </w:r>
      <w:r w:rsidRPr="003D6D09">
        <w:rPr>
          <w:sz w:val="20"/>
          <w:szCs w:val="20"/>
        </w:rPr>
        <w:t xml:space="preserve"> - численность постоянного населения муниципального района,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Нмр</w:t>
      </w:r>
      <w:r w:rsidRPr="003D6D09">
        <w:rPr>
          <w:sz w:val="20"/>
          <w:szCs w:val="20"/>
          <w:vertAlign w:val="superscript"/>
        </w:rPr>
        <w:t xml:space="preserve">500 </w:t>
      </w:r>
      <w:r w:rsidRPr="003D6D09">
        <w:rPr>
          <w:sz w:val="20"/>
          <w:szCs w:val="20"/>
        </w:rPr>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 Нмр - численность постоянного населения муниципального района на начало года, </w:t>
      </w:r>
      <w:r w:rsidRPr="003D6D09">
        <w:rPr>
          <w:sz w:val="20"/>
          <w:szCs w:val="20"/>
        </w:rPr>
        <w:lastRenderedPageBreak/>
        <w:t>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Коэффициент уровня урбанизации i-го поселения Куп</w:t>
      </w:r>
      <w:r w:rsidRPr="003D6D09">
        <w:rPr>
          <w:sz w:val="20"/>
          <w:szCs w:val="20"/>
          <w:vertAlign w:val="subscript"/>
          <w:lang w:val="en-US"/>
        </w:rPr>
        <w:t>i</w:t>
      </w:r>
      <w:r w:rsidRPr="003D6D09">
        <w:rPr>
          <w:sz w:val="20"/>
          <w:szCs w:val="20"/>
        </w:rPr>
        <w:t xml:space="preserve"> рассчитывается по следующей формуле:</w:t>
      </w:r>
    </w:p>
    <w:p w:rsidR="00317982" w:rsidRPr="003D6D09" w:rsidRDefault="00317982" w:rsidP="00317982">
      <w:pPr>
        <w:pStyle w:val="formattexttopleveltext"/>
        <w:spacing w:before="0" w:beforeAutospacing="0" w:after="0" w:afterAutospacing="0"/>
        <w:jc w:val="center"/>
        <w:rPr>
          <w:sz w:val="20"/>
          <w:szCs w:val="20"/>
        </w:rPr>
      </w:pPr>
      <w:r w:rsidRPr="003D6D09">
        <w:rPr>
          <w:sz w:val="20"/>
          <w:szCs w:val="20"/>
        </w:rPr>
        <w:t>КРПуп</w:t>
      </w:r>
      <w:r w:rsidRPr="003D6D09">
        <w:rPr>
          <w:sz w:val="20"/>
          <w:szCs w:val="20"/>
          <w:vertAlign w:val="subscript"/>
          <w:lang w:val="en-US"/>
        </w:rPr>
        <w:t>i</w:t>
      </w:r>
      <w:r w:rsidRPr="003D6D09">
        <w:rPr>
          <w:sz w:val="20"/>
          <w:szCs w:val="20"/>
        </w:rPr>
        <w:t>=(1+Нпг</w:t>
      </w:r>
      <w:r w:rsidRPr="003D6D09">
        <w:rPr>
          <w:sz w:val="20"/>
          <w:szCs w:val="20"/>
          <w:vertAlign w:val="subscript"/>
          <w:lang w:val="en-US"/>
        </w:rPr>
        <w:t>i</w:t>
      </w:r>
      <w:r w:rsidRPr="003D6D09">
        <w:rPr>
          <w:sz w:val="20"/>
          <w:szCs w:val="20"/>
        </w:rPr>
        <w:t>/Нп</w:t>
      </w:r>
      <w:r w:rsidRPr="003D6D09">
        <w:rPr>
          <w:sz w:val="20"/>
          <w:szCs w:val="20"/>
          <w:vertAlign w:val="subscript"/>
          <w:lang w:val="en-US"/>
        </w:rPr>
        <w:t>i</w:t>
      </w:r>
      <w:r w:rsidRPr="003D6D09">
        <w:rPr>
          <w:sz w:val="20"/>
          <w:szCs w:val="20"/>
        </w:rPr>
        <w:t>)×(1+Нг/Нмр), (1.6)</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где: Нпг</w:t>
      </w:r>
      <w:r w:rsidRPr="003D6D09">
        <w:rPr>
          <w:sz w:val="20"/>
          <w:szCs w:val="20"/>
          <w:vertAlign w:val="subscript"/>
          <w:lang w:val="en-US"/>
        </w:rPr>
        <w:t>i</w:t>
      </w:r>
      <w:r w:rsidRPr="003D6D09">
        <w:rPr>
          <w:sz w:val="20"/>
          <w:szCs w:val="20"/>
        </w:rPr>
        <w:t xml:space="preserve"> - численность постоянного населения i-го поселения,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Нп</w:t>
      </w:r>
      <w:r w:rsidRPr="003D6D09">
        <w:rPr>
          <w:sz w:val="20"/>
          <w:szCs w:val="20"/>
          <w:vertAlign w:val="subscript"/>
          <w:lang w:val="en-US"/>
        </w:rPr>
        <w:t>i</w:t>
      </w:r>
      <w:r w:rsidRPr="003D6D09">
        <w:rPr>
          <w:sz w:val="20"/>
          <w:szCs w:val="20"/>
        </w:rPr>
        <w:t xml:space="preserve"> -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Нг - численность городского населения муниципального района Воронежской области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Коэффициент площадей населенных пунктов i-го поселения Кпнп</w:t>
      </w:r>
      <w:r w:rsidRPr="003D6D09">
        <w:rPr>
          <w:sz w:val="20"/>
          <w:szCs w:val="20"/>
          <w:vertAlign w:val="subscript"/>
          <w:lang w:val="en-US"/>
        </w:rPr>
        <w:t>i</w:t>
      </w:r>
      <w:r w:rsidRPr="003D6D09">
        <w:rPr>
          <w:sz w:val="20"/>
          <w:szCs w:val="20"/>
        </w:rPr>
        <w:t xml:space="preserve"> рассчитывается по следующей формуле:</w:t>
      </w:r>
    </w:p>
    <w:p w:rsidR="00317982" w:rsidRPr="003D6D09" w:rsidRDefault="00317982" w:rsidP="00317982">
      <w:pPr>
        <w:pStyle w:val="formattexttopleveltext"/>
        <w:spacing w:before="0" w:beforeAutospacing="0" w:after="0" w:afterAutospacing="0"/>
        <w:jc w:val="center"/>
        <w:rPr>
          <w:sz w:val="20"/>
          <w:szCs w:val="20"/>
        </w:rPr>
      </w:pPr>
      <w:r w:rsidRPr="003D6D09">
        <w:rPr>
          <w:sz w:val="20"/>
          <w:szCs w:val="20"/>
        </w:rPr>
        <w:t>Кпнп</w:t>
      </w:r>
      <w:r w:rsidRPr="003D6D09">
        <w:rPr>
          <w:sz w:val="20"/>
          <w:szCs w:val="20"/>
          <w:vertAlign w:val="subscript"/>
          <w:lang w:val="en-US"/>
        </w:rPr>
        <w:t>i</w:t>
      </w:r>
      <w:r w:rsidRPr="003D6D09">
        <w:rPr>
          <w:sz w:val="20"/>
          <w:szCs w:val="20"/>
        </w:rPr>
        <w:t>=(1+Пнп</w:t>
      </w:r>
      <w:r w:rsidRPr="003D6D09">
        <w:rPr>
          <w:sz w:val="20"/>
          <w:szCs w:val="20"/>
          <w:vertAlign w:val="subscript"/>
          <w:lang w:val="en-US"/>
        </w:rPr>
        <w:t>i</w:t>
      </w:r>
      <w:r w:rsidRPr="003D6D09">
        <w:rPr>
          <w:sz w:val="20"/>
          <w:szCs w:val="20"/>
        </w:rPr>
        <w:t>/(10×Нп</w:t>
      </w:r>
      <w:r w:rsidRPr="003D6D09">
        <w:rPr>
          <w:sz w:val="20"/>
          <w:szCs w:val="20"/>
          <w:vertAlign w:val="subscript"/>
          <w:lang w:val="en-US"/>
        </w:rPr>
        <w:t>i</w:t>
      </w:r>
      <w:r w:rsidRPr="003D6D09">
        <w:rPr>
          <w:sz w:val="20"/>
          <w:szCs w:val="20"/>
        </w:rPr>
        <w:t>))/1+Пнп/(10×Нмр), (1.7.1)</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где: Пнп</w:t>
      </w:r>
      <w:r w:rsidRPr="003D6D09">
        <w:rPr>
          <w:sz w:val="20"/>
          <w:szCs w:val="20"/>
          <w:vertAlign w:val="subscript"/>
          <w:lang w:val="en-US"/>
        </w:rPr>
        <w:t>i</w:t>
      </w:r>
      <w:r w:rsidRPr="003D6D09">
        <w:rPr>
          <w:sz w:val="20"/>
          <w:szCs w:val="20"/>
        </w:rPr>
        <w:t xml:space="preserve"> - площадь населенных пунктов i-го поселения, гектаров (по данным реестра (справочника) "Административно-территориальное устройство Воронежской области", изданного в текущем году); Нп</w:t>
      </w:r>
      <w:r w:rsidRPr="003D6D09">
        <w:rPr>
          <w:sz w:val="20"/>
          <w:szCs w:val="20"/>
          <w:vertAlign w:val="subscript"/>
          <w:lang w:val="en-US"/>
        </w:rPr>
        <w:t>i</w:t>
      </w:r>
      <w:r w:rsidRPr="003D6D09">
        <w:rPr>
          <w:sz w:val="20"/>
          <w:szCs w:val="20"/>
        </w:rPr>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 Пнп - площадь населенных пунктов муниципального района Воронежской области, гектаров (по данным реестра (справочника) "Административно-территориальное устройство Воронежской области", изданного в текущем году); 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 приведены в таблице 2.</w:t>
      </w:r>
    </w:p>
    <w:p w:rsidR="00317982" w:rsidRPr="003D6D09" w:rsidRDefault="00317982" w:rsidP="00317982">
      <w:pPr>
        <w:pStyle w:val="formattexttopleveltext"/>
        <w:spacing w:before="0" w:beforeAutospacing="0" w:after="0" w:afterAutospacing="0"/>
        <w:jc w:val="right"/>
        <w:rPr>
          <w:sz w:val="20"/>
          <w:szCs w:val="20"/>
        </w:rPr>
      </w:pPr>
      <w:r w:rsidRPr="003D6D09">
        <w:rPr>
          <w:sz w:val="20"/>
          <w:szCs w:val="20"/>
        </w:rPr>
        <w:t xml:space="preserve">Таблица 2 </w:t>
      </w:r>
    </w:p>
    <w:p w:rsidR="00317982" w:rsidRPr="003D6D09" w:rsidRDefault="00317982" w:rsidP="00317982">
      <w:pPr>
        <w:pStyle w:val="3"/>
        <w:jc w:val="center"/>
        <w:rPr>
          <w:rFonts w:ascii="Times New Roman" w:hAnsi="Times New Roman"/>
          <w:b w:val="0"/>
          <w:sz w:val="20"/>
        </w:rPr>
      </w:pPr>
      <w:r w:rsidRPr="003D6D09">
        <w:rPr>
          <w:rFonts w:ascii="Times New Roman" w:hAnsi="Times New Roman"/>
          <w:b w:val="0"/>
          <w:sz w:val="20"/>
        </w:rPr>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w:t>
      </w:r>
    </w:p>
    <w:tbl>
      <w:tblPr>
        <w:tblW w:w="0" w:type="auto"/>
        <w:tblCellSpacing w:w="15" w:type="dxa"/>
        <w:tblCellMar>
          <w:top w:w="15" w:type="dxa"/>
          <w:left w:w="15" w:type="dxa"/>
          <w:bottom w:w="15" w:type="dxa"/>
          <w:right w:w="15" w:type="dxa"/>
        </w:tblCellMar>
        <w:tblLook w:val="0000"/>
      </w:tblPr>
      <w:tblGrid>
        <w:gridCol w:w="875"/>
        <w:gridCol w:w="3378"/>
        <w:gridCol w:w="1755"/>
        <w:gridCol w:w="3437"/>
      </w:tblGrid>
      <w:tr w:rsidR="00317982" w:rsidRPr="003D6D09" w:rsidTr="008C54A8">
        <w:trPr>
          <w:trHeight w:val="15"/>
          <w:tblCellSpacing w:w="15" w:type="dxa"/>
        </w:trPr>
        <w:tc>
          <w:tcPr>
            <w:tcW w:w="830" w:type="dxa"/>
            <w:vAlign w:val="center"/>
          </w:tcPr>
          <w:p w:rsidR="00317982" w:rsidRPr="003D6D09" w:rsidRDefault="00317982" w:rsidP="008C54A8">
            <w:pPr>
              <w:rPr>
                <w:sz w:val="20"/>
                <w:szCs w:val="20"/>
              </w:rPr>
            </w:pPr>
          </w:p>
        </w:tc>
        <w:tc>
          <w:tcPr>
            <w:tcW w:w="3348" w:type="dxa"/>
            <w:vAlign w:val="center"/>
          </w:tcPr>
          <w:p w:rsidR="00317982" w:rsidRPr="003D6D09" w:rsidRDefault="00317982" w:rsidP="008C54A8">
            <w:pPr>
              <w:rPr>
                <w:sz w:val="20"/>
                <w:szCs w:val="20"/>
              </w:rPr>
            </w:pPr>
          </w:p>
        </w:tc>
        <w:tc>
          <w:tcPr>
            <w:tcW w:w="1725" w:type="dxa"/>
            <w:vAlign w:val="center"/>
          </w:tcPr>
          <w:p w:rsidR="00317982" w:rsidRPr="003D6D09" w:rsidRDefault="00317982" w:rsidP="008C54A8">
            <w:pPr>
              <w:rPr>
                <w:sz w:val="20"/>
                <w:szCs w:val="20"/>
              </w:rPr>
            </w:pPr>
          </w:p>
        </w:tc>
        <w:tc>
          <w:tcPr>
            <w:tcW w:w="3392" w:type="dxa"/>
            <w:vAlign w:val="center"/>
          </w:tcPr>
          <w:p w:rsidR="00317982" w:rsidRPr="003D6D09" w:rsidRDefault="00317982" w:rsidP="008C54A8">
            <w:pPr>
              <w:rPr>
                <w:sz w:val="20"/>
                <w:szCs w:val="20"/>
              </w:rPr>
            </w:pPr>
          </w:p>
        </w:tc>
      </w:tr>
      <w:tr w:rsidR="00317982" w:rsidRPr="003D6D09" w:rsidTr="008C54A8">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N п/п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Наименование вопроса местного значения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Категория потребителей бюджетных услуг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Наименование удорожающих факторов, влияющих на стоимость предоставляемых услуг </w:t>
            </w:r>
          </w:p>
        </w:tc>
      </w:tr>
      <w:tr w:rsidR="00317982" w:rsidRPr="003D6D09" w:rsidTr="008C54A8">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1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Формирование, утверждение, исполнение бюджета поселения, контроль за исполнением данного бюджета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численность постоянного населения </w:t>
            </w:r>
          </w:p>
        </w:tc>
      </w:tr>
      <w:tr w:rsidR="00317982" w:rsidRPr="003D6D09" w:rsidTr="008C54A8">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2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Организация в границах поселения электро-, тепло-, газо- и водоснабжения населения, водоотведения, снабжения населения топливом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площадь населенных пунктов </w:t>
            </w:r>
          </w:p>
        </w:tc>
      </w:tr>
      <w:tr w:rsidR="00317982" w:rsidRPr="003D6D09" w:rsidTr="008C54A8">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3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w:t>
            </w:r>
            <w:r w:rsidRPr="003D6D09">
              <w:rPr>
                <w:sz w:val="20"/>
                <w:szCs w:val="20"/>
              </w:rPr>
              <w:lastRenderedPageBreak/>
              <w:t xml:space="preserve">услуг населению и организация транспортного обслуживания населения в границах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lastRenderedPageBreak/>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w:t>
            </w:r>
          </w:p>
        </w:tc>
      </w:tr>
      <w:tr w:rsidR="00317982" w:rsidRPr="003D6D09" w:rsidTr="008C54A8">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lastRenderedPageBreak/>
              <w:t xml:space="preserve">4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удельный вес городского населения </w:t>
            </w:r>
          </w:p>
        </w:tc>
      </w:tr>
      <w:tr w:rsidR="00317982" w:rsidRPr="003D6D09" w:rsidTr="008C54A8">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5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Организация библиотечного обслуживания населения, комплектование и обеспечение сохранности библиотечных фондов библиотек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317982" w:rsidRPr="003D6D09" w:rsidTr="008C54A8">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6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Создание условий для организации досуга и обеспечения жителей поселения услугами организаций культуры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317982" w:rsidRPr="003D6D09" w:rsidTr="008C54A8">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7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Обеспечение условий для развития на территории поселения физической культуры и массового спорта, организация проведения официальных физкультурно- оздоровительных и спортивных мероприятий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317982" w:rsidRPr="003D6D09" w:rsidTr="008C54A8">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8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Организация благоустройства и озеленения территории поселения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площадь населенных пунктов </w:t>
            </w:r>
          </w:p>
        </w:tc>
      </w:tr>
      <w:tr w:rsidR="00317982" w:rsidRPr="003D6D09" w:rsidTr="008C54A8">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9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Иные вопросы местного значения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7982" w:rsidRPr="003D6D09" w:rsidRDefault="00317982" w:rsidP="008C54A8">
            <w:pPr>
              <w:pStyle w:val="formattext"/>
              <w:spacing w:before="0" w:beforeAutospacing="0" w:after="0" w:afterAutospacing="0"/>
              <w:rPr>
                <w:sz w:val="20"/>
                <w:szCs w:val="20"/>
              </w:rPr>
            </w:pPr>
            <w:r w:rsidRPr="003D6D09">
              <w:rPr>
                <w:sz w:val="20"/>
                <w:szCs w:val="20"/>
              </w:rPr>
              <w:t xml:space="preserve">удельный вес постоянного населения, проживающего в населенных пунктах с численностью населения менее 500 человек </w:t>
            </w:r>
          </w:p>
        </w:tc>
      </w:tr>
    </w:tbl>
    <w:p w:rsidR="00317982" w:rsidRPr="003D6D09" w:rsidRDefault="00317982" w:rsidP="00317982">
      <w:pPr>
        <w:pStyle w:val="formattexttopleveltext"/>
        <w:spacing w:before="0" w:beforeAutospacing="0" w:after="0" w:afterAutospacing="0"/>
        <w:ind w:firstLine="708"/>
        <w:jc w:val="both"/>
        <w:rPr>
          <w:sz w:val="20"/>
          <w:szCs w:val="20"/>
        </w:rPr>
      </w:pPr>
    </w:p>
    <w:p w:rsidR="00317982" w:rsidRPr="003D6D09" w:rsidRDefault="00317982" w:rsidP="00317982">
      <w:pPr>
        <w:pStyle w:val="formattexttopleveltext"/>
        <w:spacing w:before="0" w:beforeAutospacing="0" w:after="0" w:afterAutospacing="0"/>
        <w:ind w:firstLine="708"/>
        <w:jc w:val="both"/>
        <w:rPr>
          <w:sz w:val="20"/>
          <w:szCs w:val="20"/>
        </w:rPr>
      </w:pPr>
      <w:r w:rsidRPr="003D6D09">
        <w:rPr>
          <w:sz w:val="20"/>
          <w:szCs w:val="20"/>
        </w:rPr>
        <w:t>Рассчитанные оценки поправочного коэффициента расходных потребностей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в целях межбюджетного регулирования.</w:t>
      </w:r>
    </w:p>
    <w:p w:rsidR="00317982" w:rsidRPr="003D6D09" w:rsidRDefault="00317982" w:rsidP="00317982">
      <w:pPr>
        <w:pStyle w:val="formattexttopleveltext"/>
        <w:spacing w:before="0" w:beforeAutospacing="0" w:after="0" w:afterAutospacing="0"/>
        <w:ind w:firstLine="708"/>
        <w:jc w:val="both"/>
        <w:rPr>
          <w:sz w:val="20"/>
          <w:szCs w:val="20"/>
        </w:rPr>
      </w:pPr>
    </w:p>
    <w:p w:rsidR="00317982" w:rsidRPr="003D6D09" w:rsidRDefault="00317982" w:rsidP="00317982">
      <w:pPr>
        <w:pStyle w:val="3"/>
        <w:jc w:val="center"/>
        <w:rPr>
          <w:rFonts w:ascii="Times New Roman" w:hAnsi="Times New Roman"/>
          <w:b w:val="0"/>
          <w:sz w:val="20"/>
        </w:rPr>
      </w:pPr>
      <w:r w:rsidRPr="003D6D09">
        <w:rPr>
          <w:rFonts w:ascii="Times New Roman" w:hAnsi="Times New Roman"/>
          <w:b w:val="0"/>
          <w:sz w:val="20"/>
        </w:rPr>
        <w:t>Распределение средств районного Фонда финансовой поддержки поселений.</w:t>
      </w:r>
    </w:p>
    <w:p w:rsidR="00317982" w:rsidRPr="003D6D09" w:rsidRDefault="00317982" w:rsidP="00317982">
      <w:pPr>
        <w:pStyle w:val="formattexttopleveltextcentertext"/>
        <w:spacing w:before="0" w:beforeAutospacing="0" w:after="0" w:afterAutospacing="0"/>
        <w:jc w:val="both"/>
        <w:rPr>
          <w:sz w:val="20"/>
          <w:szCs w:val="20"/>
        </w:rPr>
      </w:pPr>
      <w:r w:rsidRPr="003D6D09">
        <w:rPr>
          <w:sz w:val="20"/>
          <w:szCs w:val="20"/>
        </w:rPr>
        <w:t xml:space="preserve"> Размер дотации из районного Фонда финансовой поддержки поселений в бюджет i-го поселения, имеющего право на ее получение, за исключением дотаций, предоставляемых в порядке, установленном абзацем пятым части 4 статьи 10 настоящего Закона Воронежской области, рассчитывается по следующей формуле:</w:t>
      </w:r>
    </w:p>
    <w:p w:rsidR="00317982" w:rsidRPr="003D6D09" w:rsidRDefault="00317982" w:rsidP="00317982">
      <w:pPr>
        <w:pStyle w:val="formattexttopleveltextcentertext"/>
        <w:spacing w:before="0" w:beforeAutospacing="0" w:after="0" w:afterAutospacing="0"/>
        <w:jc w:val="center"/>
        <w:rPr>
          <w:sz w:val="20"/>
          <w:szCs w:val="20"/>
        </w:rPr>
      </w:pPr>
      <w:r w:rsidRPr="003D6D09">
        <w:rPr>
          <w:sz w:val="20"/>
          <w:szCs w:val="20"/>
        </w:rPr>
        <w:t>Дп</w:t>
      </w:r>
      <w:r w:rsidRPr="003D6D09">
        <w:rPr>
          <w:sz w:val="20"/>
          <w:szCs w:val="20"/>
          <w:vertAlign w:val="subscript"/>
          <w:lang w:val="en-US"/>
        </w:rPr>
        <w:t>i</w:t>
      </w:r>
      <w:r w:rsidRPr="003D6D09">
        <w:rPr>
          <w:sz w:val="20"/>
          <w:szCs w:val="20"/>
        </w:rPr>
        <w:t>=Дп1</w:t>
      </w:r>
      <w:r w:rsidRPr="003D6D09">
        <w:rPr>
          <w:sz w:val="20"/>
          <w:szCs w:val="20"/>
          <w:vertAlign w:val="subscript"/>
          <w:lang w:val="en-US"/>
        </w:rPr>
        <w:t>i</w:t>
      </w:r>
      <w:r w:rsidRPr="003D6D09">
        <w:rPr>
          <w:sz w:val="20"/>
          <w:szCs w:val="20"/>
        </w:rPr>
        <w:t>+Дп2</w:t>
      </w:r>
      <w:r w:rsidRPr="003D6D09">
        <w:rPr>
          <w:sz w:val="20"/>
          <w:szCs w:val="20"/>
          <w:vertAlign w:val="subscript"/>
          <w:lang w:val="en-US"/>
        </w:rPr>
        <w:t>I</w:t>
      </w:r>
      <w:r w:rsidRPr="003D6D09">
        <w:rPr>
          <w:sz w:val="20"/>
          <w:szCs w:val="20"/>
        </w:rPr>
        <w:t>, (1,8)</w:t>
      </w:r>
    </w:p>
    <w:p w:rsidR="00317982" w:rsidRPr="003D6D09" w:rsidRDefault="00317982" w:rsidP="00317982">
      <w:pPr>
        <w:pStyle w:val="formattexttopleveltextcentertext"/>
        <w:spacing w:before="0" w:beforeAutospacing="0" w:after="0" w:afterAutospacing="0"/>
        <w:jc w:val="both"/>
        <w:rPr>
          <w:sz w:val="20"/>
          <w:szCs w:val="20"/>
        </w:rPr>
      </w:pPr>
      <w:r w:rsidRPr="003D6D09">
        <w:rPr>
          <w:sz w:val="20"/>
          <w:szCs w:val="20"/>
        </w:rPr>
        <w:t xml:space="preserve"> где: Дп - общий размер дотации i-му поселению из районного Фонда финансовой поддержки поселений;</w:t>
      </w:r>
    </w:p>
    <w:p w:rsidR="00317982" w:rsidRPr="003D6D09" w:rsidRDefault="00317982" w:rsidP="00317982">
      <w:pPr>
        <w:pStyle w:val="formattexttopleveltextcentertext"/>
        <w:spacing w:before="0" w:beforeAutospacing="0" w:after="0" w:afterAutospacing="0"/>
        <w:jc w:val="both"/>
        <w:rPr>
          <w:sz w:val="20"/>
          <w:szCs w:val="20"/>
        </w:rPr>
      </w:pPr>
      <w:r w:rsidRPr="003D6D09">
        <w:rPr>
          <w:sz w:val="20"/>
          <w:szCs w:val="20"/>
        </w:rPr>
        <w:t>Дп1</w:t>
      </w:r>
      <w:r w:rsidRPr="003D6D09">
        <w:rPr>
          <w:sz w:val="20"/>
          <w:szCs w:val="20"/>
          <w:vertAlign w:val="subscript"/>
          <w:lang w:val="en-US"/>
        </w:rPr>
        <w:t>i</w:t>
      </w:r>
      <w:r w:rsidRPr="003D6D09">
        <w:rPr>
          <w:sz w:val="20"/>
          <w:szCs w:val="20"/>
        </w:rPr>
        <w:t xml:space="preserve"> - размер первой части дотации i-му поселению из районного Фонда финансовой поддержки поселений;</w:t>
      </w:r>
    </w:p>
    <w:p w:rsidR="00317982" w:rsidRPr="003D6D09" w:rsidRDefault="00317982" w:rsidP="00317982">
      <w:pPr>
        <w:pStyle w:val="formattexttopleveltextcentertext"/>
        <w:spacing w:before="0" w:beforeAutospacing="0" w:after="0" w:afterAutospacing="0"/>
        <w:jc w:val="both"/>
        <w:rPr>
          <w:sz w:val="20"/>
          <w:szCs w:val="20"/>
        </w:rPr>
      </w:pPr>
      <w:r w:rsidRPr="003D6D09">
        <w:rPr>
          <w:sz w:val="20"/>
          <w:szCs w:val="20"/>
        </w:rPr>
        <w:t>Дп2</w:t>
      </w:r>
      <w:r w:rsidRPr="003D6D09">
        <w:rPr>
          <w:sz w:val="20"/>
          <w:szCs w:val="20"/>
          <w:vertAlign w:val="subscript"/>
          <w:lang w:val="en-US"/>
        </w:rPr>
        <w:t>I</w:t>
      </w:r>
      <w:r w:rsidRPr="003D6D09">
        <w:rPr>
          <w:sz w:val="20"/>
          <w:szCs w:val="20"/>
        </w:rPr>
        <w:t xml:space="preserve"> - размер второй части дотации i-му поселению из районного Фонда финансовой поддержки поселений.</w:t>
      </w:r>
    </w:p>
    <w:p w:rsidR="00317982" w:rsidRPr="003D6D09" w:rsidRDefault="00317982" w:rsidP="00317982">
      <w:pPr>
        <w:pStyle w:val="3"/>
        <w:jc w:val="center"/>
        <w:rPr>
          <w:rFonts w:ascii="Times New Roman" w:hAnsi="Times New Roman"/>
          <w:b w:val="0"/>
          <w:sz w:val="20"/>
        </w:rPr>
      </w:pPr>
      <w:r w:rsidRPr="003D6D09">
        <w:rPr>
          <w:rFonts w:ascii="Times New Roman" w:hAnsi="Times New Roman"/>
          <w:b w:val="0"/>
          <w:sz w:val="20"/>
        </w:rPr>
        <w:t>Расчет дотаций из районного Фонда финансовой поддержки поселений</w:t>
      </w:r>
    </w:p>
    <w:p w:rsidR="00317982" w:rsidRPr="003D6D09" w:rsidRDefault="00317982" w:rsidP="00317982">
      <w:pPr>
        <w:pStyle w:val="formattexttopleveltext"/>
        <w:spacing w:before="0" w:beforeAutospacing="0" w:after="0" w:afterAutospacing="0"/>
        <w:ind w:firstLine="708"/>
        <w:jc w:val="both"/>
        <w:rPr>
          <w:sz w:val="20"/>
          <w:szCs w:val="20"/>
        </w:rPr>
      </w:pPr>
      <w:r w:rsidRPr="003D6D09">
        <w:rPr>
          <w:sz w:val="20"/>
          <w:szCs w:val="20"/>
        </w:rPr>
        <w:t>Первая часть районного Фонда финансовой поддержки поселений распределяется между группой поселений муниципального района, уровень бюджетной обеспеченности которых до распределения дотации из районного Фонда финансовой поддержки поселений не превышает уровень, выбранный в качестве первого критерия выравнивания бюджетной обеспеченности. Расчет размера первой части дотации i-му поселению из районного Фонда финансовой поддержки поселений Дп1</w:t>
      </w:r>
      <w:r w:rsidRPr="003D6D09">
        <w:rPr>
          <w:sz w:val="20"/>
          <w:szCs w:val="20"/>
          <w:vertAlign w:val="subscript"/>
          <w:lang w:val="en-US"/>
        </w:rPr>
        <w:t>i</w:t>
      </w:r>
      <w:r w:rsidRPr="003D6D09">
        <w:rPr>
          <w:sz w:val="20"/>
          <w:szCs w:val="20"/>
        </w:rPr>
        <w:t xml:space="preserve"> производится по следующей формуле:</w:t>
      </w:r>
    </w:p>
    <w:p w:rsidR="00317982" w:rsidRPr="003D6D09" w:rsidRDefault="00317982" w:rsidP="00317982">
      <w:pPr>
        <w:pStyle w:val="formattexttopleveltext"/>
        <w:spacing w:before="0" w:beforeAutospacing="0" w:after="0" w:afterAutospacing="0"/>
        <w:ind w:firstLine="708"/>
        <w:jc w:val="center"/>
        <w:rPr>
          <w:sz w:val="20"/>
          <w:szCs w:val="20"/>
          <w:lang w:val="en-US"/>
        </w:rPr>
      </w:pPr>
      <w:r w:rsidRPr="003D6D09">
        <w:rPr>
          <w:sz w:val="20"/>
          <w:szCs w:val="20"/>
        </w:rPr>
        <w:lastRenderedPageBreak/>
        <w:t>Дп</w:t>
      </w:r>
      <w:r w:rsidRPr="003D6D09">
        <w:rPr>
          <w:sz w:val="20"/>
          <w:szCs w:val="20"/>
          <w:lang w:val="en-US"/>
        </w:rPr>
        <w:t>1</w:t>
      </w:r>
      <w:r w:rsidRPr="003D6D09">
        <w:rPr>
          <w:sz w:val="20"/>
          <w:szCs w:val="20"/>
          <w:vertAlign w:val="subscript"/>
          <w:lang w:val="en-US"/>
        </w:rPr>
        <w:t>i</w:t>
      </w:r>
      <w:r w:rsidRPr="003D6D09">
        <w:rPr>
          <w:sz w:val="20"/>
          <w:szCs w:val="20"/>
          <w:lang w:val="en-US"/>
        </w:rPr>
        <w:t>=k</w:t>
      </w:r>
      <w:r w:rsidRPr="003D6D09">
        <w:rPr>
          <w:sz w:val="20"/>
          <w:szCs w:val="20"/>
          <w:vertAlign w:val="superscript"/>
          <w:lang w:val="en-US"/>
        </w:rPr>
        <w:t>´</w:t>
      </w:r>
      <w:r w:rsidRPr="003D6D09">
        <w:rPr>
          <w:sz w:val="20"/>
          <w:szCs w:val="20"/>
          <w:lang w:val="en-US"/>
        </w:rPr>
        <w:t>×(</w:t>
      </w:r>
      <w:r w:rsidRPr="003D6D09">
        <w:rPr>
          <w:sz w:val="20"/>
          <w:szCs w:val="20"/>
        </w:rPr>
        <w:t>РФФПП</w:t>
      </w:r>
      <w:r w:rsidRPr="003D6D09">
        <w:rPr>
          <w:sz w:val="20"/>
          <w:szCs w:val="20"/>
          <w:lang w:val="en-US"/>
        </w:rPr>
        <w:t>-</w:t>
      </w:r>
      <w:r w:rsidRPr="003D6D09">
        <w:rPr>
          <w:sz w:val="20"/>
          <w:szCs w:val="20"/>
        </w:rPr>
        <w:t>Фс</w:t>
      </w:r>
      <w:r w:rsidRPr="003D6D09">
        <w:rPr>
          <w:sz w:val="20"/>
          <w:szCs w:val="20"/>
          <w:lang w:val="en-US"/>
        </w:rPr>
        <w:t>)×</w:t>
      </w:r>
      <w:r w:rsidRPr="003D6D09">
        <w:rPr>
          <w:sz w:val="20"/>
          <w:szCs w:val="20"/>
        </w:rPr>
        <w:t>Тп</w:t>
      </w:r>
      <w:r w:rsidRPr="003D6D09">
        <w:rPr>
          <w:sz w:val="20"/>
          <w:szCs w:val="20"/>
          <w:lang w:val="en-US"/>
        </w:rPr>
        <w:t>1</w:t>
      </w:r>
      <w:r w:rsidRPr="003D6D09">
        <w:rPr>
          <w:sz w:val="20"/>
          <w:szCs w:val="20"/>
          <w:vertAlign w:val="subscript"/>
          <w:lang w:val="en-US"/>
        </w:rPr>
        <w:t>i</w:t>
      </w:r>
      <w:r w:rsidRPr="003D6D09">
        <w:rPr>
          <w:sz w:val="20"/>
          <w:szCs w:val="20"/>
          <w:lang w:val="en-US"/>
        </w:rPr>
        <w:t>/Σ</w:t>
      </w:r>
      <w:r w:rsidRPr="003D6D09">
        <w:rPr>
          <w:sz w:val="20"/>
          <w:szCs w:val="20"/>
        </w:rPr>
        <w:t>Тп</w:t>
      </w:r>
      <w:r w:rsidRPr="003D6D09">
        <w:rPr>
          <w:sz w:val="20"/>
          <w:szCs w:val="20"/>
          <w:lang w:val="en-US"/>
        </w:rPr>
        <w:t>1</w:t>
      </w:r>
      <w:r w:rsidRPr="003D6D09">
        <w:rPr>
          <w:sz w:val="20"/>
          <w:szCs w:val="20"/>
          <w:vertAlign w:val="subscript"/>
          <w:lang w:val="en-US"/>
        </w:rPr>
        <w:t>i</w:t>
      </w:r>
      <w:r w:rsidRPr="003D6D09">
        <w:rPr>
          <w:sz w:val="20"/>
          <w:szCs w:val="20"/>
          <w:lang w:val="en-US"/>
        </w:rPr>
        <w:t>, (1.9)</w:t>
      </w:r>
    </w:p>
    <w:p w:rsidR="00317982" w:rsidRPr="003D6D09" w:rsidRDefault="00317982" w:rsidP="00317982">
      <w:pPr>
        <w:pStyle w:val="formattexttopleveltext"/>
        <w:spacing w:before="0" w:beforeAutospacing="0" w:after="0" w:afterAutospacing="0"/>
        <w:ind w:firstLine="708"/>
        <w:jc w:val="both"/>
        <w:rPr>
          <w:sz w:val="20"/>
          <w:szCs w:val="20"/>
        </w:rPr>
      </w:pPr>
      <w:r w:rsidRPr="006B0767">
        <w:rPr>
          <w:sz w:val="20"/>
          <w:szCs w:val="20"/>
          <w:lang w:val="en-US"/>
        </w:rPr>
        <w:t xml:space="preserve"> </w:t>
      </w:r>
      <w:r w:rsidRPr="003D6D09">
        <w:rPr>
          <w:sz w:val="20"/>
          <w:szCs w:val="20"/>
        </w:rPr>
        <w:t>где: k'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РФФПП - объем средств районного Фонда финансовой поддержки поселений; Фс - размер субвенции бюджету муниципального района на осуществление государственных полномочий по расчету и предоставлению дотаций поселениям;</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Тп1</w:t>
      </w:r>
      <w:r w:rsidRPr="003D6D09">
        <w:rPr>
          <w:sz w:val="20"/>
          <w:szCs w:val="20"/>
          <w:vertAlign w:val="subscript"/>
          <w:lang w:val="en-US"/>
        </w:rPr>
        <w:t>i</w:t>
      </w:r>
      <w:r w:rsidRPr="003D6D09">
        <w:rPr>
          <w:sz w:val="20"/>
          <w:szCs w:val="20"/>
        </w:rPr>
        <w:t xml:space="preserve"> -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(при условии, что Тп1</w:t>
      </w:r>
      <w:r w:rsidRPr="003D6D09">
        <w:rPr>
          <w:sz w:val="20"/>
          <w:szCs w:val="20"/>
          <w:vertAlign w:val="subscript"/>
          <w:lang w:val="en-US"/>
        </w:rPr>
        <w:t>i</w:t>
      </w:r>
      <w:r w:rsidRPr="003D6D09">
        <w:rPr>
          <w:sz w:val="20"/>
          <w:szCs w:val="20"/>
        </w:rPr>
        <w:t>≥0);</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lang w:val="en-US"/>
        </w:rPr>
        <w:t>Σ</w:t>
      </w:r>
      <w:r w:rsidRPr="003D6D09">
        <w:rPr>
          <w:sz w:val="20"/>
          <w:szCs w:val="20"/>
        </w:rPr>
        <w:t>Тп1</w:t>
      </w:r>
      <w:r w:rsidRPr="003D6D09">
        <w:rPr>
          <w:sz w:val="20"/>
          <w:szCs w:val="20"/>
          <w:vertAlign w:val="subscript"/>
          <w:lang w:val="en-US"/>
        </w:rPr>
        <w:t>i</w:t>
      </w:r>
      <w:r w:rsidRPr="003D6D09">
        <w:rPr>
          <w:sz w:val="20"/>
          <w:szCs w:val="20"/>
        </w:rPr>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r w:rsidRPr="003D6D09">
        <w:rPr>
          <w:sz w:val="20"/>
          <w:szCs w:val="20"/>
          <w:vertAlign w:val="subscript"/>
          <w:lang w:val="en-US"/>
        </w:rPr>
        <w:t>i</w:t>
      </w:r>
      <w:r w:rsidRPr="003D6D09">
        <w:rPr>
          <w:sz w:val="20"/>
          <w:szCs w:val="20"/>
        </w:rPr>
        <w:t>≥0).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 (k'), определяется по формуле:</w:t>
      </w:r>
    </w:p>
    <w:p w:rsidR="00317982" w:rsidRPr="003D6D09" w:rsidRDefault="00317982" w:rsidP="00317982">
      <w:pPr>
        <w:pStyle w:val="formattexttopleveltext"/>
        <w:spacing w:before="0" w:beforeAutospacing="0" w:after="0" w:afterAutospacing="0"/>
        <w:ind w:firstLine="708"/>
        <w:jc w:val="center"/>
        <w:rPr>
          <w:sz w:val="20"/>
          <w:szCs w:val="20"/>
        </w:rPr>
      </w:pPr>
      <w:r w:rsidRPr="003D6D09">
        <w:rPr>
          <w:sz w:val="20"/>
          <w:szCs w:val="20"/>
        </w:rPr>
        <w:t>k' = ΣДп1</w:t>
      </w:r>
      <w:r w:rsidRPr="003D6D09">
        <w:rPr>
          <w:sz w:val="20"/>
          <w:szCs w:val="20"/>
          <w:vertAlign w:val="subscript"/>
          <w:lang w:val="en-US"/>
        </w:rPr>
        <w:t>i</w:t>
      </w:r>
      <w:r w:rsidRPr="003D6D09">
        <w:rPr>
          <w:sz w:val="20"/>
          <w:szCs w:val="20"/>
        </w:rPr>
        <w:t>/(РФФПП-Фс), (1.10)</w:t>
      </w:r>
    </w:p>
    <w:p w:rsidR="00317982" w:rsidRPr="003D6D09" w:rsidRDefault="00317982" w:rsidP="00317982">
      <w:pPr>
        <w:pStyle w:val="formattexttopleveltext"/>
        <w:spacing w:before="0" w:beforeAutospacing="0" w:after="0" w:afterAutospacing="0"/>
        <w:ind w:firstLine="708"/>
        <w:jc w:val="both"/>
        <w:rPr>
          <w:sz w:val="20"/>
          <w:szCs w:val="20"/>
        </w:rPr>
      </w:pPr>
      <w:r w:rsidRPr="003D6D09">
        <w:rPr>
          <w:sz w:val="20"/>
          <w:szCs w:val="20"/>
        </w:rPr>
        <w:t xml:space="preserve"> где: ΣДп1</w:t>
      </w:r>
      <w:r w:rsidRPr="003D6D09">
        <w:rPr>
          <w:sz w:val="20"/>
          <w:szCs w:val="20"/>
          <w:vertAlign w:val="subscript"/>
          <w:lang w:val="en-US"/>
        </w:rPr>
        <w:t>i</w:t>
      </w:r>
      <w:r w:rsidRPr="003D6D09">
        <w:rPr>
          <w:sz w:val="20"/>
          <w:szCs w:val="20"/>
        </w:rPr>
        <w:t xml:space="preserve"> - суммарный объем первой части дотаций поселениям из районного Фонда финансовой поддержки поселений;</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РФФПП - объем средств районного Фонда финансовой поддержки поселений;</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Фс - размер субвенции бюджету муниципального района на осуществление государственных полномочий по расчету и предоставлению дотаций поселениям. Суммарный объем первой части дотаций поселениям из районного Фонда финансовой поддержки поселений ΣДп1</w:t>
      </w:r>
      <w:r w:rsidRPr="003D6D09">
        <w:rPr>
          <w:sz w:val="20"/>
          <w:szCs w:val="20"/>
          <w:vertAlign w:val="subscript"/>
          <w:lang w:val="en-US"/>
        </w:rPr>
        <w:t>i</w:t>
      </w:r>
      <w:r w:rsidRPr="003D6D09">
        <w:rPr>
          <w:sz w:val="20"/>
          <w:szCs w:val="20"/>
        </w:rPr>
        <w:t xml:space="preserve"> определяется по формуле:</w:t>
      </w:r>
    </w:p>
    <w:p w:rsidR="00317982" w:rsidRPr="003D6D09" w:rsidRDefault="00317982" w:rsidP="00317982">
      <w:pPr>
        <w:pStyle w:val="formattexttopleveltext"/>
        <w:spacing w:before="0" w:beforeAutospacing="0" w:after="0" w:afterAutospacing="0"/>
        <w:jc w:val="center"/>
        <w:rPr>
          <w:sz w:val="20"/>
          <w:szCs w:val="20"/>
        </w:rPr>
      </w:pPr>
      <w:r w:rsidRPr="003D6D09">
        <w:rPr>
          <w:sz w:val="20"/>
          <w:szCs w:val="20"/>
        </w:rPr>
        <w:t xml:space="preserve"> ΣДп1</w:t>
      </w:r>
      <w:r w:rsidRPr="003D6D09">
        <w:rPr>
          <w:sz w:val="20"/>
          <w:szCs w:val="20"/>
          <w:vertAlign w:val="subscript"/>
          <w:lang w:val="en-US"/>
        </w:rPr>
        <w:t>i</w:t>
      </w:r>
      <w:r w:rsidRPr="003D6D09">
        <w:rPr>
          <w:sz w:val="20"/>
          <w:szCs w:val="20"/>
        </w:rPr>
        <w:t xml:space="preserve"> = Р</w:t>
      </w:r>
      <w:r w:rsidRPr="003D6D09">
        <w:rPr>
          <w:sz w:val="20"/>
          <w:szCs w:val="20"/>
          <w:vertAlign w:val="superscript"/>
        </w:rPr>
        <w:t>'</w:t>
      </w:r>
      <w:r w:rsidRPr="003D6D09">
        <w:rPr>
          <w:sz w:val="20"/>
          <w:szCs w:val="20"/>
        </w:rPr>
        <w:t xml:space="preserve">× </w:t>
      </w:r>
      <w:r w:rsidRPr="003D6D09">
        <w:rPr>
          <w:sz w:val="20"/>
          <w:szCs w:val="20"/>
          <w:lang w:val="en-US"/>
        </w:rPr>
        <w:t>Σ</w:t>
      </w:r>
      <w:r w:rsidRPr="003D6D09">
        <w:rPr>
          <w:sz w:val="20"/>
          <w:szCs w:val="20"/>
        </w:rPr>
        <w:t>Тп1</w:t>
      </w:r>
      <w:r w:rsidRPr="003D6D09">
        <w:rPr>
          <w:sz w:val="20"/>
          <w:szCs w:val="20"/>
          <w:vertAlign w:val="subscript"/>
          <w:lang w:val="en-US"/>
        </w:rPr>
        <w:t>i</w:t>
      </w:r>
      <w:r w:rsidRPr="003D6D09">
        <w:rPr>
          <w:sz w:val="20"/>
          <w:szCs w:val="20"/>
        </w:rPr>
        <w:t xml:space="preserve">, (1.11) </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где: Р' - степень сокращения отставания уровня бюджетной обеспеченности поселений, имеющих право на получение первой части дотации, от первого критерия выравнивания бюджетной обеспеченности (Р' = 0,7);</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lang w:val="en-US"/>
        </w:rPr>
        <w:t>Σ</w:t>
      </w:r>
      <w:r w:rsidRPr="003D6D09">
        <w:rPr>
          <w:sz w:val="20"/>
          <w:szCs w:val="20"/>
        </w:rPr>
        <w:t>Тп1</w:t>
      </w:r>
      <w:r w:rsidRPr="003D6D09">
        <w:rPr>
          <w:sz w:val="20"/>
          <w:szCs w:val="20"/>
          <w:vertAlign w:val="subscript"/>
          <w:lang w:val="en-US"/>
        </w:rPr>
        <w:t>i</w:t>
      </w:r>
      <w:r w:rsidRPr="003D6D09">
        <w:rPr>
          <w:sz w:val="20"/>
          <w:szCs w:val="20"/>
        </w:rPr>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r w:rsidRPr="003D6D09">
        <w:rPr>
          <w:sz w:val="20"/>
          <w:szCs w:val="20"/>
          <w:vertAlign w:val="subscript"/>
          <w:lang w:val="en-US"/>
        </w:rPr>
        <w:t>i</w:t>
      </w:r>
      <w:r w:rsidRPr="003D6D09">
        <w:rPr>
          <w:sz w:val="20"/>
          <w:szCs w:val="20"/>
        </w:rPr>
        <w:t>≥0 ).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определяется по формуле:</w:t>
      </w:r>
    </w:p>
    <w:p w:rsidR="00317982" w:rsidRPr="003D6D09" w:rsidRDefault="00317982" w:rsidP="00317982">
      <w:pPr>
        <w:pStyle w:val="formattexttopleveltext"/>
        <w:spacing w:before="0" w:beforeAutospacing="0" w:after="0" w:afterAutospacing="0"/>
        <w:ind w:firstLine="708"/>
        <w:jc w:val="center"/>
        <w:rPr>
          <w:sz w:val="20"/>
          <w:szCs w:val="20"/>
        </w:rPr>
      </w:pPr>
      <w:r w:rsidRPr="003D6D09">
        <w:rPr>
          <w:sz w:val="20"/>
          <w:szCs w:val="20"/>
        </w:rPr>
        <w:t>Тп1</w:t>
      </w:r>
      <w:r w:rsidRPr="003D6D09">
        <w:rPr>
          <w:sz w:val="20"/>
          <w:szCs w:val="20"/>
          <w:vertAlign w:val="subscript"/>
          <w:lang w:val="en-US"/>
        </w:rPr>
        <w:t>i</w:t>
      </w:r>
      <w:r w:rsidRPr="003D6D09">
        <w:rPr>
          <w:sz w:val="20"/>
          <w:szCs w:val="20"/>
        </w:rPr>
        <w:t xml:space="preserve"> = КРПп</w:t>
      </w:r>
      <w:r w:rsidRPr="003D6D09">
        <w:rPr>
          <w:sz w:val="20"/>
          <w:szCs w:val="20"/>
          <w:vertAlign w:val="subscript"/>
          <w:lang w:val="en-US"/>
        </w:rPr>
        <w:t>i</w:t>
      </w:r>
      <w:r w:rsidRPr="003D6D09">
        <w:rPr>
          <w:sz w:val="20"/>
          <w:szCs w:val="20"/>
        </w:rPr>
        <w:t>×Нп</w:t>
      </w:r>
      <w:r w:rsidRPr="003D6D09">
        <w:rPr>
          <w:sz w:val="20"/>
          <w:szCs w:val="20"/>
          <w:vertAlign w:val="subscript"/>
          <w:lang w:val="en-US"/>
        </w:rPr>
        <w:t>i</w:t>
      </w:r>
      <w:r w:rsidRPr="003D6D09">
        <w:rPr>
          <w:sz w:val="20"/>
          <w:szCs w:val="20"/>
        </w:rPr>
        <w:t>×НПп/Нмр×(К</w:t>
      </w:r>
      <w:r w:rsidRPr="003D6D09">
        <w:rPr>
          <w:sz w:val="20"/>
          <w:szCs w:val="20"/>
          <w:vertAlign w:val="subscript"/>
        </w:rPr>
        <w:t>1</w:t>
      </w:r>
      <w:r w:rsidRPr="003D6D09">
        <w:rPr>
          <w:sz w:val="20"/>
          <w:szCs w:val="20"/>
        </w:rPr>
        <w:t>-БОп</w:t>
      </w:r>
      <w:r w:rsidRPr="003D6D09">
        <w:rPr>
          <w:sz w:val="20"/>
          <w:szCs w:val="20"/>
          <w:vertAlign w:val="subscript"/>
          <w:lang w:val="en-US"/>
        </w:rPr>
        <w:t>I</w:t>
      </w:r>
      <w:r w:rsidRPr="003D6D09">
        <w:rPr>
          <w:sz w:val="20"/>
          <w:szCs w:val="20"/>
        </w:rPr>
        <w:t>), (1.12)</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где: КРПп</w:t>
      </w:r>
      <w:r w:rsidRPr="003D6D09">
        <w:rPr>
          <w:sz w:val="20"/>
          <w:szCs w:val="20"/>
          <w:vertAlign w:val="subscript"/>
          <w:lang w:val="en-US"/>
        </w:rPr>
        <w:t>i</w:t>
      </w:r>
      <w:r w:rsidRPr="003D6D09">
        <w:rPr>
          <w:sz w:val="20"/>
          <w:szCs w:val="20"/>
        </w:rPr>
        <w:t xml:space="preserve"> - поправочный коэффициент расходных потребностей i-го поселения;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НПп - налоговый потенциал бюджетов всех поселений муниципального района (без учета налоговых доходов по дополнительным нормативам отчислений); 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 К1' - первый критерий выравнивания бюджетной обеспеченности; БОп</w:t>
      </w:r>
      <w:r w:rsidRPr="003D6D09">
        <w:rPr>
          <w:sz w:val="20"/>
          <w:szCs w:val="20"/>
          <w:vertAlign w:val="subscript"/>
          <w:lang w:val="en-US"/>
        </w:rPr>
        <w:t>I</w:t>
      </w:r>
      <w:r w:rsidRPr="003D6D09">
        <w:rPr>
          <w:sz w:val="20"/>
          <w:szCs w:val="20"/>
        </w:rPr>
        <w:t xml:space="preserve"> - уровень бюджетной обеспеченности i-го поселения до распределения средств из районного Фонда финансовой поддержки поселений.</w:t>
      </w:r>
    </w:p>
    <w:p w:rsidR="00317982" w:rsidRPr="003D6D09" w:rsidRDefault="00317982" w:rsidP="00317982">
      <w:pPr>
        <w:pStyle w:val="formattexttopleveltext"/>
        <w:spacing w:before="0" w:beforeAutospacing="0" w:after="0" w:afterAutospacing="0"/>
        <w:ind w:firstLine="567"/>
        <w:jc w:val="both"/>
        <w:rPr>
          <w:sz w:val="20"/>
          <w:szCs w:val="20"/>
        </w:rPr>
      </w:pPr>
      <w:r w:rsidRPr="003D6D09">
        <w:rPr>
          <w:sz w:val="20"/>
          <w:szCs w:val="20"/>
        </w:rPr>
        <w:t>В качестве первого критерия выравнивания бюджетной обеспеченности (К1') принимается уровень бюджетной обеспеченности поселения до распределения средств из районного Фонда финансовой поддержки поселений, расположенного в середине ранжированного ряда по возрастанию уровня бюджетной обеспеченности по налоговым доходам (в случае, если количество поселений - четное число, то в качестве первого критерия выравнивания бюджетной обеспеченности (К1') принимается уровень бюджетной обеспеченности поселения до распределения средств из районного Фонда финансовой поддержки поселений, расположенного под номером n в ранжированном ряду по возрастанию уровня бюджетной обеспеченности по налоговым доходам (</w:t>
      </w:r>
      <w:r w:rsidRPr="003D6D09">
        <w:rPr>
          <w:noProof/>
          <w:sz w:val="20"/>
          <w:szCs w:val="20"/>
        </w:rPr>
        <w:drawing>
          <wp:inline distT="0" distB="0" distL="0" distR="0">
            <wp:extent cx="619125" cy="342900"/>
            <wp:effectExtent l="19050" t="0" r="9525" b="0"/>
            <wp:docPr id="73" name="Рисунок 73"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3"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rsidRPr="003D6D09">
        <w:rPr>
          <w:sz w:val="20"/>
          <w:szCs w:val="20"/>
        </w:rPr>
        <w:t xml:space="preserve"> где Чп - количество поселений, расположенных в границах муниципального района). Уровень бюджетной обеспеченности i-го поселения после распределения первой части дотаций из районного Фонда финансовой поддержки поселений БОп1</w:t>
      </w:r>
      <w:r w:rsidRPr="003D6D09">
        <w:rPr>
          <w:sz w:val="20"/>
          <w:szCs w:val="20"/>
          <w:lang w:val="en-US"/>
        </w:rPr>
        <w:t>i</w:t>
      </w:r>
      <w:r w:rsidRPr="003D6D09">
        <w:rPr>
          <w:sz w:val="20"/>
          <w:szCs w:val="20"/>
        </w:rPr>
        <w:t xml:space="preserve"> рассчитывается по следующей формуле:</w:t>
      </w:r>
    </w:p>
    <w:p w:rsidR="00317982" w:rsidRPr="003D6D09" w:rsidRDefault="00317982" w:rsidP="00317982">
      <w:pPr>
        <w:pStyle w:val="formattexttopleveltext"/>
        <w:spacing w:before="0" w:beforeAutospacing="0" w:after="0" w:afterAutospacing="0"/>
        <w:ind w:firstLine="708"/>
        <w:jc w:val="center"/>
        <w:rPr>
          <w:sz w:val="20"/>
          <w:szCs w:val="20"/>
        </w:rPr>
      </w:pPr>
      <w:r w:rsidRPr="003D6D09">
        <w:rPr>
          <w:sz w:val="20"/>
          <w:szCs w:val="20"/>
        </w:rPr>
        <w:t>БОп1</w:t>
      </w:r>
      <w:r w:rsidRPr="003D6D09">
        <w:rPr>
          <w:sz w:val="20"/>
          <w:szCs w:val="20"/>
          <w:vertAlign w:val="subscript"/>
          <w:lang w:val="en-US"/>
        </w:rPr>
        <w:t>i</w:t>
      </w:r>
      <w:r w:rsidRPr="003D6D09">
        <w:rPr>
          <w:sz w:val="20"/>
          <w:szCs w:val="20"/>
        </w:rPr>
        <w:t>= БОп</w:t>
      </w:r>
      <w:r w:rsidRPr="003D6D09">
        <w:rPr>
          <w:sz w:val="20"/>
          <w:szCs w:val="20"/>
          <w:vertAlign w:val="subscript"/>
          <w:lang w:val="en-US"/>
        </w:rPr>
        <w:t>I</w:t>
      </w:r>
      <w:r w:rsidRPr="003D6D09">
        <w:rPr>
          <w:sz w:val="20"/>
          <w:szCs w:val="20"/>
        </w:rPr>
        <w:t>+Дп1</w:t>
      </w:r>
      <w:r w:rsidRPr="003D6D09">
        <w:rPr>
          <w:sz w:val="20"/>
          <w:szCs w:val="20"/>
          <w:vertAlign w:val="subscript"/>
          <w:lang w:val="en-US"/>
        </w:rPr>
        <w:t>i</w:t>
      </w:r>
      <w:r w:rsidRPr="003D6D09">
        <w:rPr>
          <w:sz w:val="20"/>
          <w:szCs w:val="20"/>
        </w:rPr>
        <w:t>/(КРПп</w:t>
      </w:r>
      <w:r w:rsidRPr="003D6D09">
        <w:rPr>
          <w:sz w:val="20"/>
          <w:szCs w:val="20"/>
          <w:vertAlign w:val="subscript"/>
          <w:lang w:val="en-US"/>
        </w:rPr>
        <w:t>i</w:t>
      </w:r>
      <w:r w:rsidRPr="003D6D09">
        <w:rPr>
          <w:sz w:val="20"/>
          <w:szCs w:val="20"/>
        </w:rPr>
        <w:t>×Нп</w:t>
      </w:r>
      <w:r w:rsidRPr="003D6D09">
        <w:rPr>
          <w:sz w:val="20"/>
          <w:szCs w:val="20"/>
          <w:vertAlign w:val="subscript"/>
          <w:lang w:val="en-US"/>
        </w:rPr>
        <w:t>i</w:t>
      </w:r>
      <w:r w:rsidRPr="003D6D09">
        <w:rPr>
          <w:sz w:val="20"/>
          <w:szCs w:val="20"/>
        </w:rPr>
        <w:t>×НПп/Нмр), (1.13)</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где: БОп</w:t>
      </w:r>
      <w:r w:rsidRPr="003D6D09">
        <w:rPr>
          <w:sz w:val="20"/>
          <w:szCs w:val="20"/>
          <w:vertAlign w:val="subscript"/>
          <w:lang w:val="en-US"/>
        </w:rPr>
        <w:t>I</w:t>
      </w:r>
      <w:r w:rsidRPr="003D6D09">
        <w:rPr>
          <w:sz w:val="20"/>
          <w:szCs w:val="20"/>
        </w:rPr>
        <w:t xml:space="preserve"> - уровень бюджетной обеспеченности i-го поселения до распределения средств из районного Фонда финансовой поддержки поселений;</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Дп1</w:t>
      </w:r>
      <w:r w:rsidRPr="003D6D09">
        <w:rPr>
          <w:sz w:val="20"/>
          <w:szCs w:val="20"/>
          <w:vertAlign w:val="subscript"/>
          <w:lang w:val="en-US"/>
        </w:rPr>
        <w:t>i</w:t>
      </w:r>
      <w:r w:rsidRPr="003D6D09">
        <w:rPr>
          <w:sz w:val="20"/>
          <w:szCs w:val="20"/>
        </w:rPr>
        <w:t xml:space="preserve"> - объем первой части дотации i-му поселению из районного Фонда финансовой поддержки поселений;</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КРПп</w:t>
      </w:r>
      <w:r w:rsidRPr="003D6D09">
        <w:rPr>
          <w:sz w:val="20"/>
          <w:szCs w:val="20"/>
          <w:vertAlign w:val="subscript"/>
          <w:lang w:val="en-US"/>
        </w:rPr>
        <w:t>i</w:t>
      </w:r>
      <w:r w:rsidRPr="003D6D09">
        <w:rPr>
          <w:sz w:val="20"/>
          <w:szCs w:val="20"/>
        </w:rPr>
        <w:t xml:space="preserve"> - поправочный коэффициент расходных потребностей i-го поселения; </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Нп</w:t>
      </w:r>
      <w:r w:rsidRPr="003D6D09">
        <w:rPr>
          <w:sz w:val="20"/>
          <w:szCs w:val="20"/>
          <w:vertAlign w:val="subscript"/>
          <w:lang w:val="en-US"/>
        </w:rPr>
        <w:t>i</w:t>
      </w:r>
      <w:r w:rsidRPr="003D6D09">
        <w:rPr>
          <w:sz w:val="20"/>
          <w:szCs w:val="20"/>
        </w:rPr>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r w:rsidRPr="003D6D09">
        <w:rPr>
          <w:sz w:val="20"/>
          <w:szCs w:val="20"/>
        </w:rPr>
        <w:t xml:space="preserve">НПп - налоговый потенциал бюджетов всех поселений муниципального района (без учета налоговых доходов по дополнительным нормативам отчислений); Нмр - численность постоянного населения </w:t>
      </w:r>
      <w:r w:rsidRPr="003D6D09">
        <w:rPr>
          <w:sz w:val="20"/>
          <w:szCs w:val="20"/>
        </w:rPr>
        <w:lastRenderedPageBreak/>
        <w:t>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pStyle w:val="formattexttopleveltext"/>
        <w:spacing w:before="0" w:beforeAutospacing="0" w:after="0" w:afterAutospacing="0"/>
        <w:jc w:val="both"/>
        <w:rPr>
          <w:sz w:val="20"/>
          <w:szCs w:val="20"/>
        </w:rPr>
      </w:pPr>
    </w:p>
    <w:p w:rsidR="00317982" w:rsidRPr="003D6D09" w:rsidRDefault="00317982" w:rsidP="00317982">
      <w:pPr>
        <w:pStyle w:val="formattexttopleveltext"/>
        <w:spacing w:before="0" w:beforeAutospacing="0" w:after="0" w:afterAutospacing="0"/>
        <w:jc w:val="center"/>
        <w:rPr>
          <w:sz w:val="20"/>
          <w:szCs w:val="20"/>
        </w:rPr>
      </w:pPr>
      <w:r w:rsidRPr="003D6D09">
        <w:rPr>
          <w:sz w:val="20"/>
          <w:szCs w:val="20"/>
        </w:rPr>
        <w:t xml:space="preserve">Порядок финансирования дотаций на выравнивание бюджетной обеспеченности поселений из бюджета </w:t>
      </w:r>
    </w:p>
    <w:p w:rsidR="00317982" w:rsidRPr="003D6D09" w:rsidRDefault="00317982" w:rsidP="00317982">
      <w:pPr>
        <w:pStyle w:val="formattexttopleveltext"/>
        <w:spacing w:before="0" w:beforeAutospacing="0" w:after="0" w:afterAutospacing="0"/>
        <w:jc w:val="center"/>
        <w:rPr>
          <w:sz w:val="20"/>
          <w:szCs w:val="20"/>
        </w:rPr>
      </w:pPr>
      <w:r w:rsidRPr="003D6D09">
        <w:rPr>
          <w:sz w:val="20"/>
          <w:szCs w:val="20"/>
        </w:rPr>
        <w:t>Панинского муниципального района</w:t>
      </w:r>
    </w:p>
    <w:p w:rsidR="00317982" w:rsidRPr="003D6D09" w:rsidRDefault="00317982" w:rsidP="00317982">
      <w:pPr>
        <w:pStyle w:val="formattexttopleveltext"/>
        <w:spacing w:before="0" w:beforeAutospacing="0" w:after="0" w:afterAutospacing="0"/>
        <w:jc w:val="center"/>
        <w:rPr>
          <w:sz w:val="20"/>
          <w:szCs w:val="20"/>
        </w:rPr>
      </w:pPr>
    </w:p>
    <w:p w:rsidR="00317982" w:rsidRPr="003D6D09" w:rsidRDefault="00317982" w:rsidP="00317982">
      <w:pPr>
        <w:ind w:firstLine="708"/>
        <w:rPr>
          <w:sz w:val="20"/>
          <w:szCs w:val="20"/>
        </w:rPr>
      </w:pPr>
      <w:r w:rsidRPr="003D6D09">
        <w:rPr>
          <w:sz w:val="20"/>
          <w:szCs w:val="20"/>
        </w:rPr>
        <w:t>4.1. Отдел по финансам бюджету и мобилизации доходов администрации Панинского муниципального района:</w:t>
      </w:r>
    </w:p>
    <w:p w:rsidR="00317982" w:rsidRPr="003D6D09" w:rsidRDefault="00317982" w:rsidP="00317982">
      <w:pPr>
        <w:ind w:firstLine="720"/>
        <w:rPr>
          <w:sz w:val="20"/>
          <w:szCs w:val="20"/>
        </w:rPr>
      </w:pPr>
      <w:r w:rsidRPr="003D6D09">
        <w:rPr>
          <w:sz w:val="20"/>
          <w:szCs w:val="20"/>
        </w:rPr>
        <w:t>осуществляет расчет распределения дотаций на выравнивание бюджетной обеспеченности поселений на очередной финансовый год и плановый период в соответствии с методикой их распределения;</w:t>
      </w:r>
    </w:p>
    <w:p w:rsidR="00317982" w:rsidRPr="003D6D09" w:rsidRDefault="00317982" w:rsidP="00317982">
      <w:pPr>
        <w:tabs>
          <w:tab w:val="num" w:pos="1080"/>
        </w:tabs>
        <w:rPr>
          <w:sz w:val="20"/>
          <w:szCs w:val="20"/>
        </w:rPr>
      </w:pPr>
      <w:r w:rsidRPr="003D6D09">
        <w:rPr>
          <w:sz w:val="20"/>
          <w:szCs w:val="20"/>
        </w:rPr>
        <w:t xml:space="preserve"> 4.2. Отдел по финансам бюджету и мобилизации доходов администрации Панинского муниципального района на основании сводной бюджетной росписи и кассового плана исполнения районного бюджета перечисляет дотаций на выравнивание бюджетной обеспеченности поселений по разделу 14 «Межбюджетные трансферты общего характера бюджетам бюджетной системы Российской Федерации», подразделу 01 «Дотации на выравнивание бюджетной обеспеченности субъектов Российской Федерации и муниципальных образований», целевой статье 39 2 03 88050 «Иные межбюджетные трансферты», виду расходов 540 «Иные межбюджетные трансферты», подстатье классификации операций сектора государственного управления 251 «Перечисления другим бюджетам бюджетной системы Российской Федерации» с лицевого счета Отдела по финансам, бюджету и мобилизации доходов администрации Панинского муниципального района, открытого в отделении №21 Управления Федерального казначейства по Воронежской области, на открытый Управлением Федерального казначейства балансовый счет в соответствии с реквизитами, предоставленными администраторами указанных поступлений, для последующего их зачисления на лицевые счета администраций поселений Панинского муниципального района.</w:t>
      </w:r>
    </w:p>
    <w:p w:rsidR="00317982" w:rsidRPr="003D6D09" w:rsidRDefault="00317982" w:rsidP="00317982">
      <w:pPr>
        <w:tabs>
          <w:tab w:val="num" w:pos="1080"/>
        </w:tabs>
        <w:ind w:firstLine="720"/>
        <w:rPr>
          <w:sz w:val="20"/>
          <w:szCs w:val="20"/>
        </w:rPr>
      </w:pPr>
      <w:r w:rsidRPr="003D6D09">
        <w:rPr>
          <w:sz w:val="20"/>
          <w:szCs w:val="20"/>
        </w:rPr>
        <w:t>4.3. Поступившие прочие межбюджетные трансферты отражаются в доходах бюджетов поселений по коду классификации доходов бюджетов 000 2 02 16001 10 0000 150 и 2 02 16001 13 0000 150.</w:t>
      </w:r>
    </w:p>
    <w:p w:rsidR="00317982" w:rsidRPr="003D6D09" w:rsidRDefault="00317982" w:rsidP="00317982">
      <w:pPr>
        <w:tabs>
          <w:tab w:val="num" w:pos="1080"/>
        </w:tabs>
        <w:ind w:firstLine="720"/>
        <w:rPr>
          <w:sz w:val="20"/>
          <w:szCs w:val="20"/>
        </w:rPr>
      </w:pPr>
      <w:r w:rsidRPr="003D6D09">
        <w:rPr>
          <w:sz w:val="20"/>
          <w:szCs w:val="20"/>
        </w:rPr>
        <w:t>4.4. Администрации поселений Панинского муниципального района Воронежской области после получения выписки о зачислении прочих межбюджетных трансфертов в соответствии с утвержденными бюджетной росписью и кассовым планом исполнения бюджета осуществляют финансирование расходов по решению вопросов местного значения.</w:t>
      </w:r>
    </w:p>
    <w:p w:rsidR="00317982" w:rsidRPr="003D6D09" w:rsidRDefault="00317982" w:rsidP="00317982">
      <w:pPr>
        <w:tabs>
          <w:tab w:val="left" w:pos="6662"/>
        </w:tabs>
        <w:rPr>
          <w:sz w:val="20"/>
          <w:szCs w:val="20"/>
        </w:rPr>
      </w:pPr>
    </w:p>
    <w:p w:rsidR="00317982" w:rsidRPr="003D6D09" w:rsidRDefault="00317982" w:rsidP="00317982">
      <w:pPr>
        <w:pStyle w:val="afa"/>
        <w:spacing w:after="0"/>
        <w:ind w:left="0" w:firstLine="4253"/>
        <w:jc w:val="right"/>
      </w:pPr>
      <w:r w:rsidRPr="003D6D09">
        <w:t>Приложение 11</w:t>
      </w:r>
    </w:p>
    <w:p w:rsidR="00317982" w:rsidRPr="003D6D09" w:rsidRDefault="00317982" w:rsidP="00317982">
      <w:pPr>
        <w:pStyle w:val="afa"/>
        <w:spacing w:after="0"/>
        <w:ind w:left="0" w:firstLine="850"/>
        <w:jc w:val="right"/>
      </w:pPr>
      <w:r w:rsidRPr="003D6D09">
        <w:t>к решению Совета народных депутатов</w:t>
      </w:r>
    </w:p>
    <w:p w:rsidR="00317982" w:rsidRPr="003D6D09" w:rsidRDefault="00317982" w:rsidP="00317982">
      <w:pPr>
        <w:pStyle w:val="afa"/>
        <w:spacing w:after="0"/>
        <w:ind w:left="0" w:firstLine="850"/>
        <w:jc w:val="right"/>
      </w:pPr>
      <w:r w:rsidRPr="003D6D09">
        <w:t>Панинского муниципального района</w:t>
      </w:r>
    </w:p>
    <w:p w:rsidR="00317982" w:rsidRPr="003D6D09" w:rsidRDefault="00317982" w:rsidP="00317982">
      <w:pPr>
        <w:pStyle w:val="afa"/>
        <w:spacing w:after="0"/>
        <w:ind w:left="0" w:firstLine="4253"/>
        <w:jc w:val="right"/>
      </w:pPr>
      <w:r w:rsidRPr="003D6D09">
        <w:t xml:space="preserve">«О бюджете Панинского муниципального </w:t>
      </w:r>
    </w:p>
    <w:p w:rsidR="00317982" w:rsidRPr="003D6D09" w:rsidRDefault="00317982" w:rsidP="00317982">
      <w:pPr>
        <w:pStyle w:val="afa"/>
        <w:spacing w:after="0"/>
        <w:ind w:left="0" w:firstLine="4253"/>
        <w:jc w:val="right"/>
      </w:pPr>
      <w:r w:rsidRPr="003D6D09">
        <w:t xml:space="preserve">района на 2023 год и плановый период </w:t>
      </w:r>
    </w:p>
    <w:p w:rsidR="00317982" w:rsidRPr="003D6D09" w:rsidRDefault="00317982" w:rsidP="00317982">
      <w:pPr>
        <w:pStyle w:val="afa"/>
        <w:spacing w:after="0"/>
        <w:ind w:left="0" w:firstLine="4253"/>
        <w:jc w:val="right"/>
      </w:pPr>
      <w:r w:rsidRPr="003D6D09">
        <w:t xml:space="preserve">2024 и 2025 годы» </w:t>
      </w:r>
    </w:p>
    <w:p w:rsidR="00317982" w:rsidRPr="003D6D09" w:rsidRDefault="00317982" w:rsidP="00317982">
      <w:pPr>
        <w:jc w:val="right"/>
        <w:rPr>
          <w:sz w:val="20"/>
          <w:szCs w:val="20"/>
        </w:rPr>
      </w:pPr>
      <w:r w:rsidRPr="003D6D09">
        <w:rPr>
          <w:sz w:val="20"/>
          <w:szCs w:val="20"/>
        </w:rPr>
        <w:t xml:space="preserve"> от 28.12.2022 № 105 </w:t>
      </w:r>
    </w:p>
    <w:p w:rsidR="00317982" w:rsidRPr="003D6D09" w:rsidRDefault="00317982" w:rsidP="00317982">
      <w:pPr>
        <w:pStyle w:val="afa"/>
        <w:spacing w:after="0"/>
        <w:ind w:left="0" w:firstLine="4253"/>
        <w:jc w:val="right"/>
      </w:pPr>
      <w:r w:rsidRPr="003D6D09">
        <w:t xml:space="preserve"> </w:t>
      </w:r>
    </w:p>
    <w:p w:rsidR="00317982" w:rsidRPr="003D6D09" w:rsidRDefault="00317982" w:rsidP="00317982">
      <w:pPr>
        <w:autoSpaceDE w:val="0"/>
        <w:autoSpaceDN w:val="0"/>
        <w:adjustRightInd w:val="0"/>
        <w:jc w:val="center"/>
        <w:rPr>
          <w:sz w:val="20"/>
          <w:szCs w:val="20"/>
        </w:rPr>
      </w:pPr>
    </w:p>
    <w:p w:rsidR="00317982" w:rsidRPr="003D6D09" w:rsidRDefault="00317982" w:rsidP="00317982">
      <w:pPr>
        <w:jc w:val="center"/>
        <w:rPr>
          <w:sz w:val="20"/>
          <w:szCs w:val="20"/>
        </w:rPr>
      </w:pPr>
      <w:r w:rsidRPr="003D6D09">
        <w:rPr>
          <w:sz w:val="20"/>
          <w:szCs w:val="20"/>
        </w:rPr>
        <w:t>Порядок предоставления и методика распределения прочих межбюджетных трансфертов бюджетам поселений Панинского муниципального района.</w:t>
      </w:r>
    </w:p>
    <w:p w:rsidR="00317982" w:rsidRPr="003D6D09" w:rsidRDefault="00317982" w:rsidP="00317982">
      <w:pPr>
        <w:tabs>
          <w:tab w:val="left" w:pos="4145"/>
        </w:tabs>
        <w:rPr>
          <w:sz w:val="20"/>
          <w:szCs w:val="20"/>
        </w:rPr>
      </w:pPr>
      <w:r w:rsidRPr="003D6D09">
        <w:rPr>
          <w:sz w:val="20"/>
          <w:szCs w:val="20"/>
        </w:rPr>
        <w:tab/>
      </w:r>
    </w:p>
    <w:p w:rsidR="00317982" w:rsidRPr="003D6D09" w:rsidRDefault="00317982" w:rsidP="00317982">
      <w:pPr>
        <w:ind w:firstLine="720"/>
        <w:rPr>
          <w:sz w:val="20"/>
          <w:szCs w:val="20"/>
        </w:rPr>
      </w:pPr>
      <w:r w:rsidRPr="003D6D09">
        <w:rPr>
          <w:sz w:val="20"/>
          <w:szCs w:val="20"/>
        </w:rPr>
        <w:t>Настоящий Порядок предоставления и методика распределения прочих межбюджетных трансфертов бюджетам поселений Панинского муниципального района (далее - Порядок) устанавливает цели, условия предоставления и расходования прочих межбюджетных трансфертов бюджетам поселений Панинского муниципального района (далее – Прочие межбюджетные трансферты), методику распределения и порядок финансирования Прочих межбюджетных трансфертов.</w:t>
      </w:r>
    </w:p>
    <w:p w:rsidR="00317982" w:rsidRPr="003D6D09" w:rsidRDefault="00317982" w:rsidP="00317982">
      <w:pPr>
        <w:numPr>
          <w:ilvl w:val="0"/>
          <w:numId w:val="26"/>
        </w:numPr>
        <w:suppressAutoHyphens w:val="0"/>
        <w:ind w:left="0"/>
        <w:jc w:val="both"/>
        <w:rPr>
          <w:sz w:val="20"/>
          <w:szCs w:val="20"/>
        </w:rPr>
      </w:pPr>
      <w:r w:rsidRPr="003D6D09">
        <w:rPr>
          <w:sz w:val="20"/>
          <w:szCs w:val="20"/>
        </w:rPr>
        <w:t xml:space="preserve"> Цели предоставления Прочих межбюджетных трансфертов поселениям:</w:t>
      </w:r>
    </w:p>
    <w:p w:rsidR="00317982" w:rsidRPr="003D6D09" w:rsidRDefault="00317982" w:rsidP="00317982">
      <w:pPr>
        <w:ind w:firstLine="540"/>
        <w:rPr>
          <w:sz w:val="20"/>
          <w:szCs w:val="20"/>
        </w:rPr>
      </w:pPr>
      <w:r w:rsidRPr="003D6D09">
        <w:rPr>
          <w:sz w:val="20"/>
          <w:szCs w:val="20"/>
        </w:rPr>
        <w:t xml:space="preserve">- на осуществление части переданных полномочий района в соответствии с заключенными соглашениями; </w:t>
      </w:r>
    </w:p>
    <w:p w:rsidR="00317982" w:rsidRPr="003D6D09" w:rsidRDefault="00317982" w:rsidP="00317982">
      <w:pPr>
        <w:ind w:firstLine="540"/>
        <w:rPr>
          <w:sz w:val="20"/>
          <w:szCs w:val="20"/>
        </w:rPr>
      </w:pPr>
      <w:r w:rsidRPr="003D6D09">
        <w:rPr>
          <w:sz w:val="20"/>
          <w:szCs w:val="20"/>
        </w:rPr>
        <w:t>- на денежное вознаграждение по результатам конкурса поселений по достижению наиболее результативных значений показателей социально-экономического развития;</w:t>
      </w:r>
    </w:p>
    <w:p w:rsidR="00317982" w:rsidRPr="003D6D09" w:rsidRDefault="00317982" w:rsidP="00317982">
      <w:pPr>
        <w:ind w:firstLine="540"/>
        <w:rPr>
          <w:sz w:val="20"/>
          <w:szCs w:val="20"/>
        </w:rPr>
      </w:pPr>
      <w:r w:rsidRPr="003D6D09">
        <w:rPr>
          <w:sz w:val="20"/>
          <w:szCs w:val="20"/>
        </w:rPr>
        <w:t>- на реализацию муниципальных, ведомственных программ района;</w:t>
      </w:r>
    </w:p>
    <w:p w:rsidR="00317982" w:rsidRPr="003D6D09" w:rsidRDefault="00317982" w:rsidP="00317982">
      <w:pPr>
        <w:ind w:firstLine="540"/>
        <w:rPr>
          <w:sz w:val="20"/>
          <w:szCs w:val="20"/>
        </w:rPr>
      </w:pPr>
      <w:r w:rsidRPr="003D6D09">
        <w:rPr>
          <w:sz w:val="20"/>
          <w:szCs w:val="20"/>
        </w:rPr>
        <w:t>- на компенсацию дополнительных расходов, возникающих в результате решений, принятых органами местного самоуправления района;</w:t>
      </w:r>
    </w:p>
    <w:p w:rsidR="00317982" w:rsidRPr="003D6D09" w:rsidRDefault="00317982" w:rsidP="00317982">
      <w:pPr>
        <w:ind w:firstLine="540"/>
        <w:rPr>
          <w:sz w:val="20"/>
          <w:szCs w:val="20"/>
        </w:rPr>
      </w:pPr>
      <w:r w:rsidRPr="003D6D09">
        <w:rPr>
          <w:sz w:val="20"/>
          <w:szCs w:val="20"/>
        </w:rPr>
        <w:t>- на иные цели в соответствии с нормативными актами Российской Федерации, Воронежской области, Панинского муниципального района.</w:t>
      </w:r>
    </w:p>
    <w:p w:rsidR="00317982" w:rsidRPr="003D6D09" w:rsidRDefault="00317982" w:rsidP="00317982">
      <w:pPr>
        <w:numPr>
          <w:ilvl w:val="0"/>
          <w:numId w:val="26"/>
        </w:numPr>
        <w:suppressAutoHyphens w:val="0"/>
        <w:ind w:left="0"/>
        <w:jc w:val="both"/>
        <w:rPr>
          <w:sz w:val="20"/>
          <w:szCs w:val="20"/>
        </w:rPr>
      </w:pPr>
      <w:r w:rsidRPr="003D6D09">
        <w:rPr>
          <w:sz w:val="20"/>
          <w:szCs w:val="20"/>
        </w:rPr>
        <w:t>Условия предоставления и расходования Прочих межбюджетных трансфертов.</w:t>
      </w:r>
    </w:p>
    <w:p w:rsidR="00317982" w:rsidRPr="003D6D09" w:rsidRDefault="00317982" w:rsidP="00317982">
      <w:pPr>
        <w:numPr>
          <w:ilvl w:val="1"/>
          <w:numId w:val="26"/>
        </w:numPr>
        <w:suppressAutoHyphens w:val="0"/>
        <w:ind w:left="0" w:firstLine="720"/>
        <w:jc w:val="both"/>
        <w:rPr>
          <w:sz w:val="20"/>
          <w:szCs w:val="20"/>
        </w:rPr>
      </w:pPr>
      <w:r w:rsidRPr="003D6D09">
        <w:rPr>
          <w:sz w:val="20"/>
          <w:szCs w:val="20"/>
        </w:rPr>
        <w:t>Прочие межбюджетные трансферты предоставляются при условии соблюдения органами местного самоуправления бюджетного законодательства Российской Федерации, Воронежской области и Панинского муниципального района, законодательства Российской Федерации о налогах и сборах.</w:t>
      </w:r>
    </w:p>
    <w:p w:rsidR="00317982" w:rsidRPr="003D6D09" w:rsidRDefault="00317982" w:rsidP="00317982">
      <w:pPr>
        <w:ind w:firstLine="708"/>
        <w:rPr>
          <w:sz w:val="20"/>
          <w:szCs w:val="20"/>
        </w:rPr>
      </w:pPr>
      <w:r w:rsidRPr="003D6D09">
        <w:rPr>
          <w:sz w:val="20"/>
          <w:szCs w:val="20"/>
        </w:rPr>
        <w:lastRenderedPageBreak/>
        <w:t>3. Методика распределения Прочих межбюджетных трансфертов для финансового обеспечения исполнения расходных обязательств поселений Панинского муниципального района при недостатке доходов бюджетов поселений Панинского муниципального района.</w:t>
      </w:r>
    </w:p>
    <w:p w:rsidR="00317982" w:rsidRPr="003D6D09" w:rsidRDefault="00317982" w:rsidP="00317982">
      <w:pPr>
        <w:ind w:firstLine="720"/>
        <w:rPr>
          <w:sz w:val="20"/>
          <w:szCs w:val="20"/>
        </w:rPr>
      </w:pPr>
      <w:r w:rsidRPr="003D6D09">
        <w:rPr>
          <w:sz w:val="20"/>
          <w:szCs w:val="20"/>
        </w:rPr>
        <w:t xml:space="preserve">Размер Прочих межбюджетных трансфертов </w:t>
      </w:r>
      <w:r w:rsidRPr="003D6D09">
        <w:rPr>
          <w:sz w:val="20"/>
          <w:szCs w:val="20"/>
          <w:lang w:val="en-US"/>
        </w:rPr>
        <w:t>i</w:t>
      </w:r>
      <w:r w:rsidRPr="003D6D09">
        <w:rPr>
          <w:sz w:val="20"/>
          <w:szCs w:val="20"/>
        </w:rPr>
        <w:t>-поселению на очередной финансовый год и плановый период рассчитывается по формуле:</w:t>
      </w:r>
    </w:p>
    <w:p w:rsidR="00317982" w:rsidRPr="003D6D09" w:rsidRDefault="00317982" w:rsidP="00317982">
      <w:pPr>
        <w:ind w:firstLine="720"/>
        <w:rPr>
          <w:sz w:val="20"/>
          <w:szCs w:val="20"/>
        </w:rPr>
      </w:pPr>
      <w:r>
        <w:rPr>
          <w:noProof/>
          <w:position w:val="-24"/>
          <w:sz w:val="20"/>
          <w:szCs w:val="20"/>
          <w:lang w:eastAsia="ru-RU"/>
        </w:rPr>
        <w:drawing>
          <wp:inline distT="0" distB="0" distL="0" distR="0">
            <wp:extent cx="1143000" cy="38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143000" cy="387350"/>
                    </a:xfrm>
                    <a:prstGeom prst="rect">
                      <a:avLst/>
                    </a:prstGeom>
                    <a:noFill/>
                    <a:ln w="9525">
                      <a:noFill/>
                      <a:miter lim="800000"/>
                      <a:headEnd/>
                      <a:tailEnd/>
                    </a:ln>
                  </pic:spPr>
                </pic:pic>
              </a:graphicData>
            </a:graphic>
          </wp:inline>
        </w:drawing>
      </w:r>
    </w:p>
    <w:p w:rsidR="00317982" w:rsidRPr="003D6D09" w:rsidRDefault="00317982" w:rsidP="00317982">
      <w:pPr>
        <w:ind w:firstLine="720"/>
        <w:rPr>
          <w:sz w:val="20"/>
          <w:szCs w:val="20"/>
        </w:rPr>
      </w:pPr>
      <w:r w:rsidRPr="003D6D09">
        <w:rPr>
          <w:sz w:val="20"/>
          <w:szCs w:val="20"/>
        </w:rPr>
        <w:t>где:</w:t>
      </w:r>
    </w:p>
    <w:p w:rsidR="00317982" w:rsidRPr="003D6D09" w:rsidRDefault="00317982" w:rsidP="00317982">
      <w:pPr>
        <w:ind w:firstLine="720"/>
        <w:rPr>
          <w:sz w:val="20"/>
          <w:szCs w:val="20"/>
          <w:vertAlign w:val="subscript"/>
        </w:rPr>
      </w:pPr>
      <w:r w:rsidRPr="003D6D09">
        <w:rPr>
          <w:sz w:val="20"/>
          <w:szCs w:val="20"/>
          <w:vertAlign w:val="subscript"/>
        </w:rPr>
        <w:t xml:space="preserve"> </w:t>
      </w:r>
      <w:r w:rsidRPr="003D6D09">
        <w:rPr>
          <w:sz w:val="20"/>
          <w:szCs w:val="20"/>
        </w:rPr>
        <w:t>РС</w:t>
      </w:r>
      <w:r w:rsidRPr="003D6D09">
        <w:rPr>
          <w:sz w:val="20"/>
          <w:szCs w:val="20"/>
          <w:vertAlign w:val="subscript"/>
          <w:lang w:val="en-US"/>
        </w:rPr>
        <w:t>i</w:t>
      </w:r>
      <w:r w:rsidRPr="003D6D09">
        <w:rPr>
          <w:sz w:val="20"/>
          <w:szCs w:val="20"/>
          <w:vertAlign w:val="subscript"/>
        </w:rPr>
        <w:t xml:space="preserve"> </w:t>
      </w:r>
      <w:r w:rsidRPr="003D6D09">
        <w:rPr>
          <w:sz w:val="20"/>
          <w:szCs w:val="20"/>
        </w:rPr>
        <w:t xml:space="preserve">- размер Прочих межбюджетных трансфертов </w:t>
      </w:r>
      <w:r w:rsidRPr="003D6D09">
        <w:rPr>
          <w:sz w:val="20"/>
          <w:szCs w:val="20"/>
          <w:lang w:val="en-US"/>
        </w:rPr>
        <w:t>i</w:t>
      </w:r>
      <w:r w:rsidRPr="003D6D09">
        <w:rPr>
          <w:sz w:val="20"/>
          <w:szCs w:val="20"/>
        </w:rPr>
        <w:t>-ому поселению на поддержку мер по обеспечению сбалансированности бюджетов поселений.</w:t>
      </w:r>
    </w:p>
    <w:p w:rsidR="00317982" w:rsidRPr="003D6D09" w:rsidRDefault="00317982" w:rsidP="00317982">
      <w:pPr>
        <w:ind w:firstLine="720"/>
        <w:rPr>
          <w:sz w:val="20"/>
          <w:szCs w:val="20"/>
        </w:rPr>
      </w:pPr>
      <w:r w:rsidRPr="003D6D09">
        <w:rPr>
          <w:sz w:val="20"/>
          <w:szCs w:val="20"/>
        </w:rPr>
        <w:t>ОС - размер Прочих межбюджетных трансфертов, выделяемых Панинским муниципальным районом из муниципального бюджета поселениям, на поддержку мер по обеспечению сбалансированности бюджетов поселений</w:t>
      </w:r>
    </w:p>
    <w:p w:rsidR="00317982" w:rsidRPr="003D6D09" w:rsidRDefault="00317982" w:rsidP="00317982">
      <w:pPr>
        <w:ind w:firstLine="720"/>
        <w:rPr>
          <w:sz w:val="20"/>
          <w:szCs w:val="20"/>
        </w:rPr>
      </w:pPr>
      <w:r w:rsidRPr="003D6D09">
        <w:rPr>
          <w:sz w:val="20"/>
          <w:szCs w:val="20"/>
        </w:rPr>
        <w:t>Н</w:t>
      </w:r>
      <w:r w:rsidRPr="003D6D09">
        <w:rPr>
          <w:sz w:val="20"/>
          <w:szCs w:val="20"/>
          <w:vertAlign w:val="subscript"/>
        </w:rPr>
        <w:t>мр</w:t>
      </w:r>
      <w:r w:rsidRPr="003D6D09">
        <w:rPr>
          <w:sz w:val="20"/>
          <w:szCs w:val="20"/>
          <w:vertAlign w:val="subscript"/>
          <w:lang w:val="en-US"/>
        </w:rPr>
        <w:t>i</w:t>
      </w:r>
      <w:r w:rsidRPr="003D6D09">
        <w:rPr>
          <w:sz w:val="20"/>
          <w:szCs w:val="20"/>
        </w:rPr>
        <w:t xml:space="preserve"> – недостаток средств для финансового обеспечения минимального бюджета </w:t>
      </w:r>
      <w:r w:rsidRPr="003D6D09">
        <w:rPr>
          <w:sz w:val="20"/>
          <w:szCs w:val="20"/>
          <w:lang w:val="en-US"/>
        </w:rPr>
        <w:t>i</w:t>
      </w:r>
      <w:r w:rsidRPr="003D6D09">
        <w:rPr>
          <w:sz w:val="20"/>
          <w:szCs w:val="20"/>
        </w:rPr>
        <w:t>-го поселения на очередной финансовый год;</w:t>
      </w:r>
    </w:p>
    <w:p w:rsidR="00317982" w:rsidRPr="003D6D09" w:rsidRDefault="00317982" w:rsidP="00317982">
      <w:pPr>
        <w:ind w:firstLine="720"/>
        <w:rPr>
          <w:sz w:val="20"/>
          <w:szCs w:val="20"/>
        </w:rPr>
      </w:pPr>
      <w:r w:rsidRPr="003D6D09">
        <w:rPr>
          <w:sz w:val="20"/>
          <w:szCs w:val="20"/>
          <w:vertAlign w:val="subscript"/>
        </w:rPr>
        <w:t xml:space="preserve"> </w:t>
      </w:r>
      <w:r w:rsidRPr="003D6D09">
        <w:rPr>
          <w:sz w:val="20"/>
          <w:szCs w:val="20"/>
        </w:rPr>
        <w:t>СП</w:t>
      </w:r>
      <w:r w:rsidRPr="003D6D09">
        <w:rPr>
          <w:sz w:val="20"/>
          <w:szCs w:val="20"/>
          <w:vertAlign w:val="subscript"/>
          <w:lang w:val="en-US"/>
        </w:rPr>
        <w:t>I</w:t>
      </w:r>
      <w:r w:rsidRPr="003D6D09">
        <w:rPr>
          <w:sz w:val="20"/>
          <w:szCs w:val="20"/>
        </w:rPr>
        <w:t>- объем средств для обеспечения сбалансированности минимальных бюджетов поселений Панинского муниципального района на очередной финансовый год и плановый период.</w:t>
      </w:r>
    </w:p>
    <w:p w:rsidR="00317982" w:rsidRPr="003D6D09" w:rsidRDefault="00317982" w:rsidP="00317982">
      <w:pPr>
        <w:ind w:firstLine="720"/>
        <w:rPr>
          <w:sz w:val="20"/>
          <w:szCs w:val="20"/>
        </w:rPr>
      </w:pPr>
      <w:r w:rsidRPr="003D6D09">
        <w:rPr>
          <w:sz w:val="20"/>
          <w:szCs w:val="20"/>
        </w:rPr>
        <w:t>Недостаток средств для финансового обеспечения минимального бюджета i-го поселения на очередной финансовый год и плановый период рассчитывается по формуле:</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847725" cy="228600"/>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cstate="print"/>
                    <a:srcRect/>
                    <a:stretch>
                      <a:fillRect/>
                    </a:stretch>
                  </pic:blipFill>
                  <pic:spPr bwMode="auto">
                    <a:xfrm>
                      <a:off x="0" y="0"/>
                      <a:ext cx="847725" cy="228600"/>
                    </a:xfrm>
                    <a:prstGeom prst="rect">
                      <a:avLst/>
                    </a:prstGeom>
                    <a:solidFill>
                      <a:srgbClr val="FFFFFF"/>
                    </a:solidFill>
                    <a:ln w="9525">
                      <a:noFill/>
                      <a:miter lim="800000"/>
                      <a:headEnd/>
                      <a:tailEnd/>
                    </a:ln>
                  </pic:spPr>
                </pic:pic>
              </a:graphicData>
            </a:graphic>
          </wp:inline>
        </w:drawing>
      </w:r>
    </w:p>
    <w:p w:rsidR="00317982" w:rsidRPr="003D6D09" w:rsidRDefault="00317982" w:rsidP="00317982">
      <w:pPr>
        <w:ind w:firstLine="720"/>
        <w:rPr>
          <w:sz w:val="20"/>
          <w:szCs w:val="20"/>
        </w:rPr>
      </w:pPr>
      <w:r w:rsidRPr="003D6D09">
        <w:rPr>
          <w:sz w:val="20"/>
          <w:szCs w:val="20"/>
        </w:rPr>
        <w:t>при соблюдении условия</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619125" cy="228600"/>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cstate="print"/>
                    <a:srcRect/>
                    <a:stretch>
                      <a:fillRect/>
                    </a:stretch>
                  </pic:blipFill>
                  <pic:spPr bwMode="auto">
                    <a:xfrm>
                      <a:off x="0" y="0"/>
                      <a:ext cx="619125" cy="228600"/>
                    </a:xfrm>
                    <a:prstGeom prst="rect">
                      <a:avLst/>
                    </a:prstGeom>
                    <a:solidFill>
                      <a:srgbClr val="FFFFFF"/>
                    </a:solidFill>
                    <a:ln w="9525">
                      <a:noFill/>
                      <a:miter lim="800000"/>
                      <a:headEnd/>
                      <a:tailEnd/>
                    </a:ln>
                  </pic:spPr>
                </pic:pic>
              </a:graphicData>
            </a:graphic>
          </wp:inline>
        </w:drawing>
      </w:r>
      <w:r w:rsidRPr="003D6D09">
        <w:rPr>
          <w:sz w:val="20"/>
          <w:szCs w:val="20"/>
        </w:rPr>
        <w:t>,</w:t>
      </w:r>
    </w:p>
    <w:p w:rsidR="00317982" w:rsidRPr="003D6D09" w:rsidRDefault="00317982" w:rsidP="00317982">
      <w:pPr>
        <w:ind w:firstLine="720"/>
        <w:rPr>
          <w:sz w:val="20"/>
          <w:szCs w:val="20"/>
        </w:rPr>
      </w:pPr>
      <w:r w:rsidRPr="003D6D09">
        <w:rPr>
          <w:sz w:val="20"/>
          <w:szCs w:val="20"/>
        </w:rPr>
        <w:t>где:</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161925" cy="238125"/>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cstate="print"/>
                    <a:srcRect/>
                    <a:stretch>
                      <a:fillRect/>
                    </a:stretch>
                  </pic:blipFill>
                  <pic:spPr bwMode="auto">
                    <a:xfrm>
                      <a:off x="0" y="0"/>
                      <a:ext cx="161925" cy="238125"/>
                    </a:xfrm>
                    <a:prstGeom prst="rect">
                      <a:avLst/>
                    </a:prstGeom>
                    <a:solidFill>
                      <a:srgbClr val="FFFFFF"/>
                    </a:solidFill>
                    <a:ln w="9525">
                      <a:noFill/>
                      <a:miter lim="800000"/>
                      <a:headEnd/>
                      <a:tailEnd/>
                    </a:ln>
                  </pic:spPr>
                </pic:pic>
              </a:graphicData>
            </a:graphic>
          </wp:inline>
        </w:drawing>
      </w:r>
      <w:r w:rsidRPr="003D6D09">
        <w:rPr>
          <w:sz w:val="20"/>
          <w:szCs w:val="20"/>
        </w:rPr>
        <w:t>- объем расходов минимального бюджета i-го поселения на очередной финансовый год.</w:t>
      </w:r>
    </w:p>
    <w:p w:rsidR="00317982" w:rsidRPr="003D6D09" w:rsidRDefault="00317982" w:rsidP="00317982">
      <w:pPr>
        <w:ind w:firstLine="720"/>
        <w:rPr>
          <w:sz w:val="20"/>
          <w:szCs w:val="20"/>
        </w:rPr>
      </w:pPr>
      <w:r w:rsidRPr="003D6D09">
        <w:rPr>
          <w:sz w:val="20"/>
          <w:szCs w:val="20"/>
        </w:rPr>
        <w:t>Д</w:t>
      </w:r>
      <w:r w:rsidRPr="003D6D09">
        <w:rPr>
          <w:sz w:val="20"/>
          <w:szCs w:val="20"/>
        </w:rPr>
        <w:softHyphen/>
      </w:r>
      <w:r w:rsidRPr="003D6D09">
        <w:rPr>
          <w:sz w:val="20"/>
          <w:szCs w:val="20"/>
          <w:lang w:val="en-US"/>
        </w:rPr>
        <w:t>j</w:t>
      </w:r>
      <w:r w:rsidRPr="003D6D09">
        <w:rPr>
          <w:sz w:val="20"/>
          <w:szCs w:val="20"/>
          <w:vertAlign w:val="subscript"/>
        </w:rPr>
        <w:t xml:space="preserve"> </w:t>
      </w:r>
      <w:r w:rsidRPr="003D6D09">
        <w:rPr>
          <w:sz w:val="20"/>
          <w:szCs w:val="20"/>
        </w:rPr>
        <w:t xml:space="preserve">- сумма прогноза налоговых, неналоговых доходов бюджета </w:t>
      </w:r>
      <w:r w:rsidRPr="003D6D09">
        <w:rPr>
          <w:sz w:val="20"/>
          <w:szCs w:val="20"/>
          <w:lang w:val="en-US"/>
        </w:rPr>
        <w:t>i</w:t>
      </w:r>
      <w:r w:rsidRPr="003D6D09">
        <w:rPr>
          <w:sz w:val="20"/>
          <w:szCs w:val="20"/>
        </w:rPr>
        <w:t>-ого поселения и дотации на выравнивание уровня бюджетной обеспеченности за счет средств областного бюджета.</w:t>
      </w:r>
    </w:p>
    <w:p w:rsidR="00317982" w:rsidRPr="003D6D09" w:rsidRDefault="00317982" w:rsidP="00317982">
      <w:pPr>
        <w:ind w:firstLine="708"/>
        <w:rPr>
          <w:sz w:val="20"/>
          <w:szCs w:val="20"/>
        </w:rPr>
      </w:pPr>
      <w:r w:rsidRPr="003D6D09">
        <w:rPr>
          <w:sz w:val="20"/>
          <w:szCs w:val="20"/>
        </w:rPr>
        <w:t>Объем средств для обеспечения сбалансированности минимальных бюджетов поселений на очередной финансовый год (СПi) рассчитывается по формуле:</w:t>
      </w:r>
    </w:p>
    <w:p w:rsidR="00317982" w:rsidRPr="003D6D09" w:rsidRDefault="00317982" w:rsidP="00317982">
      <w:pPr>
        <w:ind w:firstLine="720"/>
        <w:rPr>
          <w:sz w:val="20"/>
          <w:szCs w:val="20"/>
        </w:rPr>
      </w:pPr>
      <w:r>
        <w:rPr>
          <w:noProof/>
          <w:position w:val="-30"/>
          <w:sz w:val="20"/>
          <w:szCs w:val="20"/>
          <w:lang w:eastAsia="ru-RU"/>
        </w:rPr>
        <w:drawing>
          <wp:inline distT="0" distB="0" distL="0" distR="0">
            <wp:extent cx="1212850" cy="447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212850" cy="447040"/>
                    </a:xfrm>
                    <a:prstGeom prst="rect">
                      <a:avLst/>
                    </a:prstGeom>
                    <a:noFill/>
                    <a:ln w="9525">
                      <a:noFill/>
                      <a:miter lim="800000"/>
                      <a:headEnd/>
                      <a:tailEnd/>
                    </a:ln>
                  </pic:spPr>
                </pic:pic>
              </a:graphicData>
            </a:graphic>
          </wp:inline>
        </w:drawing>
      </w:r>
    </w:p>
    <w:p w:rsidR="00317982" w:rsidRPr="003D6D09" w:rsidRDefault="00317982" w:rsidP="00317982">
      <w:pPr>
        <w:ind w:firstLine="720"/>
        <w:rPr>
          <w:sz w:val="20"/>
          <w:szCs w:val="20"/>
        </w:rPr>
      </w:pPr>
      <w:r w:rsidRPr="003D6D09">
        <w:rPr>
          <w:sz w:val="20"/>
          <w:szCs w:val="20"/>
        </w:rPr>
        <w:t>где:</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123825" cy="20002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cstate="print"/>
                    <a:srcRect/>
                    <a:stretch>
                      <a:fillRect/>
                    </a:stretch>
                  </pic:blipFill>
                  <pic:spPr bwMode="auto">
                    <a:xfrm>
                      <a:off x="0" y="0"/>
                      <a:ext cx="123825" cy="200025"/>
                    </a:xfrm>
                    <a:prstGeom prst="rect">
                      <a:avLst/>
                    </a:prstGeom>
                    <a:solidFill>
                      <a:srgbClr val="FFFFFF"/>
                    </a:solidFill>
                    <a:ln w="9525">
                      <a:noFill/>
                      <a:miter lim="800000"/>
                      <a:headEnd/>
                      <a:tailEnd/>
                    </a:ln>
                  </pic:spPr>
                </pic:pic>
              </a:graphicData>
            </a:graphic>
          </wp:inline>
        </w:drawing>
      </w:r>
      <w:r w:rsidRPr="003D6D09">
        <w:rPr>
          <w:sz w:val="20"/>
          <w:szCs w:val="20"/>
        </w:rPr>
        <w:t xml:space="preserve"> - количество поселений, расположенных на территории муниципального района, для которых выполняется условие:</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790575" cy="247650"/>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cstate="print"/>
                    <a:srcRect/>
                    <a:stretch>
                      <a:fillRect/>
                    </a:stretch>
                  </pic:blipFill>
                  <pic:spPr bwMode="auto">
                    <a:xfrm>
                      <a:off x="0" y="0"/>
                      <a:ext cx="790575" cy="247650"/>
                    </a:xfrm>
                    <a:prstGeom prst="rect">
                      <a:avLst/>
                    </a:prstGeom>
                    <a:solidFill>
                      <a:srgbClr val="FFFFFF"/>
                    </a:solidFill>
                    <a:ln w="9525">
                      <a:noFill/>
                      <a:miter lim="800000"/>
                      <a:headEnd/>
                      <a:tailEnd/>
                    </a:ln>
                  </pic:spPr>
                </pic:pic>
              </a:graphicData>
            </a:graphic>
          </wp:inline>
        </w:drawing>
      </w:r>
      <w:r w:rsidRPr="003D6D09">
        <w:rPr>
          <w:sz w:val="20"/>
          <w:szCs w:val="20"/>
        </w:rPr>
        <w:t>,</w:t>
      </w:r>
    </w:p>
    <w:p w:rsidR="00317982" w:rsidRPr="003D6D09" w:rsidRDefault="00317982" w:rsidP="00317982">
      <w:pPr>
        <w:ind w:firstLine="720"/>
        <w:rPr>
          <w:sz w:val="20"/>
          <w:szCs w:val="20"/>
        </w:rPr>
      </w:pPr>
      <w:r w:rsidRPr="003D6D09">
        <w:rPr>
          <w:sz w:val="20"/>
          <w:szCs w:val="20"/>
        </w:rPr>
        <w:t>где:</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180975" cy="228600"/>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cstate="print"/>
                    <a:srcRect/>
                    <a:stretch>
                      <a:fillRect/>
                    </a:stretch>
                  </pic:blipFill>
                  <pic:spPr bwMode="auto">
                    <a:xfrm>
                      <a:off x="0" y="0"/>
                      <a:ext cx="180975" cy="228600"/>
                    </a:xfrm>
                    <a:prstGeom prst="rect">
                      <a:avLst/>
                    </a:prstGeom>
                    <a:solidFill>
                      <a:srgbClr val="FFFFFF"/>
                    </a:solidFill>
                    <a:ln w="9525">
                      <a:noFill/>
                      <a:miter lim="800000"/>
                      <a:headEnd/>
                      <a:tailEnd/>
                    </a:ln>
                  </pic:spPr>
                </pic:pic>
              </a:graphicData>
            </a:graphic>
          </wp:inline>
        </w:drawing>
      </w:r>
      <w:r w:rsidRPr="003D6D09">
        <w:rPr>
          <w:sz w:val="20"/>
          <w:szCs w:val="20"/>
        </w:rPr>
        <w:t xml:space="preserve"> - объем расходов минимального бюджета j-го поселения на очередной финансовый год.</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200025" cy="228600"/>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2" cstate="print"/>
                    <a:srcRect/>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sidRPr="003D6D09">
        <w:rPr>
          <w:sz w:val="20"/>
          <w:szCs w:val="20"/>
        </w:rPr>
        <w:t xml:space="preserve"> - сумма прогноза налоговых, неналоговых доходов бюджета j-го поселения и дотации на выравнивание уровня бюджетной обеспеченности за счет средств областного бюджета.</w:t>
      </w:r>
    </w:p>
    <w:p w:rsidR="00317982" w:rsidRPr="003D6D09" w:rsidRDefault="00317982" w:rsidP="00317982">
      <w:pPr>
        <w:ind w:firstLine="720"/>
        <w:rPr>
          <w:sz w:val="20"/>
          <w:szCs w:val="20"/>
        </w:rPr>
      </w:pPr>
      <w:r w:rsidRPr="003D6D09">
        <w:rPr>
          <w:sz w:val="20"/>
          <w:szCs w:val="20"/>
        </w:rPr>
        <w:t>Объем расходов минимального бюджета j-го поселения на очередной финансовый год (Р</w:t>
      </w:r>
      <w:r w:rsidRPr="003D6D09">
        <w:rPr>
          <w:sz w:val="20"/>
          <w:szCs w:val="20"/>
          <w:vertAlign w:val="subscript"/>
          <w:lang w:val="en-US"/>
        </w:rPr>
        <w:t>j</w:t>
      </w:r>
      <w:r w:rsidRPr="003D6D09">
        <w:rPr>
          <w:sz w:val="20"/>
          <w:szCs w:val="20"/>
        </w:rPr>
        <w:t>) рассчитывается по формуле:</w:t>
      </w:r>
    </w:p>
    <w:p w:rsidR="00317982" w:rsidRPr="003D6D09" w:rsidRDefault="00317982" w:rsidP="00317982">
      <w:pPr>
        <w:ind w:firstLine="720"/>
        <w:rPr>
          <w:sz w:val="20"/>
          <w:szCs w:val="20"/>
        </w:rPr>
      </w:pPr>
      <w:r w:rsidRPr="003D6D09">
        <w:rPr>
          <w:sz w:val="20"/>
          <w:szCs w:val="20"/>
          <w:lang w:val="en-US"/>
        </w:rPr>
        <w:t>P</w:t>
      </w:r>
      <w:r w:rsidRPr="003D6D09">
        <w:rPr>
          <w:sz w:val="20"/>
          <w:szCs w:val="20"/>
          <w:vertAlign w:val="subscript"/>
          <w:lang w:val="en-US"/>
        </w:rPr>
        <w:t>j</w:t>
      </w:r>
      <w:r w:rsidRPr="003D6D09">
        <w:rPr>
          <w:sz w:val="20"/>
          <w:szCs w:val="20"/>
        </w:rPr>
        <w:t>=ЗП</w:t>
      </w:r>
      <w:r w:rsidRPr="003D6D09">
        <w:rPr>
          <w:sz w:val="20"/>
          <w:szCs w:val="20"/>
          <w:vertAlign w:val="subscript"/>
          <w:lang w:val="en-US"/>
        </w:rPr>
        <w:t>j</w:t>
      </w:r>
      <w:r w:rsidRPr="003D6D09">
        <w:rPr>
          <w:sz w:val="20"/>
          <w:szCs w:val="20"/>
        </w:rPr>
        <w:t>+КП</w:t>
      </w:r>
      <w:r w:rsidRPr="003D6D09">
        <w:rPr>
          <w:sz w:val="20"/>
          <w:szCs w:val="20"/>
          <w:vertAlign w:val="subscript"/>
          <w:lang w:val="en-US"/>
        </w:rPr>
        <w:t>j</w:t>
      </w:r>
      <w:r w:rsidRPr="003D6D09">
        <w:rPr>
          <w:sz w:val="20"/>
          <w:szCs w:val="20"/>
        </w:rPr>
        <w:t>+УС</w:t>
      </w:r>
      <w:r w:rsidRPr="003D6D09">
        <w:rPr>
          <w:sz w:val="20"/>
          <w:szCs w:val="20"/>
          <w:vertAlign w:val="subscript"/>
          <w:lang w:val="en-US"/>
        </w:rPr>
        <w:t>j</w:t>
      </w:r>
      <w:r w:rsidRPr="003D6D09">
        <w:rPr>
          <w:sz w:val="20"/>
          <w:szCs w:val="20"/>
        </w:rPr>
        <w:t>+ТУ</w:t>
      </w:r>
      <w:r w:rsidRPr="003D6D09">
        <w:rPr>
          <w:sz w:val="20"/>
          <w:szCs w:val="20"/>
          <w:vertAlign w:val="subscript"/>
          <w:lang w:val="en-US"/>
        </w:rPr>
        <w:t>j</w:t>
      </w:r>
      <w:r w:rsidRPr="003D6D09">
        <w:rPr>
          <w:sz w:val="20"/>
          <w:szCs w:val="20"/>
        </w:rPr>
        <w:t>+КУ</w:t>
      </w:r>
      <w:r w:rsidRPr="003D6D09">
        <w:rPr>
          <w:sz w:val="20"/>
          <w:szCs w:val="20"/>
          <w:vertAlign w:val="subscript"/>
          <w:lang w:val="en-US"/>
        </w:rPr>
        <w:t>j</w:t>
      </w:r>
      <w:r w:rsidRPr="003D6D09">
        <w:rPr>
          <w:sz w:val="20"/>
          <w:szCs w:val="20"/>
        </w:rPr>
        <w:t>+АП</w:t>
      </w:r>
      <w:r w:rsidRPr="003D6D09">
        <w:rPr>
          <w:sz w:val="20"/>
          <w:szCs w:val="20"/>
          <w:vertAlign w:val="subscript"/>
          <w:lang w:val="en-US"/>
        </w:rPr>
        <w:t>j</w:t>
      </w:r>
      <w:r w:rsidRPr="003D6D09">
        <w:rPr>
          <w:sz w:val="20"/>
          <w:szCs w:val="20"/>
        </w:rPr>
        <w:t>+МЗ</w:t>
      </w:r>
      <w:r w:rsidRPr="003D6D09">
        <w:rPr>
          <w:sz w:val="20"/>
          <w:szCs w:val="20"/>
          <w:vertAlign w:val="subscript"/>
          <w:lang w:val="en-US"/>
        </w:rPr>
        <w:t>j</w:t>
      </w:r>
      <w:r w:rsidRPr="003D6D09">
        <w:rPr>
          <w:sz w:val="20"/>
          <w:szCs w:val="20"/>
        </w:rPr>
        <w:t>+ДР</w:t>
      </w:r>
      <w:r w:rsidRPr="003D6D09">
        <w:rPr>
          <w:sz w:val="20"/>
          <w:szCs w:val="20"/>
          <w:vertAlign w:val="subscript"/>
          <w:lang w:val="en-US"/>
        </w:rPr>
        <w:t>j</w:t>
      </w:r>
      <w:r w:rsidRPr="003D6D09">
        <w:rPr>
          <w:sz w:val="20"/>
          <w:szCs w:val="20"/>
        </w:rPr>
        <w:t>+БП</w:t>
      </w:r>
      <w:r w:rsidRPr="003D6D09">
        <w:rPr>
          <w:sz w:val="20"/>
          <w:szCs w:val="20"/>
          <w:vertAlign w:val="subscript"/>
          <w:lang w:val="en-US"/>
        </w:rPr>
        <w:t>j</w:t>
      </w:r>
      <w:r w:rsidRPr="003D6D09">
        <w:rPr>
          <w:sz w:val="20"/>
          <w:szCs w:val="20"/>
        </w:rPr>
        <w:t>+МА</w:t>
      </w:r>
      <w:r w:rsidRPr="003D6D09">
        <w:rPr>
          <w:sz w:val="20"/>
          <w:szCs w:val="20"/>
          <w:vertAlign w:val="subscript"/>
          <w:lang w:val="en-US"/>
        </w:rPr>
        <w:t>j</w:t>
      </w:r>
      <w:r w:rsidRPr="003D6D09">
        <w:rPr>
          <w:sz w:val="20"/>
          <w:szCs w:val="20"/>
        </w:rPr>
        <w:t>+СИ</w:t>
      </w:r>
      <w:r w:rsidRPr="003D6D09">
        <w:rPr>
          <w:sz w:val="20"/>
          <w:szCs w:val="20"/>
          <w:vertAlign w:val="subscript"/>
          <w:lang w:val="en-US"/>
        </w:rPr>
        <w:t>j</w:t>
      </w:r>
      <w:r w:rsidRPr="003D6D09">
        <w:rPr>
          <w:sz w:val="20"/>
          <w:szCs w:val="20"/>
        </w:rPr>
        <w:t>,</w:t>
      </w:r>
    </w:p>
    <w:p w:rsidR="00317982" w:rsidRPr="003D6D09" w:rsidRDefault="00317982" w:rsidP="00317982">
      <w:pPr>
        <w:ind w:firstLine="720"/>
        <w:rPr>
          <w:sz w:val="20"/>
          <w:szCs w:val="20"/>
        </w:rPr>
      </w:pPr>
      <w:r w:rsidRPr="003D6D09">
        <w:rPr>
          <w:sz w:val="20"/>
          <w:szCs w:val="20"/>
        </w:rPr>
        <w:t xml:space="preserve">где: </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276225" cy="228600"/>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cstate="print"/>
                    <a:srcRect/>
                    <a:stretch>
                      <a:fillRect/>
                    </a:stretch>
                  </pic:blipFill>
                  <pic:spPr bwMode="auto">
                    <a:xfrm>
                      <a:off x="0" y="0"/>
                      <a:ext cx="276225" cy="228600"/>
                    </a:xfrm>
                    <a:prstGeom prst="rect">
                      <a:avLst/>
                    </a:prstGeom>
                    <a:solidFill>
                      <a:srgbClr val="FFFFFF"/>
                    </a:solidFill>
                    <a:ln w="9525">
                      <a:noFill/>
                      <a:miter lim="800000"/>
                      <a:headEnd/>
                      <a:tailEnd/>
                    </a:ln>
                  </pic:spPr>
                </pic:pic>
              </a:graphicData>
            </a:graphic>
          </wp:inline>
        </w:drawing>
      </w:r>
      <w:r w:rsidRPr="003D6D09">
        <w:rPr>
          <w:sz w:val="20"/>
          <w:szCs w:val="20"/>
        </w:rPr>
        <w:t xml:space="preserve"> - объем расходов на оплату труда (с начислениями) работников органов местного самоуправления и бюджетной сферы j-го поселения, определяемый в размере кассовых расходов на оплату труда (с начислениями) за отчетный финансовый год с учетом индексации и уменьшенный на сумму превышения в отчетном финансовом году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(нормативы рассчитываются в соответствии с методикой, утвержденной постановлением администрации Воронежской области от 28.03.2008 N 235 "Об утверждении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в Воронежской области");</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304800" cy="2286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D6D09">
        <w:rPr>
          <w:sz w:val="20"/>
          <w:szCs w:val="20"/>
        </w:rPr>
        <w:t>- объем расходов j-го поселения на прочие выплаты, определяемый на уровне кассовых расходов за отчетный финансовый год;</w:t>
      </w:r>
    </w:p>
    <w:p w:rsidR="00317982" w:rsidRPr="003D6D09" w:rsidRDefault="00317982" w:rsidP="00317982">
      <w:pPr>
        <w:ind w:firstLine="720"/>
        <w:rPr>
          <w:sz w:val="20"/>
          <w:szCs w:val="20"/>
        </w:rPr>
      </w:pPr>
      <w:r w:rsidRPr="003D6D09">
        <w:rPr>
          <w:noProof/>
          <w:sz w:val="20"/>
          <w:szCs w:val="20"/>
          <w:lang w:eastAsia="ru-RU"/>
        </w:rPr>
        <w:lastRenderedPageBreak/>
        <w:drawing>
          <wp:inline distT="0" distB="0" distL="0" distR="0">
            <wp:extent cx="304800"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D6D09">
        <w:rPr>
          <w:sz w:val="20"/>
          <w:szCs w:val="20"/>
        </w:rPr>
        <w:t xml:space="preserve"> - объем расходов j-го поселения на оплату услуг связи, определяемый на уровне кассовых расходов за отчетный финансовый год;</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285750" cy="2286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6" cstate="print"/>
                    <a:srcRect/>
                    <a:stretch>
                      <a:fillRect/>
                    </a:stretch>
                  </pic:blipFill>
                  <pic:spPr bwMode="auto">
                    <a:xfrm>
                      <a:off x="0" y="0"/>
                      <a:ext cx="285750" cy="228600"/>
                    </a:xfrm>
                    <a:prstGeom prst="rect">
                      <a:avLst/>
                    </a:prstGeom>
                    <a:solidFill>
                      <a:srgbClr val="FFFFFF"/>
                    </a:solidFill>
                    <a:ln w="9525">
                      <a:noFill/>
                      <a:miter lim="800000"/>
                      <a:headEnd/>
                      <a:tailEnd/>
                    </a:ln>
                  </pic:spPr>
                </pic:pic>
              </a:graphicData>
            </a:graphic>
          </wp:inline>
        </w:drawing>
      </w:r>
      <w:r w:rsidRPr="003D6D09">
        <w:rPr>
          <w:sz w:val="20"/>
          <w:szCs w:val="20"/>
        </w:rPr>
        <w:t xml:space="preserve"> - объем расходов j-го поселения на транспортные услуги, определяемый на уровне кассовых расходов за отчетный финансовый год;</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304800" cy="2286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7"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D6D09">
        <w:rPr>
          <w:sz w:val="20"/>
          <w:szCs w:val="20"/>
        </w:rPr>
        <w:t xml:space="preserve"> - объем расходов j-го поселения на оплату коммунальных услуг, определяемый на уровне кассовых расходов за отчетный финансовый год;</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304800" cy="2286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D6D09">
        <w:rPr>
          <w:sz w:val="20"/>
          <w:szCs w:val="20"/>
        </w:rPr>
        <w:t xml:space="preserve"> - объем расходов j-го поселения по оплате арендной платы за пользование имуществом, определяемый на уровне кассовых расходов за отчетный финансовый год;</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304800" cy="2286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D6D09">
        <w:rPr>
          <w:sz w:val="20"/>
          <w:szCs w:val="20"/>
        </w:rPr>
        <w:t>- объем расходов j-го поселения на приобретение котельно-печного топлива и горюче-смазочных материалов, определяемый на уровне кассовых расходов за отчетный финансовый год;</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285750" cy="2095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0" cstate="print"/>
                    <a:srcRect/>
                    <a:stretch>
                      <a:fillRect/>
                    </a:stretch>
                  </pic:blipFill>
                  <pic:spPr bwMode="auto">
                    <a:xfrm>
                      <a:off x="0" y="0"/>
                      <a:ext cx="285750" cy="209550"/>
                    </a:xfrm>
                    <a:prstGeom prst="rect">
                      <a:avLst/>
                    </a:prstGeom>
                    <a:solidFill>
                      <a:srgbClr val="FFFFFF"/>
                    </a:solidFill>
                    <a:ln w="9525">
                      <a:noFill/>
                      <a:miter lim="800000"/>
                      <a:headEnd/>
                      <a:tailEnd/>
                    </a:ln>
                  </pic:spPr>
                </pic:pic>
              </a:graphicData>
            </a:graphic>
          </wp:inline>
        </w:drawing>
      </w:r>
      <w:r w:rsidRPr="003D6D09">
        <w:rPr>
          <w:sz w:val="20"/>
          <w:szCs w:val="20"/>
        </w:rPr>
        <w:t xml:space="preserve"> - объем расходов на уплату налогов, сборов и пошлин j-го поселения, определяемый на уровне кассовых расходов за отчетный финансовый год;</w:t>
      </w:r>
    </w:p>
    <w:p w:rsidR="00317982" w:rsidRPr="003D6D09" w:rsidRDefault="00317982" w:rsidP="00317982">
      <w:pPr>
        <w:ind w:firstLine="720"/>
        <w:rPr>
          <w:sz w:val="20"/>
          <w:szCs w:val="20"/>
        </w:rPr>
      </w:pPr>
      <w:r w:rsidRPr="003D6D09">
        <w:rPr>
          <w:sz w:val="20"/>
          <w:szCs w:val="20"/>
        </w:rPr>
        <w:t>БП</w:t>
      </w:r>
      <w:r w:rsidRPr="003D6D09">
        <w:rPr>
          <w:sz w:val="20"/>
          <w:szCs w:val="20"/>
          <w:vertAlign w:val="subscript"/>
          <w:lang w:val="en-US"/>
        </w:rPr>
        <w:t>i</w:t>
      </w:r>
      <w:r w:rsidRPr="003D6D09">
        <w:rPr>
          <w:sz w:val="20"/>
          <w:szCs w:val="20"/>
          <w:vertAlign w:val="subscript"/>
        </w:rPr>
        <w:t xml:space="preserve"> </w:t>
      </w:r>
      <w:r w:rsidRPr="003D6D09">
        <w:rPr>
          <w:sz w:val="20"/>
          <w:szCs w:val="20"/>
        </w:rPr>
        <w:t>- объем расходов на безвозмездные перечисления организациям, за исключением государственных и муниципальных организаций, определяемый на уровне кассовых расходов за отчетный финансовый год;</w:t>
      </w:r>
    </w:p>
    <w:p w:rsidR="00317982" w:rsidRPr="003D6D09" w:rsidRDefault="00317982" w:rsidP="00317982">
      <w:pPr>
        <w:ind w:firstLine="720"/>
        <w:rPr>
          <w:sz w:val="20"/>
          <w:szCs w:val="20"/>
        </w:rPr>
      </w:pPr>
      <w:r w:rsidRPr="003D6D09">
        <w:rPr>
          <w:sz w:val="20"/>
          <w:szCs w:val="20"/>
        </w:rPr>
        <w:t>МА</w:t>
      </w:r>
      <w:r w:rsidRPr="003D6D09">
        <w:rPr>
          <w:sz w:val="20"/>
          <w:szCs w:val="20"/>
          <w:vertAlign w:val="subscript"/>
          <w:lang w:val="en-US"/>
        </w:rPr>
        <w:t>J</w:t>
      </w:r>
      <w:r w:rsidRPr="003D6D09">
        <w:rPr>
          <w:sz w:val="20"/>
          <w:szCs w:val="20"/>
        </w:rPr>
        <w:t>- объем расходов j-го поселения на приобретение материальных запасов, определяемый на уровне кассовых расходов за отчетный финансовый год;</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304800" cy="2286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D6D09">
        <w:rPr>
          <w:sz w:val="20"/>
          <w:szCs w:val="20"/>
        </w:rPr>
        <w:t xml:space="preserve"> - объем расходов j-го поселения на финансирование работ и услуг по содержанию имущества и на прочие работы, услуги, определяемый по следующим формулам:</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1438275" cy="561975"/>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 cstate="print"/>
                    <a:srcRect/>
                    <a:stretch>
                      <a:fillRect/>
                    </a:stretch>
                  </pic:blipFill>
                  <pic:spPr bwMode="auto">
                    <a:xfrm>
                      <a:off x="0" y="0"/>
                      <a:ext cx="1438275" cy="561975"/>
                    </a:xfrm>
                    <a:prstGeom prst="rect">
                      <a:avLst/>
                    </a:prstGeom>
                    <a:solidFill>
                      <a:srgbClr val="FFFFFF"/>
                    </a:solidFill>
                    <a:ln w="9525">
                      <a:noFill/>
                      <a:miter lim="800000"/>
                      <a:headEnd/>
                      <a:tailEnd/>
                    </a:ln>
                  </pic:spPr>
                </pic:pic>
              </a:graphicData>
            </a:graphic>
          </wp:inline>
        </w:drawing>
      </w:r>
    </w:p>
    <w:p w:rsidR="00317982" w:rsidRPr="003D6D09" w:rsidRDefault="00317982" w:rsidP="00317982">
      <w:pPr>
        <w:ind w:firstLine="720"/>
        <w:rPr>
          <w:sz w:val="20"/>
          <w:szCs w:val="20"/>
        </w:rPr>
      </w:pPr>
      <w:r w:rsidRPr="003D6D09">
        <w:rPr>
          <w:sz w:val="20"/>
          <w:szCs w:val="20"/>
        </w:rPr>
        <w:t>где:</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590550" cy="33337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3" cstate="print"/>
                    <a:srcRect/>
                    <a:stretch>
                      <a:fillRect/>
                    </a:stretch>
                  </pic:blipFill>
                  <pic:spPr bwMode="auto">
                    <a:xfrm>
                      <a:off x="0" y="0"/>
                      <a:ext cx="590550" cy="333375"/>
                    </a:xfrm>
                    <a:prstGeom prst="rect">
                      <a:avLst/>
                    </a:prstGeom>
                    <a:solidFill>
                      <a:srgbClr val="FFFFFF"/>
                    </a:solidFill>
                    <a:ln w="9525">
                      <a:noFill/>
                      <a:miter lim="800000"/>
                      <a:headEnd/>
                      <a:tailEnd/>
                    </a:ln>
                  </pic:spPr>
                </pic:pic>
              </a:graphicData>
            </a:graphic>
          </wp:inline>
        </w:drawing>
      </w:r>
      <w:r w:rsidRPr="003D6D09">
        <w:rPr>
          <w:sz w:val="20"/>
          <w:szCs w:val="20"/>
        </w:rPr>
        <w:t>- сумма кассовых расходов поселений за отчетный финансовый год на финансирование работ и услуг по содержанию имущества (за исключением расходов на текущий и капитальный ремонт имущества) и на прочие работы, услуги;</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285750" cy="22860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cstate="print"/>
                    <a:srcRect/>
                    <a:stretch>
                      <a:fillRect/>
                    </a:stretch>
                  </pic:blipFill>
                  <pic:spPr bwMode="auto">
                    <a:xfrm>
                      <a:off x="0" y="0"/>
                      <a:ext cx="285750" cy="228600"/>
                    </a:xfrm>
                    <a:prstGeom prst="rect">
                      <a:avLst/>
                    </a:prstGeom>
                    <a:solidFill>
                      <a:srgbClr val="FFFFFF"/>
                    </a:solidFill>
                    <a:ln w="9525">
                      <a:noFill/>
                      <a:miter lim="800000"/>
                      <a:headEnd/>
                      <a:tailEnd/>
                    </a:ln>
                  </pic:spPr>
                </pic:pic>
              </a:graphicData>
            </a:graphic>
          </wp:inline>
        </w:drawing>
      </w:r>
      <w:r w:rsidRPr="003D6D09">
        <w:rPr>
          <w:sz w:val="20"/>
          <w:szCs w:val="20"/>
        </w:rPr>
        <w:t>- численность постоянного населения j-го поселения на начало текущего года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ind w:firstLine="720"/>
        <w:rPr>
          <w:sz w:val="20"/>
          <w:szCs w:val="20"/>
        </w:rPr>
      </w:pPr>
      <w:r w:rsidRPr="003D6D09">
        <w:rPr>
          <w:noProof/>
          <w:sz w:val="20"/>
          <w:szCs w:val="20"/>
          <w:lang w:eastAsia="ru-RU"/>
        </w:rPr>
        <w:drawing>
          <wp:inline distT="0" distB="0" distL="0" distR="0">
            <wp:extent cx="238125" cy="200025"/>
            <wp:effectExtent l="1905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 cstate="print"/>
                    <a:srcRect/>
                    <a:stretch>
                      <a:fillRect/>
                    </a:stretch>
                  </pic:blipFill>
                  <pic:spPr bwMode="auto">
                    <a:xfrm>
                      <a:off x="0" y="0"/>
                      <a:ext cx="238125" cy="200025"/>
                    </a:xfrm>
                    <a:prstGeom prst="rect">
                      <a:avLst/>
                    </a:prstGeom>
                    <a:solidFill>
                      <a:srgbClr val="FFFFFF"/>
                    </a:solidFill>
                    <a:ln w="9525">
                      <a:noFill/>
                      <a:miter lim="800000"/>
                      <a:headEnd/>
                      <a:tailEnd/>
                    </a:ln>
                  </pic:spPr>
                </pic:pic>
              </a:graphicData>
            </a:graphic>
          </wp:inline>
        </w:drawing>
      </w:r>
      <w:r w:rsidRPr="003D6D09">
        <w:rPr>
          <w:sz w:val="20"/>
          <w:szCs w:val="20"/>
        </w:rPr>
        <w:t xml:space="preserve"> - численность постоянного населения поселений Панинского муниципального района на начало текущего года (по данным территориального органа Федеральной службы государственной статистики по Воронежской области).</w:t>
      </w:r>
    </w:p>
    <w:p w:rsidR="00317982" w:rsidRPr="003D6D09" w:rsidRDefault="00317982" w:rsidP="00317982">
      <w:pPr>
        <w:ind w:firstLine="720"/>
        <w:rPr>
          <w:sz w:val="20"/>
          <w:szCs w:val="20"/>
        </w:rPr>
      </w:pPr>
      <w:r w:rsidRPr="003D6D09">
        <w:rPr>
          <w:sz w:val="20"/>
          <w:szCs w:val="20"/>
        </w:rPr>
        <w:t>При определении объемов расходов минимальных бюджетов поселений на очередной финансовый год и плановый период:</w:t>
      </w:r>
    </w:p>
    <w:p w:rsidR="00317982" w:rsidRPr="003D6D09" w:rsidRDefault="00317982" w:rsidP="00317982">
      <w:pPr>
        <w:ind w:firstLine="720"/>
        <w:rPr>
          <w:sz w:val="20"/>
          <w:szCs w:val="20"/>
        </w:rPr>
      </w:pPr>
      <w:r w:rsidRPr="003D6D09">
        <w:rPr>
          <w:sz w:val="20"/>
          <w:szCs w:val="20"/>
        </w:rPr>
        <w:t>- не учитываются расходы, произведенные в отчетном финансовом году за счет целевых средств, поступивших из бюджетов других уровней;</w:t>
      </w:r>
    </w:p>
    <w:p w:rsidR="00317982" w:rsidRPr="003D6D09" w:rsidRDefault="00317982" w:rsidP="00317982">
      <w:pPr>
        <w:ind w:firstLine="720"/>
        <w:rPr>
          <w:sz w:val="20"/>
          <w:szCs w:val="20"/>
        </w:rPr>
      </w:pPr>
      <w:r w:rsidRPr="003D6D09">
        <w:rPr>
          <w:sz w:val="20"/>
          <w:szCs w:val="20"/>
        </w:rPr>
        <w:t>- учитываются расходы, планируемые к исполнению, за счет межбюджетных трансфертов, предоставляемых из бюджетов поселений в бюджет Панинского муниципального района в соответствии с соглашениями о передаче Панинскому муниципальному району осуществления части полномочий поселений.</w:t>
      </w:r>
    </w:p>
    <w:p w:rsidR="00317982" w:rsidRPr="003D6D09" w:rsidRDefault="00317982" w:rsidP="00317982">
      <w:pPr>
        <w:ind w:firstLine="720"/>
        <w:rPr>
          <w:sz w:val="20"/>
          <w:szCs w:val="20"/>
        </w:rPr>
      </w:pPr>
      <w:r w:rsidRPr="003D6D09">
        <w:rPr>
          <w:sz w:val="20"/>
          <w:szCs w:val="20"/>
        </w:rPr>
        <w:t>- не учитываются расходы, произведенные сельскими поселениями в отчетном финансовом году, на решение вопросов местного значения, закрепленных с 01.01.2015 за муниципальным районам в соответствии с Федеральным законом от 06.10.2003 N 131-ФЗ "Об общих принципах организации местного самоуправления в Российской Федерации" и Законом Воронежской области от 10.11.2014 N 148-ОЗ "О закреплении отдельных вопросов местного значения за сельскими поселениями Воронежской области".</w:t>
      </w:r>
    </w:p>
    <w:p w:rsidR="00317982" w:rsidRPr="003D6D09" w:rsidRDefault="00317982" w:rsidP="00317982">
      <w:pPr>
        <w:ind w:firstLine="720"/>
        <w:rPr>
          <w:sz w:val="20"/>
          <w:szCs w:val="20"/>
        </w:rPr>
      </w:pPr>
      <w:r w:rsidRPr="003D6D09">
        <w:rPr>
          <w:sz w:val="20"/>
          <w:szCs w:val="20"/>
        </w:rPr>
        <w:t>При расчете прогноза налоговых доходов поселений на очередной финансовый год и плановый период:</w:t>
      </w:r>
    </w:p>
    <w:p w:rsidR="00317982" w:rsidRPr="003D6D09" w:rsidRDefault="00317982" w:rsidP="00317982">
      <w:pPr>
        <w:ind w:firstLine="720"/>
        <w:rPr>
          <w:sz w:val="20"/>
          <w:szCs w:val="20"/>
        </w:rPr>
      </w:pPr>
      <w:r w:rsidRPr="003D6D09">
        <w:rPr>
          <w:sz w:val="20"/>
          <w:szCs w:val="20"/>
        </w:rPr>
        <w:t>- не учитывается прогноз поступлений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317982" w:rsidRPr="003D6D09" w:rsidRDefault="00317982" w:rsidP="00317982">
      <w:pPr>
        <w:ind w:firstLine="720"/>
        <w:rPr>
          <w:sz w:val="20"/>
          <w:szCs w:val="20"/>
        </w:rPr>
      </w:pPr>
      <w:r w:rsidRPr="003D6D09">
        <w:rPr>
          <w:sz w:val="20"/>
          <w:szCs w:val="20"/>
        </w:rPr>
        <w:t>- учитываются максимальные ставки по земельному налогу, кроме земельного налога, уплачиваемого государственными и муниципальными учреждениями.</w:t>
      </w:r>
    </w:p>
    <w:p w:rsidR="00317982" w:rsidRPr="003D6D09" w:rsidRDefault="00317982" w:rsidP="00317982">
      <w:pPr>
        <w:ind w:firstLine="708"/>
        <w:rPr>
          <w:sz w:val="20"/>
          <w:szCs w:val="20"/>
        </w:rPr>
      </w:pPr>
      <w:r w:rsidRPr="003D6D09">
        <w:rPr>
          <w:sz w:val="20"/>
          <w:szCs w:val="20"/>
        </w:rPr>
        <w:t>4. Порядок финансирования Прочих межбюджетных трансфертов</w:t>
      </w:r>
    </w:p>
    <w:p w:rsidR="00317982" w:rsidRPr="003D6D09" w:rsidRDefault="00317982" w:rsidP="00317982">
      <w:pPr>
        <w:ind w:firstLine="708"/>
        <w:rPr>
          <w:sz w:val="20"/>
          <w:szCs w:val="20"/>
        </w:rPr>
      </w:pPr>
      <w:r w:rsidRPr="003D6D09">
        <w:rPr>
          <w:sz w:val="20"/>
          <w:szCs w:val="20"/>
        </w:rPr>
        <w:t>4.1. Отдел по финансам бюджету и мобилизации доходов администрации Панинского муниципального района:</w:t>
      </w:r>
    </w:p>
    <w:p w:rsidR="00317982" w:rsidRPr="003D6D09" w:rsidRDefault="00317982" w:rsidP="00317982">
      <w:pPr>
        <w:ind w:firstLine="720"/>
        <w:rPr>
          <w:sz w:val="20"/>
          <w:szCs w:val="20"/>
        </w:rPr>
      </w:pPr>
      <w:r w:rsidRPr="003D6D09">
        <w:rPr>
          <w:sz w:val="20"/>
          <w:szCs w:val="20"/>
        </w:rPr>
        <w:lastRenderedPageBreak/>
        <w:t>осуществляет расчет распределения Прочих межбюджетных трансфертов поселениям на очередной финансовый год и плановый период в соответствии с методикой их распределения, предусмотренной разделом 3 настоящего Порядка;</w:t>
      </w:r>
    </w:p>
    <w:p w:rsidR="00317982" w:rsidRPr="003D6D09" w:rsidRDefault="00317982" w:rsidP="00317982">
      <w:pPr>
        <w:ind w:firstLine="720"/>
        <w:rPr>
          <w:sz w:val="20"/>
          <w:szCs w:val="20"/>
        </w:rPr>
      </w:pPr>
      <w:r w:rsidRPr="003D6D09">
        <w:rPr>
          <w:sz w:val="20"/>
          <w:szCs w:val="20"/>
        </w:rPr>
        <w:t>в соответствии с бюджетной росписью направляет органам местного самоуправления уведомления о бюджетных ассигнованиях из районного бюджета по форме согласно приложению N 1 к настоящему Порядку.</w:t>
      </w:r>
    </w:p>
    <w:p w:rsidR="00317982" w:rsidRPr="003D6D09" w:rsidRDefault="00317982" w:rsidP="00317982">
      <w:pPr>
        <w:tabs>
          <w:tab w:val="num" w:pos="1080"/>
        </w:tabs>
        <w:rPr>
          <w:sz w:val="20"/>
          <w:szCs w:val="20"/>
        </w:rPr>
      </w:pPr>
      <w:r w:rsidRPr="003D6D09">
        <w:rPr>
          <w:sz w:val="20"/>
          <w:szCs w:val="20"/>
        </w:rPr>
        <w:t xml:space="preserve"> 4.2. Отдел по финансам бюджету и мобилизации доходов администрации Панинского муниципального района на основании сводной бюджетной росписи и кассового плана исполнения районного бюджета перечисляет Прочие межбюджетные трансферты по разделу 14 «Межбюджетные трансферты общего характера бюджетам бюджетной системы Российской Федерации», подразделу 03 «Прочие межбюджетные трансферты общего характера», целевой статье 39 2 03 83300 «Иные межбюджетные трансферты», виду расходов 540 «Иные межбюджетные трансферты», подстатье классификации операций сектора государственного управления 251 «Перечисления другим бюджетам бюджетной системы Российской Федерации» с лицевого счета Отдела по финансам, бюджету и мобилизации доходов администрации Панинского муниципального района, открытого в отделении №21 Управления Федерального казначейства по Воронежской области, на открытый Управлением Федерального казначейства балансовый счет в соответствии с реквизитами, предоставленными администраторами указанных поступлений, для последующего их зачисления на лицевые счета администраций поселений Панинского муниципального района.</w:t>
      </w:r>
    </w:p>
    <w:p w:rsidR="00317982" w:rsidRPr="003D6D09" w:rsidRDefault="00317982" w:rsidP="00317982">
      <w:pPr>
        <w:tabs>
          <w:tab w:val="num" w:pos="1080"/>
        </w:tabs>
        <w:ind w:firstLine="720"/>
        <w:rPr>
          <w:sz w:val="20"/>
          <w:szCs w:val="20"/>
        </w:rPr>
      </w:pPr>
      <w:r w:rsidRPr="003D6D09">
        <w:rPr>
          <w:sz w:val="20"/>
          <w:szCs w:val="20"/>
        </w:rPr>
        <w:t>4.3. Поступившие прочие межбюджетные трансферты отражаются в доходах бюджетов поселений по коду классификации доходов бюджетов 000 2 02 04999 10 0000 150 и 2 02 04999 13 0000 150.</w:t>
      </w:r>
    </w:p>
    <w:p w:rsidR="00317982" w:rsidRPr="003D6D09" w:rsidRDefault="00317982" w:rsidP="00317982">
      <w:pPr>
        <w:tabs>
          <w:tab w:val="num" w:pos="1080"/>
        </w:tabs>
        <w:ind w:firstLine="720"/>
        <w:rPr>
          <w:sz w:val="20"/>
          <w:szCs w:val="20"/>
        </w:rPr>
      </w:pPr>
      <w:r w:rsidRPr="003D6D09">
        <w:rPr>
          <w:sz w:val="20"/>
          <w:szCs w:val="20"/>
        </w:rPr>
        <w:t>4.4. Администрации поселений Панинского муниципального района Воронежской области после получения выписки о зачислении прочих межбюджетных трансфертов в соответствии с утвержденными бюджетной росписью и кассовым планом исполнения бюджета осуществляют финансирование расходов по решению вопросов местного значения.</w:t>
      </w:r>
    </w:p>
    <w:p w:rsidR="00317982" w:rsidRPr="003D6D09" w:rsidRDefault="00317982" w:rsidP="00317982">
      <w:pPr>
        <w:ind w:firstLine="720"/>
        <w:rPr>
          <w:sz w:val="20"/>
          <w:szCs w:val="20"/>
        </w:rPr>
      </w:pPr>
    </w:p>
    <w:p w:rsidR="00317982" w:rsidRPr="003D6D09" w:rsidRDefault="00317982" w:rsidP="00317982">
      <w:pPr>
        <w:jc w:val="right"/>
        <w:rPr>
          <w:bCs/>
          <w:sz w:val="20"/>
          <w:szCs w:val="20"/>
        </w:rPr>
      </w:pPr>
      <w:r w:rsidRPr="003D6D09">
        <w:rPr>
          <w:sz w:val="20"/>
          <w:szCs w:val="20"/>
        </w:rPr>
        <w:t xml:space="preserve"> </w:t>
      </w:r>
      <w:r w:rsidRPr="003D6D09">
        <w:rPr>
          <w:bCs/>
          <w:sz w:val="20"/>
          <w:szCs w:val="20"/>
        </w:rPr>
        <w:t>Приложение N 1</w:t>
      </w:r>
    </w:p>
    <w:p w:rsidR="00317982" w:rsidRPr="003D6D09" w:rsidRDefault="00317982" w:rsidP="00317982">
      <w:pPr>
        <w:jc w:val="right"/>
        <w:rPr>
          <w:bCs/>
          <w:sz w:val="20"/>
          <w:szCs w:val="20"/>
        </w:rPr>
      </w:pPr>
      <w:r w:rsidRPr="003D6D09">
        <w:rPr>
          <w:bCs/>
          <w:sz w:val="20"/>
          <w:szCs w:val="20"/>
        </w:rPr>
        <w:t xml:space="preserve">к </w:t>
      </w:r>
      <w:r w:rsidRPr="003D6D09">
        <w:rPr>
          <w:sz w:val="20"/>
          <w:szCs w:val="20"/>
        </w:rPr>
        <w:t>Порядку</w:t>
      </w:r>
      <w:r w:rsidRPr="003D6D09">
        <w:rPr>
          <w:bCs/>
          <w:sz w:val="20"/>
          <w:szCs w:val="20"/>
        </w:rPr>
        <w:t xml:space="preserve"> предоставления и методике </w:t>
      </w:r>
    </w:p>
    <w:p w:rsidR="00317982" w:rsidRPr="003D6D09" w:rsidRDefault="00317982" w:rsidP="00317982">
      <w:pPr>
        <w:jc w:val="right"/>
        <w:rPr>
          <w:bCs/>
          <w:sz w:val="20"/>
          <w:szCs w:val="20"/>
        </w:rPr>
      </w:pPr>
      <w:r w:rsidRPr="003D6D09">
        <w:rPr>
          <w:bCs/>
          <w:sz w:val="20"/>
          <w:szCs w:val="20"/>
        </w:rPr>
        <w:t xml:space="preserve">распределения прочих межбюджетных </w:t>
      </w:r>
    </w:p>
    <w:p w:rsidR="00317982" w:rsidRPr="003D6D09" w:rsidRDefault="00317982" w:rsidP="00317982">
      <w:pPr>
        <w:jc w:val="right"/>
        <w:rPr>
          <w:bCs/>
          <w:sz w:val="20"/>
          <w:szCs w:val="20"/>
        </w:rPr>
      </w:pPr>
      <w:r w:rsidRPr="003D6D09">
        <w:rPr>
          <w:bCs/>
          <w:sz w:val="20"/>
          <w:szCs w:val="20"/>
        </w:rPr>
        <w:t xml:space="preserve">трансфертов бюджетам поселений </w:t>
      </w:r>
    </w:p>
    <w:p w:rsidR="00317982" w:rsidRPr="003D6D09" w:rsidRDefault="00317982" w:rsidP="00317982">
      <w:pPr>
        <w:jc w:val="right"/>
        <w:rPr>
          <w:bCs/>
          <w:sz w:val="20"/>
          <w:szCs w:val="20"/>
        </w:rPr>
      </w:pPr>
      <w:r w:rsidRPr="003D6D09">
        <w:rPr>
          <w:bCs/>
          <w:sz w:val="20"/>
          <w:szCs w:val="20"/>
        </w:rPr>
        <w:t xml:space="preserve">Панинского муниципального района. </w:t>
      </w:r>
    </w:p>
    <w:p w:rsidR="00317982" w:rsidRPr="003D6D09" w:rsidRDefault="00317982" w:rsidP="00317982">
      <w:pPr>
        <w:ind w:firstLine="698"/>
        <w:jc w:val="right"/>
        <w:rPr>
          <w:bCs/>
          <w:sz w:val="20"/>
          <w:szCs w:val="20"/>
        </w:rPr>
      </w:pPr>
      <w:r w:rsidRPr="003D6D09">
        <w:rPr>
          <w:bCs/>
          <w:sz w:val="20"/>
          <w:szCs w:val="20"/>
        </w:rPr>
        <w:t xml:space="preserve"> </w:t>
      </w:r>
    </w:p>
    <w:p w:rsidR="00317982" w:rsidRPr="003D6D09" w:rsidRDefault="00317982" w:rsidP="00317982">
      <w:pPr>
        <w:ind w:firstLine="720"/>
        <w:jc w:val="center"/>
        <w:rPr>
          <w:sz w:val="20"/>
          <w:szCs w:val="20"/>
        </w:rPr>
      </w:pPr>
    </w:p>
    <w:p w:rsidR="00317982" w:rsidRPr="003D6D09" w:rsidRDefault="00317982" w:rsidP="00317982">
      <w:pPr>
        <w:jc w:val="center"/>
        <w:rPr>
          <w:rFonts w:eastAsia="Courier New"/>
          <w:bCs/>
          <w:sz w:val="20"/>
          <w:szCs w:val="20"/>
        </w:rPr>
      </w:pPr>
      <w:r w:rsidRPr="003D6D09">
        <w:rPr>
          <w:rFonts w:eastAsia="Courier New"/>
          <w:bCs/>
          <w:sz w:val="20"/>
          <w:szCs w:val="20"/>
        </w:rPr>
        <w:t>Уведомление</w:t>
      </w:r>
    </w:p>
    <w:p w:rsidR="00317982" w:rsidRPr="003D6D09" w:rsidRDefault="00317982" w:rsidP="00317982">
      <w:pPr>
        <w:jc w:val="center"/>
        <w:rPr>
          <w:rFonts w:eastAsia="Courier New"/>
          <w:sz w:val="20"/>
          <w:szCs w:val="20"/>
        </w:rPr>
      </w:pPr>
      <w:r w:rsidRPr="003D6D09">
        <w:rPr>
          <w:rFonts w:eastAsia="Courier New"/>
          <w:bCs/>
          <w:sz w:val="20"/>
          <w:szCs w:val="20"/>
        </w:rPr>
        <w:t xml:space="preserve">о бюджетных ассигнованиях по </w:t>
      </w:r>
      <w:r w:rsidRPr="003D6D09">
        <w:rPr>
          <w:sz w:val="20"/>
          <w:szCs w:val="20"/>
        </w:rPr>
        <w:t>КОСГУ 251</w:t>
      </w:r>
    </w:p>
    <w:p w:rsidR="00317982" w:rsidRPr="003D6D09" w:rsidRDefault="00317982" w:rsidP="00317982">
      <w:pPr>
        <w:jc w:val="center"/>
        <w:rPr>
          <w:rFonts w:eastAsia="Courier New"/>
          <w:bCs/>
          <w:sz w:val="20"/>
          <w:szCs w:val="20"/>
        </w:rPr>
      </w:pPr>
      <w:r w:rsidRPr="003D6D09">
        <w:rPr>
          <w:rFonts w:eastAsia="Courier New"/>
          <w:bCs/>
          <w:sz w:val="20"/>
          <w:szCs w:val="20"/>
        </w:rPr>
        <w:t>"Перечисления другим бюджетам бюджетной системы российской федерации"</w:t>
      </w:r>
    </w:p>
    <w:p w:rsidR="00317982" w:rsidRPr="003D6D09" w:rsidRDefault="00317982" w:rsidP="00317982">
      <w:pPr>
        <w:jc w:val="center"/>
        <w:rPr>
          <w:rFonts w:eastAsia="Courier New"/>
          <w:bCs/>
          <w:sz w:val="20"/>
          <w:szCs w:val="20"/>
        </w:rPr>
      </w:pPr>
      <w:r w:rsidRPr="003D6D09">
        <w:rPr>
          <w:rFonts w:eastAsia="Courier New"/>
          <w:bCs/>
          <w:sz w:val="20"/>
          <w:szCs w:val="20"/>
        </w:rPr>
        <w:t>_______________________________________________________</w:t>
      </w:r>
    </w:p>
    <w:p w:rsidR="00317982" w:rsidRPr="003D6D09" w:rsidRDefault="00317982" w:rsidP="00317982">
      <w:pPr>
        <w:jc w:val="center"/>
        <w:rPr>
          <w:rFonts w:eastAsia="Courier New"/>
          <w:bCs/>
          <w:sz w:val="20"/>
          <w:szCs w:val="20"/>
        </w:rPr>
      </w:pPr>
      <w:r w:rsidRPr="003D6D09">
        <w:rPr>
          <w:rFonts w:eastAsia="Courier New"/>
          <w:bCs/>
          <w:sz w:val="20"/>
          <w:szCs w:val="20"/>
        </w:rPr>
        <w:t>(наименование главного распорядителя средств</w:t>
      </w:r>
    </w:p>
    <w:p w:rsidR="00317982" w:rsidRPr="003D6D09" w:rsidRDefault="00317982" w:rsidP="00317982">
      <w:pPr>
        <w:jc w:val="center"/>
        <w:rPr>
          <w:rFonts w:eastAsia="Courier New"/>
          <w:bCs/>
          <w:sz w:val="20"/>
          <w:szCs w:val="20"/>
        </w:rPr>
      </w:pPr>
      <w:r w:rsidRPr="003D6D09">
        <w:rPr>
          <w:rFonts w:eastAsia="Courier New"/>
          <w:bCs/>
          <w:sz w:val="20"/>
          <w:szCs w:val="20"/>
        </w:rPr>
        <w:t>муниципального бюджета)</w:t>
      </w:r>
    </w:p>
    <w:p w:rsidR="00317982" w:rsidRPr="003D6D09" w:rsidRDefault="00317982" w:rsidP="00317982">
      <w:pPr>
        <w:jc w:val="center"/>
        <w:rPr>
          <w:rFonts w:eastAsia="Courier New"/>
          <w:bCs/>
          <w:sz w:val="20"/>
          <w:szCs w:val="20"/>
        </w:rPr>
      </w:pPr>
      <w:r w:rsidRPr="003D6D09">
        <w:rPr>
          <w:rFonts w:eastAsia="Courier New"/>
          <w:bCs/>
          <w:sz w:val="20"/>
          <w:szCs w:val="20"/>
        </w:rPr>
        <w:t>_______________________________________________________</w:t>
      </w:r>
    </w:p>
    <w:p w:rsidR="00317982" w:rsidRPr="003D6D09" w:rsidRDefault="00317982" w:rsidP="00317982">
      <w:pPr>
        <w:jc w:val="center"/>
        <w:rPr>
          <w:rFonts w:eastAsia="Courier New"/>
          <w:bCs/>
          <w:sz w:val="20"/>
          <w:szCs w:val="20"/>
        </w:rPr>
      </w:pPr>
      <w:r w:rsidRPr="003D6D09">
        <w:rPr>
          <w:rFonts w:eastAsia="Courier New"/>
          <w:bCs/>
          <w:sz w:val="20"/>
          <w:szCs w:val="20"/>
        </w:rPr>
        <w:t>(наименование муниципального образования)</w:t>
      </w:r>
    </w:p>
    <w:p w:rsidR="00317982" w:rsidRPr="003D6D09" w:rsidRDefault="00317982" w:rsidP="00317982">
      <w:pPr>
        <w:jc w:val="center"/>
        <w:rPr>
          <w:rFonts w:eastAsia="Courier New"/>
          <w:bCs/>
          <w:sz w:val="20"/>
          <w:szCs w:val="20"/>
        </w:rPr>
      </w:pPr>
      <w:r w:rsidRPr="003D6D09">
        <w:rPr>
          <w:rFonts w:eastAsia="Courier New"/>
          <w:bCs/>
          <w:sz w:val="20"/>
          <w:szCs w:val="20"/>
        </w:rPr>
        <w:t>_______________________________________________________</w:t>
      </w:r>
    </w:p>
    <w:p w:rsidR="00317982" w:rsidRPr="003D6D09" w:rsidRDefault="00317982" w:rsidP="00317982">
      <w:pPr>
        <w:jc w:val="center"/>
        <w:rPr>
          <w:rFonts w:eastAsia="Courier New"/>
          <w:bCs/>
          <w:sz w:val="20"/>
          <w:szCs w:val="20"/>
        </w:rPr>
      </w:pPr>
      <w:r w:rsidRPr="003D6D09">
        <w:rPr>
          <w:rFonts w:eastAsia="Courier New"/>
          <w:bCs/>
          <w:sz w:val="20"/>
          <w:szCs w:val="20"/>
        </w:rPr>
        <w:t>(наименование органа местного самоуправления,</w:t>
      </w:r>
    </w:p>
    <w:p w:rsidR="00317982" w:rsidRPr="003D6D09" w:rsidRDefault="00317982" w:rsidP="00317982">
      <w:pPr>
        <w:jc w:val="center"/>
        <w:rPr>
          <w:rFonts w:eastAsia="Courier New"/>
          <w:bCs/>
          <w:sz w:val="20"/>
          <w:szCs w:val="20"/>
        </w:rPr>
      </w:pPr>
      <w:r w:rsidRPr="003D6D09">
        <w:rPr>
          <w:rFonts w:eastAsia="Courier New"/>
          <w:bCs/>
          <w:sz w:val="20"/>
          <w:szCs w:val="20"/>
        </w:rPr>
        <w:t>исполняющего бюджет)</w:t>
      </w:r>
    </w:p>
    <w:p w:rsidR="00317982" w:rsidRPr="003D6D09" w:rsidRDefault="00317982" w:rsidP="00317982">
      <w:pPr>
        <w:jc w:val="center"/>
        <w:rPr>
          <w:rFonts w:eastAsia="Courier New"/>
          <w:bCs/>
          <w:sz w:val="20"/>
          <w:szCs w:val="20"/>
        </w:rPr>
      </w:pPr>
      <w:r w:rsidRPr="003D6D09">
        <w:rPr>
          <w:rFonts w:eastAsia="Courier New"/>
          <w:bCs/>
          <w:sz w:val="20"/>
          <w:szCs w:val="20"/>
        </w:rPr>
        <w:t>на ____________________________________________</w:t>
      </w:r>
    </w:p>
    <w:p w:rsidR="00317982" w:rsidRPr="003D6D09" w:rsidRDefault="00317982" w:rsidP="00317982">
      <w:pPr>
        <w:jc w:val="center"/>
        <w:rPr>
          <w:rFonts w:eastAsia="Courier New"/>
          <w:bCs/>
          <w:sz w:val="20"/>
          <w:szCs w:val="20"/>
        </w:rPr>
      </w:pPr>
      <w:r w:rsidRPr="003D6D09">
        <w:rPr>
          <w:rFonts w:eastAsia="Courier New"/>
          <w:bCs/>
          <w:sz w:val="20"/>
          <w:szCs w:val="20"/>
        </w:rPr>
        <w:t>(текущий финансовый год)</w:t>
      </w:r>
    </w:p>
    <w:tbl>
      <w:tblPr>
        <w:tblpPr w:leftFromText="180" w:rightFromText="180" w:vertAnchor="text" w:horzAnchor="margin" w:tblpXSpec="center" w:tblpY="126"/>
        <w:tblW w:w="10339" w:type="dxa"/>
        <w:tblLayout w:type="fixed"/>
        <w:tblLook w:val="0000"/>
      </w:tblPr>
      <w:tblGrid>
        <w:gridCol w:w="2238"/>
        <w:gridCol w:w="1057"/>
        <w:gridCol w:w="1057"/>
        <w:gridCol w:w="1193"/>
        <w:gridCol w:w="1057"/>
        <w:gridCol w:w="1057"/>
        <w:gridCol w:w="1049"/>
        <w:gridCol w:w="1631"/>
      </w:tblGrid>
      <w:tr w:rsidR="00317982" w:rsidRPr="003D6D09" w:rsidTr="008C54A8">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Наименование</w:t>
            </w:r>
          </w:p>
        </w:tc>
        <w:tc>
          <w:tcPr>
            <w:tcW w:w="6470" w:type="dxa"/>
            <w:gridSpan w:val="6"/>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Код</w:t>
            </w: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Сумма на год (тыс. рублей)</w:t>
            </w:r>
          </w:p>
        </w:tc>
      </w:tr>
      <w:tr w:rsidR="00317982" w:rsidRPr="003D6D09" w:rsidTr="008C54A8">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ГРБС</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Рз</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ПР</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ЦСР</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ВР</w:t>
            </w: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КОСГУ</w:t>
            </w: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r>
      <w:tr w:rsidR="00317982" w:rsidRPr="003D6D09" w:rsidTr="008C54A8">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1</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2</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3</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4</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5</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6</w:t>
            </w: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7</w:t>
            </w: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8</w:t>
            </w:r>
          </w:p>
        </w:tc>
      </w:tr>
      <w:tr w:rsidR="00317982" w:rsidRPr="003D6D09" w:rsidTr="008C54A8">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r>
      <w:tr w:rsidR="00317982" w:rsidRPr="003D6D09" w:rsidTr="008C54A8">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r>
      <w:tr w:rsidR="00317982" w:rsidRPr="003D6D09" w:rsidTr="008C54A8">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r>
      <w:tr w:rsidR="00317982" w:rsidRPr="003D6D09" w:rsidTr="008C54A8">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r w:rsidRPr="003D6D09">
              <w:rPr>
                <w:sz w:val="20"/>
                <w:szCs w:val="20"/>
              </w:rPr>
              <w:t>Итого</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317982" w:rsidRPr="003D6D09" w:rsidRDefault="00317982" w:rsidP="008C54A8">
            <w:pPr>
              <w:rPr>
                <w:sz w:val="20"/>
                <w:szCs w:val="20"/>
              </w:rPr>
            </w:pPr>
          </w:p>
        </w:tc>
      </w:tr>
    </w:tbl>
    <w:p w:rsidR="00317982" w:rsidRPr="003D6D09" w:rsidRDefault="00317982" w:rsidP="00317982">
      <w:pPr>
        <w:tabs>
          <w:tab w:val="left" w:pos="6662"/>
        </w:tabs>
        <w:rPr>
          <w:sz w:val="20"/>
          <w:szCs w:val="20"/>
          <w:lang w:val="en-US"/>
        </w:rPr>
      </w:pPr>
    </w:p>
    <w:p w:rsidR="00317982" w:rsidRPr="003D6D09" w:rsidRDefault="00317982" w:rsidP="00317982">
      <w:pPr>
        <w:pStyle w:val="afa"/>
        <w:spacing w:after="0"/>
        <w:ind w:left="0"/>
        <w:jc w:val="right"/>
      </w:pPr>
      <w:r w:rsidRPr="003D6D09">
        <w:t xml:space="preserve"> Приложение 12</w:t>
      </w:r>
    </w:p>
    <w:p w:rsidR="00317982" w:rsidRPr="003D6D09" w:rsidRDefault="00317982" w:rsidP="00317982">
      <w:pPr>
        <w:pStyle w:val="afa"/>
        <w:spacing w:after="0"/>
        <w:ind w:left="0"/>
        <w:jc w:val="right"/>
      </w:pPr>
      <w:r w:rsidRPr="003D6D09">
        <w:t xml:space="preserve"> к решению Совета народных депутатов</w:t>
      </w:r>
    </w:p>
    <w:p w:rsidR="00317982" w:rsidRPr="003D6D09" w:rsidRDefault="00317982" w:rsidP="00317982">
      <w:pPr>
        <w:pStyle w:val="afa"/>
        <w:spacing w:after="0"/>
        <w:ind w:left="0"/>
        <w:jc w:val="right"/>
      </w:pPr>
      <w:r w:rsidRPr="003D6D09">
        <w:t xml:space="preserve"> Панинского муниципального района </w:t>
      </w:r>
    </w:p>
    <w:p w:rsidR="00317982" w:rsidRPr="003D6D09" w:rsidRDefault="00317982" w:rsidP="00317982">
      <w:pPr>
        <w:pStyle w:val="afa"/>
        <w:spacing w:after="0"/>
        <w:ind w:left="0"/>
        <w:jc w:val="right"/>
      </w:pPr>
      <w:r w:rsidRPr="003D6D09">
        <w:t xml:space="preserve"> «О бюджете Панинского муниципального </w:t>
      </w:r>
    </w:p>
    <w:p w:rsidR="00317982" w:rsidRPr="003D6D09" w:rsidRDefault="00317982" w:rsidP="00317982">
      <w:pPr>
        <w:pStyle w:val="afa"/>
        <w:spacing w:after="0"/>
        <w:ind w:left="0"/>
        <w:jc w:val="right"/>
      </w:pPr>
      <w:r w:rsidRPr="003D6D09">
        <w:t xml:space="preserve"> района на 2023 год и плановый период </w:t>
      </w:r>
    </w:p>
    <w:p w:rsidR="00317982" w:rsidRPr="003D6D09" w:rsidRDefault="00317982" w:rsidP="00317982">
      <w:pPr>
        <w:pStyle w:val="afa"/>
        <w:spacing w:after="0"/>
        <w:ind w:left="0"/>
        <w:jc w:val="right"/>
      </w:pPr>
      <w:r w:rsidRPr="003D6D09">
        <w:t xml:space="preserve"> 2024 и 2025 годы» </w:t>
      </w:r>
    </w:p>
    <w:p w:rsidR="00317982" w:rsidRPr="003D6D09" w:rsidRDefault="00317982" w:rsidP="00317982">
      <w:pPr>
        <w:jc w:val="right"/>
        <w:rPr>
          <w:sz w:val="20"/>
          <w:szCs w:val="20"/>
        </w:rPr>
      </w:pPr>
      <w:r w:rsidRPr="003D6D09">
        <w:rPr>
          <w:sz w:val="20"/>
          <w:szCs w:val="20"/>
        </w:rPr>
        <w:t xml:space="preserve"> от 28.12.2022 № 105 </w:t>
      </w:r>
    </w:p>
    <w:p w:rsidR="00317982" w:rsidRPr="003D6D09" w:rsidRDefault="00317982" w:rsidP="00317982">
      <w:pPr>
        <w:pStyle w:val="afa"/>
        <w:spacing w:after="0"/>
        <w:ind w:left="0"/>
      </w:pPr>
    </w:p>
    <w:p w:rsidR="00317982" w:rsidRPr="003D6D09" w:rsidRDefault="00317982" w:rsidP="00317982">
      <w:pPr>
        <w:jc w:val="center"/>
        <w:rPr>
          <w:sz w:val="20"/>
          <w:szCs w:val="20"/>
        </w:rPr>
      </w:pPr>
      <w:r w:rsidRPr="003D6D09">
        <w:rPr>
          <w:sz w:val="20"/>
          <w:szCs w:val="20"/>
        </w:rPr>
        <w:t>Программа</w:t>
      </w:r>
    </w:p>
    <w:p w:rsidR="00317982" w:rsidRPr="003D6D09" w:rsidRDefault="00317982" w:rsidP="00317982">
      <w:pPr>
        <w:jc w:val="center"/>
        <w:rPr>
          <w:sz w:val="20"/>
          <w:szCs w:val="20"/>
        </w:rPr>
      </w:pPr>
      <w:r w:rsidRPr="003D6D09">
        <w:rPr>
          <w:sz w:val="20"/>
          <w:szCs w:val="20"/>
        </w:rPr>
        <w:t>муниципальных внутренних заимствований</w:t>
      </w:r>
    </w:p>
    <w:p w:rsidR="00317982" w:rsidRPr="003D6D09" w:rsidRDefault="00317982" w:rsidP="00317982">
      <w:pPr>
        <w:jc w:val="center"/>
        <w:rPr>
          <w:sz w:val="20"/>
          <w:szCs w:val="20"/>
        </w:rPr>
      </w:pPr>
      <w:r w:rsidRPr="003D6D09">
        <w:rPr>
          <w:sz w:val="20"/>
          <w:szCs w:val="20"/>
        </w:rPr>
        <w:t xml:space="preserve">Панинского муниципального района </w:t>
      </w:r>
    </w:p>
    <w:p w:rsidR="00317982" w:rsidRPr="003D6D09" w:rsidRDefault="00317982" w:rsidP="00317982">
      <w:pPr>
        <w:jc w:val="center"/>
        <w:rPr>
          <w:sz w:val="20"/>
          <w:szCs w:val="20"/>
        </w:rPr>
      </w:pPr>
      <w:r w:rsidRPr="003D6D09">
        <w:rPr>
          <w:sz w:val="20"/>
          <w:szCs w:val="20"/>
        </w:rPr>
        <w:t>на 2023 год и на плановый период 2024 и 2025 годы.</w:t>
      </w:r>
    </w:p>
    <w:p w:rsidR="00317982" w:rsidRPr="003D6D09" w:rsidRDefault="00317982" w:rsidP="00317982">
      <w:pPr>
        <w:ind w:firstLine="720"/>
        <w:jc w:val="center"/>
        <w:rPr>
          <w:sz w:val="20"/>
          <w:szCs w:val="20"/>
        </w:rPr>
      </w:pPr>
      <w:r w:rsidRPr="003D6D09">
        <w:rPr>
          <w:sz w:val="20"/>
          <w:szCs w:val="20"/>
        </w:rPr>
        <w:t>(тыс. рублей)</w:t>
      </w:r>
    </w:p>
    <w:tbl>
      <w:tblPr>
        <w:tblW w:w="10632" w:type="dxa"/>
        <w:tblInd w:w="108" w:type="dxa"/>
        <w:tblLook w:val="0000"/>
      </w:tblPr>
      <w:tblGrid>
        <w:gridCol w:w="548"/>
        <w:gridCol w:w="5831"/>
        <w:gridCol w:w="1418"/>
        <w:gridCol w:w="1417"/>
        <w:gridCol w:w="1418"/>
      </w:tblGrid>
      <w:tr w:rsidR="00317982" w:rsidRPr="003D6D09" w:rsidTr="008C54A8">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317982" w:rsidRPr="003D6D09" w:rsidRDefault="00317982" w:rsidP="008C54A8">
            <w:pPr>
              <w:jc w:val="center"/>
              <w:rPr>
                <w:sz w:val="20"/>
                <w:szCs w:val="20"/>
              </w:rPr>
            </w:pPr>
            <w:r w:rsidRPr="003D6D09">
              <w:rPr>
                <w:sz w:val="20"/>
                <w:szCs w:val="20"/>
              </w:rPr>
              <w:t>№</w:t>
            </w:r>
          </w:p>
        </w:tc>
        <w:tc>
          <w:tcPr>
            <w:tcW w:w="5831" w:type="dxa"/>
            <w:tcBorders>
              <w:top w:val="single" w:sz="4" w:space="0" w:color="auto"/>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sz w:val="20"/>
                <w:szCs w:val="20"/>
              </w:rPr>
            </w:pPr>
            <w:r w:rsidRPr="003D6D09">
              <w:rPr>
                <w:sz w:val="20"/>
                <w:szCs w:val="20"/>
              </w:rPr>
              <w:t>Наименование обязательств</w:t>
            </w:r>
          </w:p>
        </w:tc>
        <w:tc>
          <w:tcPr>
            <w:tcW w:w="1418" w:type="dxa"/>
            <w:tcBorders>
              <w:top w:val="single" w:sz="4" w:space="0" w:color="auto"/>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sz w:val="20"/>
                <w:szCs w:val="20"/>
              </w:rPr>
            </w:pPr>
            <w:r w:rsidRPr="003D6D09">
              <w:rPr>
                <w:sz w:val="20"/>
                <w:szCs w:val="20"/>
              </w:rPr>
              <w:t>2023 год</w:t>
            </w:r>
          </w:p>
        </w:tc>
        <w:tc>
          <w:tcPr>
            <w:tcW w:w="1417" w:type="dxa"/>
            <w:tcBorders>
              <w:top w:val="single" w:sz="4" w:space="0" w:color="auto"/>
              <w:left w:val="nil"/>
              <w:bottom w:val="single" w:sz="4" w:space="0" w:color="auto"/>
              <w:right w:val="single" w:sz="4" w:space="0" w:color="auto"/>
            </w:tcBorders>
            <w:vAlign w:val="center"/>
          </w:tcPr>
          <w:p w:rsidR="00317982" w:rsidRPr="003D6D09" w:rsidRDefault="00317982" w:rsidP="008C54A8">
            <w:pPr>
              <w:ind w:firstLine="53"/>
              <w:jc w:val="center"/>
              <w:rPr>
                <w:sz w:val="20"/>
                <w:szCs w:val="20"/>
              </w:rPr>
            </w:pPr>
            <w:r w:rsidRPr="003D6D09">
              <w:rPr>
                <w:sz w:val="20"/>
                <w:szCs w:val="20"/>
              </w:rPr>
              <w:t>2024 год</w:t>
            </w:r>
          </w:p>
        </w:tc>
        <w:tc>
          <w:tcPr>
            <w:tcW w:w="1418" w:type="dxa"/>
            <w:tcBorders>
              <w:top w:val="single" w:sz="4" w:space="0" w:color="auto"/>
              <w:left w:val="nil"/>
              <w:bottom w:val="single" w:sz="4" w:space="0" w:color="auto"/>
              <w:right w:val="single" w:sz="4" w:space="0" w:color="auto"/>
            </w:tcBorders>
            <w:vAlign w:val="center"/>
          </w:tcPr>
          <w:p w:rsidR="00317982" w:rsidRPr="003D6D09" w:rsidRDefault="00317982" w:rsidP="008C54A8">
            <w:pPr>
              <w:ind w:firstLine="53"/>
              <w:jc w:val="center"/>
              <w:rPr>
                <w:sz w:val="20"/>
                <w:szCs w:val="20"/>
              </w:rPr>
            </w:pPr>
            <w:r w:rsidRPr="003D6D09">
              <w:rPr>
                <w:sz w:val="20"/>
                <w:szCs w:val="20"/>
              </w:rPr>
              <w:t>2025 год</w:t>
            </w:r>
          </w:p>
        </w:tc>
      </w:tr>
      <w:tr w:rsidR="00317982" w:rsidRPr="003D6D09" w:rsidTr="008C54A8">
        <w:trPr>
          <w:trHeight w:val="20"/>
        </w:trPr>
        <w:tc>
          <w:tcPr>
            <w:tcW w:w="548" w:type="dxa"/>
            <w:tcBorders>
              <w:top w:val="nil"/>
              <w:left w:val="single" w:sz="4" w:space="0" w:color="auto"/>
              <w:bottom w:val="single" w:sz="4" w:space="0" w:color="auto"/>
              <w:right w:val="single" w:sz="4" w:space="0" w:color="auto"/>
            </w:tcBorders>
            <w:shd w:val="clear" w:color="auto" w:fill="auto"/>
            <w:vAlign w:val="bottom"/>
          </w:tcPr>
          <w:p w:rsidR="00317982" w:rsidRPr="003D6D09" w:rsidRDefault="00317982" w:rsidP="008C54A8">
            <w:pPr>
              <w:jc w:val="center"/>
              <w:rPr>
                <w:sz w:val="20"/>
                <w:szCs w:val="20"/>
              </w:rPr>
            </w:pPr>
            <w:r w:rsidRPr="003D6D09">
              <w:rPr>
                <w:sz w:val="20"/>
                <w:szCs w:val="20"/>
              </w:rPr>
              <w:t>1</w:t>
            </w: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jc w:val="center"/>
              <w:rPr>
                <w:sz w:val="20"/>
                <w:szCs w:val="20"/>
              </w:rPr>
            </w:pPr>
            <w:r w:rsidRPr="003D6D09">
              <w:rPr>
                <w:sz w:val="20"/>
                <w:szCs w:val="20"/>
              </w:rPr>
              <w:t>2</w:t>
            </w:r>
          </w:p>
        </w:tc>
        <w:tc>
          <w:tcPr>
            <w:tcW w:w="1418"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jc w:val="center"/>
              <w:rPr>
                <w:sz w:val="20"/>
                <w:szCs w:val="20"/>
              </w:rPr>
            </w:pPr>
            <w:r w:rsidRPr="003D6D09">
              <w:rPr>
                <w:sz w:val="20"/>
                <w:szCs w:val="20"/>
              </w:rPr>
              <w:t>3</w:t>
            </w:r>
          </w:p>
        </w:tc>
        <w:tc>
          <w:tcPr>
            <w:tcW w:w="1417" w:type="dxa"/>
            <w:tcBorders>
              <w:top w:val="nil"/>
              <w:left w:val="nil"/>
              <w:bottom w:val="single" w:sz="4" w:space="0" w:color="auto"/>
              <w:right w:val="single" w:sz="4" w:space="0" w:color="auto"/>
            </w:tcBorders>
            <w:vAlign w:val="center"/>
          </w:tcPr>
          <w:p w:rsidR="00317982" w:rsidRPr="003D6D09" w:rsidRDefault="00317982" w:rsidP="008C54A8">
            <w:pPr>
              <w:ind w:firstLine="53"/>
              <w:jc w:val="center"/>
              <w:rPr>
                <w:sz w:val="20"/>
                <w:szCs w:val="20"/>
              </w:rPr>
            </w:pPr>
            <w:r w:rsidRPr="003D6D09">
              <w:rPr>
                <w:sz w:val="20"/>
                <w:szCs w:val="20"/>
              </w:rPr>
              <w:t>4</w:t>
            </w:r>
          </w:p>
        </w:tc>
        <w:tc>
          <w:tcPr>
            <w:tcW w:w="1418" w:type="dxa"/>
            <w:tcBorders>
              <w:top w:val="nil"/>
              <w:left w:val="nil"/>
              <w:bottom w:val="single" w:sz="4" w:space="0" w:color="auto"/>
              <w:right w:val="single" w:sz="4" w:space="0" w:color="auto"/>
            </w:tcBorders>
            <w:vAlign w:val="center"/>
          </w:tcPr>
          <w:p w:rsidR="00317982" w:rsidRPr="003D6D09" w:rsidRDefault="00317982" w:rsidP="008C54A8">
            <w:pPr>
              <w:ind w:firstLine="53"/>
              <w:jc w:val="center"/>
              <w:rPr>
                <w:sz w:val="20"/>
                <w:szCs w:val="20"/>
              </w:rPr>
            </w:pPr>
            <w:r w:rsidRPr="003D6D09">
              <w:rPr>
                <w:sz w:val="20"/>
                <w:szCs w:val="20"/>
              </w:rPr>
              <w:t>5</w:t>
            </w:r>
          </w:p>
        </w:tc>
      </w:tr>
      <w:tr w:rsidR="00317982" w:rsidRPr="003D6D09" w:rsidTr="008C54A8">
        <w:trPr>
          <w:trHeight w:val="20"/>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317982" w:rsidRPr="003D6D09" w:rsidRDefault="00317982" w:rsidP="008C54A8">
            <w:pPr>
              <w:jc w:val="center"/>
              <w:rPr>
                <w:sz w:val="20"/>
                <w:szCs w:val="20"/>
              </w:rPr>
            </w:pPr>
            <w:r w:rsidRPr="003D6D09">
              <w:rPr>
                <w:sz w:val="20"/>
                <w:szCs w:val="20"/>
              </w:rPr>
              <w:t>1</w:t>
            </w: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bCs/>
                <w:sz w:val="20"/>
                <w:szCs w:val="20"/>
              </w:rPr>
            </w:pPr>
            <w:r w:rsidRPr="003D6D09">
              <w:rPr>
                <w:bCs/>
                <w:sz w:val="20"/>
                <w:szCs w:val="20"/>
              </w:rPr>
              <w:t>Государственные ценные бумаги, номинальная стоимость которых указана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jc w:val="center"/>
              <w:rPr>
                <w:bCs/>
                <w:sz w:val="20"/>
                <w:szCs w:val="20"/>
              </w:rPr>
            </w:pPr>
            <w:r w:rsidRPr="003D6D09">
              <w:rPr>
                <w:bCs/>
                <w:sz w:val="20"/>
                <w:szCs w:val="20"/>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bCs/>
                <w:sz w:val="20"/>
                <w:szCs w:val="20"/>
              </w:rPr>
            </w:pPr>
            <w:r w:rsidRPr="003D6D09">
              <w:rPr>
                <w:bCs/>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bCs/>
                <w:sz w:val="20"/>
                <w:szCs w:val="20"/>
              </w:rPr>
            </w:pPr>
            <w:r w:rsidRPr="003D6D09">
              <w:rPr>
                <w:bCs/>
                <w:sz w:val="20"/>
                <w:szCs w:val="20"/>
              </w:rPr>
              <w:t>0</w:t>
            </w:r>
          </w:p>
        </w:tc>
      </w:tr>
      <w:tr w:rsidR="00317982" w:rsidRPr="003D6D09" w:rsidTr="008C54A8">
        <w:trPr>
          <w:trHeight w:val="20"/>
        </w:trPr>
        <w:tc>
          <w:tcPr>
            <w:tcW w:w="548" w:type="dxa"/>
            <w:vMerge/>
            <w:tcBorders>
              <w:top w:val="nil"/>
              <w:left w:val="single" w:sz="4" w:space="0" w:color="auto"/>
              <w:bottom w:val="single" w:sz="4" w:space="0" w:color="auto"/>
              <w:right w:val="single" w:sz="4" w:space="0" w:color="auto"/>
            </w:tcBorders>
            <w:vAlign w:val="center"/>
          </w:tcPr>
          <w:p w:rsidR="00317982" w:rsidRPr="003D6D09" w:rsidRDefault="00317982" w:rsidP="008C54A8">
            <w:pPr>
              <w:rPr>
                <w:sz w:val="20"/>
                <w:szCs w:val="20"/>
              </w:rPr>
            </w:pP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sz w:val="20"/>
                <w:szCs w:val="20"/>
              </w:rPr>
            </w:pPr>
            <w:r w:rsidRPr="003D6D09">
              <w:rPr>
                <w:sz w:val="20"/>
                <w:szCs w:val="20"/>
              </w:rPr>
              <w:t>- размещение</w:t>
            </w:r>
          </w:p>
        </w:tc>
        <w:tc>
          <w:tcPr>
            <w:tcW w:w="1418"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jc w:val="center"/>
              <w:rPr>
                <w:sz w:val="20"/>
                <w:szCs w:val="20"/>
              </w:rPr>
            </w:pPr>
            <w:r w:rsidRPr="003D6D09">
              <w:rPr>
                <w:sz w:val="20"/>
                <w:szCs w:val="20"/>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r>
      <w:tr w:rsidR="00317982" w:rsidRPr="003D6D09" w:rsidTr="008C54A8">
        <w:trPr>
          <w:trHeight w:val="20"/>
        </w:trPr>
        <w:tc>
          <w:tcPr>
            <w:tcW w:w="548" w:type="dxa"/>
            <w:vMerge/>
            <w:tcBorders>
              <w:top w:val="nil"/>
              <w:left w:val="single" w:sz="4" w:space="0" w:color="auto"/>
              <w:bottom w:val="single" w:sz="4" w:space="0" w:color="auto"/>
              <w:right w:val="single" w:sz="4" w:space="0" w:color="auto"/>
            </w:tcBorders>
            <w:vAlign w:val="center"/>
          </w:tcPr>
          <w:p w:rsidR="00317982" w:rsidRPr="003D6D09" w:rsidRDefault="00317982" w:rsidP="008C54A8">
            <w:pPr>
              <w:rPr>
                <w:sz w:val="20"/>
                <w:szCs w:val="20"/>
              </w:rPr>
            </w:pP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sz w:val="20"/>
                <w:szCs w:val="20"/>
              </w:rPr>
            </w:pPr>
            <w:r w:rsidRPr="003D6D09">
              <w:rPr>
                <w:sz w:val="20"/>
                <w:szCs w:val="20"/>
              </w:rPr>
              <w:t>- погашение</w:t>
            </w:r>
          </w:p>
        </w:tc>
        <w:tc>
          <w:tcPr>
            <w:tcW w:w="1418"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jc w:val="center"/>
              <w:rPr>
                <w:sz w:val="20"/>
                <w:szCs w:val="20"/>
              </w:rPr>
            </w:pPr>
            <w:r w:rsidRPr="003D6D09">
              <w:rPr>
                <w:sz w:val="20"/>
                <w:szCs w:val="20"/>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r>
      <w:tr w:rsidR="00317982" w:rsidRPr="003D6D09" w:rsidTr="008C54A8">
        <w:trPr>
          <w:trHeight w:val="20"/>
        </w:trPr>
        <w:tc>
          <w:tcPr>
            <w:tcW w:w="548" w:type="dxa"/>
            <w:vMerge w:val="restart"/>
            <w:tcBorders>
              <w:top w:val="nil"/>
              <w:left w:val="single" w:sz="4" w:space="0" w:color="auto"/>
              <w:right w:val="single" w:sz="4" w:space="0" w:color="auto"/>
            </w:tcBorders>
            <w:shd w:val="clear" w:color="auto" w:fill="auto"/>
            <w:vAlign w:val="center"/>
          </w:tcPr>
          <w:p w:rsidR="00317982" w:rsidRPr="003D6D09" w:rsidRDefault="00317982" w:rsidP="008C54A8">
            <w:pPr>
              <w:jc w:val="center"/>
              <w:rPr>
                <w:sz w:val="20"/>
                <w:szCs w:val="20"/>
              </w:rPr>
            </w:pPr>
            <w:r w:rsidRPr="003D6D09">
              <w:rPr>
                <w:sz w:val="20"/>
                <w:szCs w:val="20"/>
              </w:rPr>
              <w:t>2</w:t>
            </w: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bCs/>
                <w:sz w:val="20"/>
                <w:szCs w:val="20"/>
              </w:rPr>
            </w:pPr>
            <w:r w:rsidRPr="003D6D09">
              <w:rPr>
                <w:bCs/>
                <w:sz w:val="20"/>
                <w:szCs w:val="20"/>
              </w:rPr>
              <w:t>Бюджетные кредиты из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jc w:val="center"/>
              <w:rPr>
                <w:bCs/>
                <w:sz w:val="20"/>
                <w:szCs w:val="20"/>
              </w:rPr>
            </w:pPr>
            <w:r w:rsidRPr="003D6D09">
              <w:rPr>
                <w:bCs/>
                <w:sz w:val="20"/>
                <w:szCs w:val="20"/>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bCs/>
                <w:sz w:val="20"/>
                <w:szCs w:val="20"/>
              </w:rPr>
            </w:pPr>
            <w:r w:rsidRPr="003D6D09">
              <w:rPr>
                <w:bCs/>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bCs/>
                <w:sz w:val="20"/>
                <w:szCs w:val="20"/>
              </w:rPr>
            </w:pPr>
            <w:r w:rsidRPr="003D6D09">
              <w:rPr>
                <w:bCs/>
                <w:sz w:val="20"/>
                <w:szCs w:val="20"/>
              </w:rPr>
              <w:t>0</w:t>
            </w:r>
          </w:p>
        </w:tc>
      </w:tr>
      <w:tr w:rsidR="00317982" w:rsidRPr="003D6D09" w:rsidTr="008C54A8">
        <w:trPr>
          <w:trHeight w:val="20"/>
        </w:trPr>
        <w:tc>
          <w:tcPr>
            <w:tcW w:w="548" w:type="dxa"/>
            <w:vMerge/>
            <w:tcBorders>
              <w:left w:val="single" w:sz="4" w:space="0" w:color="auto"/>
              <w:right w:val="single" w:sz="4" w:space="0" w:color="auto"/>
            </w:tcBorders>
            <w:vAlign w:val="center"/>
          </w:tcPr>
          <w:p w:rsidR="00317982" w:rsidRPr="003D6D09" w:rsidRDefault="00317982" w:rsidP="008C54A8">
            <w:pPr>
              <w:rPr>
                <w:sz w:val="20"/>
                <w:szCs w:val="20"/>
              </w:rPr>
            </w:pP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sz w:val="20"/>
                <w:szCs w:val="20"/>
              </w:rPr>
            </w:pPr>
            <w:r w:rsidRPr="003D6D09">
              <w:rPr>
                <w:sz w:val="20"/>
                <w:szCs w:val="20"/>
              </w:rPr>
              <w:t>- привлечение</w:t>
            </w:r>
          </w:p>
        </w:tc>
        <w:tc>
          <w:tcPr>
            <w:tcW w:w="1418" w:type="dxa"/>
            <w:tcBorders>
              <w:top w:val="nil"/>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sz w:val="20"/>
                <w:szCs w:val="20"/>
                <w:lang w:val="en-US"/>
              </w:rPr>
            </w:pPr>
            <w:r w:rsidRPr="003D6D09">
              <w:rPr>
                <w:sz w:val="20"/>
                <w:szCs w:val="20"/>
                <w:lang w:val="en-US"/>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r>
      <w:tr w:rsidR="00317982" w:rsidRPr="003D6D09" w:rsidTr="008C54A8">
        <w:trPr>
          <w:trHeight w:val="20"/>
        </w:trPr>
        <w:tc>
          <w:tcPr>
            <w:tcW w:w="548" w:type="dxa"/>
            <w:vMerge/>
            <w:tcBorders>
              <w:left w:val="single" w:sz="4" w:space="0" w:color="auto"/>
              <w:right w:val="single" w:sz="4" w:space="0" w:color="auto"/>
            </w:tcBorders>
            <w:vAlign w:val="center"/>
          </w:tcPr>
          <w:p w:rsidR="00317982" w:rsidRPr="003D6D09" w:rsidRDefault="00317982" w:rsidP="008C54A8">
            <w:pPr>
              <w:rPr>
                <w:sz w:val="20"/>
                <w:szCs w:val="20"/>
              </w:rPr>
            </w:pP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sz w:val="20"/>
                <w:szCs w:val="20"/>
              </w:rPr>
            </w:pPr>
            <w:r w:rsidRPr="003D6D09">
              <w:rPr>
                <w:sz w:val="20"/>
                <w:szCs w:val="20"/>
              </w:rPr>
              <w:t>- погашение, в том числе:</w:t>
            </w:r>
          </w:p>
        </w:tc>
        <w:tc>
          <w:tcPr>
            <w:tcW w:w="1418" w:type="dxa"/>
            <w:tcBorders>
              <w:top w:val="nil"/>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sz w:val="20"/>
                <w:szCs w:val="20"/>
              </w:rPr>
            </w:pPr>
            <w:r w:rsidRPr="003D6D09">
              <w:rPr>
                <w:sz w:val="20"/>
                <w:szCs w:val="20"/>
                <w:lang w:val="en-US"/>
              </w:rPr>
              <w:t>0</w:t>
            </w:r>
            <w:r w:rsidRPr="003D6D09">
              <w:rPr>
                <w:sz w:val="20"/>
                <w:szCs w:val="20"/>
              </w:rPr>
              <w:t>.</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r>
      <w:tr w:rsidR="00317982" w:rsidRPr="003D6D09" w:rsidTr="008C54A8">
        <w:trPr>
          <w:trHeight w:val="20"/>
        </w:trPr>
        <w:tc>
          <w:tcPr>
            <w:tcW w:w="548" w:type="dxa"/>
            <w:vMerge/>
            <w:tcBorders>
              <w:left w:val="single" w:sz="4" w:space="0" w:color="auto"/>
              <w:bottom w:val="single" w:sz="4" w:space="0" w:color="auto"/>
              <w:right w:val="single" w:sz="4" w:space="0" w:color="auto"/>
            </w:tcBorders>
            <w:vAlign w:val="center"/>
          </w:tcPr>
          <w:p w:rsidR="00317982" w:rsidRPr="003D6D09" w:rsidRDefault="00317982" w:rsidP="008C54A8">
            <w:pPr>
              <w:rPr>
                <w:sz w:val="20"/>
                <w:szCs w:val="20"/>
              </w:rPr>
            </w:pP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sz w:val="20"/>
                <w:szCs w:val="20"/>
              </w:rPr>
            </w:pPr>
            <w:r w:rsidRPr="003D6D09">
              <w:rPr>
                <w:sz w:val="20"/>
                <w:szCs w:val="20"/>
              </w:rPr>
              <w:t>погашение реструктурированной задолженности</w:t>
            </w:r>
          </w:p>
        </w:tc>
        <w:tc>
          <w:tcPr>
            <w:tcW w:w="1418" w:type="dxa"/>
            <w:tcBorders>
              <w:top w:val="nil"/>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sz w:val="20"/>
                <w:szCs w:val="20"/>
              </w:rPr>
            </w:pPr>
            <w:r w:rsidRPr="003D6D09">
              <w:rPr>
                <w:sz w:val="20"/>
                <w:szCs w:val="20"/>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r>
      <w:tr w:rsidR="00317982" w:rsidRPr="003D6D09" w:rsidTr="008C54A8">
        <w:trPr>
          <w:trHeight w:val="20"/>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317982" w:rsidRPr="003D6D09" w:rsidRDefault="00317982" w:rsidP="008C54A8">
            <w:pPr>
              <w:jc w:val="center"/>
              <w:rPr>
                <w:sz w:val="20"/>
                <w:szCs w:val="20"/>
              </w:rPr>
            </w:pPr>
            <w:r w:rsidRPr="003D6D09">
              <w:rPr>
                <w:sz w:val="20"/>
                <w:szCs w:val="20"/>
              </w:rPr>
              <w:t>3</w:t>
            </w: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bCs/>
                <w:sz w:val="20"/>
                <w:szCs w:val="20"/>
              </w:rPr>
            </w:pPr>
            <w:r w:rsidRPr="003D6D09">
              <w:rPr>
                <w:bCs/>
                <w:sz w:val="20"/>
                <w:szCs w:val="20"/>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sz w:val="20"/>
                <w:szCs w:val="20"/>
              </w:rPr>
            </w:pPr>
            <w:r w:rsidRPr="003D6D09">
              <w:rPr>
                <w:sz w:val="20"/>
                <w:szCs w:val="20"/>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r>
      <w:tr w:rsidR="00317982" w:rsidRPr="003D6D09" w:rsidTr="008C54A8">
        <w:trPr>
          <w:trHeight w:val="20"/>
        </w:trPr>
        <w:tc>
          <w:tcPr>
            <w:tcW w:w="548" w:type="dxa"/>
            <w:vMerge/>
            <w:tcBorders>
              <w:top w:val="nil"/>
              <w:left w:val="single" w:sz="4" w:space="0" w:color="auto"/>
              <w:bottom w:val="single" w:sz="4" w:space="0" w:color="auto"/>
              <w:right w:val="single" w:sz="4" w:space="0" w:color="auto"/>
            </w:tcBorders>
            <w:vAlign w:val="center"/>
          </w:tcPr>
          <w:p w:rsidR="00317982" w:rsidRPr="003D6D09" w:rsidRDefault="00317982" w:rsidP="008C54A8">
            <w:pPr>
              <w:rPr>
                <w:sz w:val="20"/>
                <w:szCs w:val="20"/>
              </w:rPr>
            </w:pP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sz w:val="20"/>
                <w:szCs w:val="20"/>
              </w:rPr>
            </w:pPr>
            <w:r w:rsidRPr="003D6D09">
              <w:rPr>
                <w:sz w:val="20"/>
                <w:szCs w:val="20"/>
              </w:rPr>
              <w:t>-</w:t>
            </w:r>
            <w:r w:rsidRPr="003D6D09">
              <w:rPr>
                <w:bCs/>
                <w:sz w:val="20"/>
                <w:szCs w:val="20"/>
              </w:rPr>
              <w:t xml:space="preserve"> привлечение</w:t>
            </w:r>
          </w:p>
        </w:tc>
        <w:tc>
          <w:tcPr>
            <w:tcW w:w="1418" w:type="dxa"/>
            <w:tcBorders>
              <w:top w:val="nil"/>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sz w:val="20"/>
                <w:szCs w:val="20"/>
              </w:rPr>
            </w:pPr>
            <w:r w:rsidRPr="003D6D09">
              <w:rPr>
                <w:sz w:val="20"/>
                <w:szCs w:val="20"/>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r>
      <w:tr w:rsidR="00317982" w:rsidRPr="003D6D09" w:rsidTr="008C54A8">
        <w:trPr>
          <w:trHeight w:val="20"/>
        </w:trPr>
        <w:tc>
          <w:tcPr>
            <w:tcW w:w="548" w:type="dxa"/>
            <w:vMerge/>
            <w:tcBorders>
              <w:top w:val="nil"/>
              <w:left w:val="single" w:sz="4" w:space="0" w:color="auto"/>
              <w:bottom w:val="single" w:sz="4" w:space="0" w:color="auto"/>
              <w:right w:val="single" w:sz="4" w:space="0" w:color="auto"/>
            </w:tcBorders>
            <w:vAlign w:val="center"/>
          </w:tcPr>
          <w:p w:rsidR="00317982" w:rsidRPr="003D6D09" w:rsidRDefault="00317982" w:rsidP="008C54A8">
            <w:pPr>
              <w:rPr>
                <w:sz w:val="20"/>
                <w:szCs w:val="20"/>
              </w:rPr>
            </w:pP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sz w:val="20"/>
                <w:szCs w:val="20"/>
              </w:rPr>
            </w:pPr>
            <w:r w:rsidRPr="003D6D09">
              <w:rPr>
                <w:sz w:val="20"/>
                <w:szCs w:val="20"/>
              </w:rPr>
              <w:t>- погашение</w:t>
            </w:r>
          </w:p>
        </w:tc>
        <w:tc>
          <w:tcPr>
            <w:tcW w:w="1418" w:type="dxa"/>
            <w:tcBorders>
              <w:top w:val="nil"/>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sz w:val="20"/>
                <w:szCs w:val="20"/>
              </w:rPr>
            </w:pPr>
            <w:r w:rsidRPr="003D6D09">
              <w:rPr>
                <w:sz w:val="20"/>
                <w:szCs w:val="20"/>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r>
      <w:tr w:rsidR="00317982" w:rsidRPr="003D6D09" w:rsidTr="008C54A8">
        <w:trPr>
          <w:trHeight w:val="20"/>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317982" w:rsidRPr="003D6D09" w:rsidRDefault="00317982" w:rsidP="008C54A8">
            <w:pPr>
              <w:jc w:val="center"/>
              <w:rPr>
                <w:sz w:val="20"/>
                <w:szCs w:val="20"/>
              </w:rPr>
            </w:pPr>
            <w:r w:rsidRPr="003D6D09">
              <w:rPr>
                <w:sz w:val="20"/>
                <w:szCs w:val="20"/>
              </w:rPr>
              <w:t>4</w:t>
            </w: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bCs/>
                <w:sz w:val="20"/>
                <w:szCs w:val="20"/>
              </w:rPr>
            </w:pPr>
            <w:r w:rsidRPr="003D6D09">
              <w:rPr>
                <w:bCs/>
                <w:sz w:val="20"/>
                <w:szCs w:val="20"/>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bCs/>
                <w:sz w:val="20"/>
                <w:szCs w:val="20"/>
              </w:rPr>
            </w:pPr>
            <w:r w:rsidRPr="003D6D09">
              <w:rPr>
                <w:bCs/>
                <w:sz w:val="20"/>
                <w:szCs w:val="20"/>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bCs/>
                <w:sz w:val="20"/>
                <w:szCs w:val="20"/>
              </w:rPr>
            </w:pPr>
            <w:r w:rsidRPr="003D6D09">
              <w:rPr>
                <w:bCs/>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bCs/>
                <w:sz w:val="20"/>
                <w:szCs w:val="20"/>
              </w:rPr>
            </w:pPr>
            <w:r w:rsidRPr="003D6D09">
              <w:rPr>
                <w:bCs/>
                <w:sz w:val="20"/>
                <w:szCs w:val="20"/>
              </w:rPr>
              <w:t>0</w:t>
            </w:r>
          </w:p>
        </w:tc>
      </w:tr>
      <w:tr w:rsidR="00317982" w:rsidRPr="003D6D09" w:rsidTr="008C54A8">
        <w:trPr>
          <w:trHeight w:val="20"/>
        </w:trPr>
        <w:tc>
          <w:tcPr>
            <w:tcW w:w="548" w:type="dxa"/>
            <w:vMerge/>
            <w:tcBorders>
              <w:top w:val="nil"/>
              <w:left w:val="single" w:sz="4" w:space="0" w:color="auto"/>
              <w:bottom w:val="single" w:sz="4" w:space="0" w:color="auto"/>
              <w:right w:val="single" w:sz="4" w:space="0" w:color="auto"/>
            </w:tcBorders>
            <w:vAlign w:val="center"/>
          </w:tcPr>
          <w:p w:rsidR="00317982" w:rsidRPr="003D6D09" w:rsidRDefault="00317982" w:rsidP="008C54A8">
            <w:pPr>
              <w:rPr>
                <w:sz w:val="20"/>
                <w:szCs w:val="20"/>
              </w:rPr>
            </w:pP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sz w:val="20"/>
                <w:szCs w:val="20"/>
              </w:rPr>
            </w:pPr>
            <w:r w:rsidRPr="003D6D09">
              <w:rPr>
                <w:sz w:val="20"/>
                <w:szCs w:val="20"/>
              </w:rPr>
              <w:t>-</w:t>
            </w:r>
            <w:r w:rsidRPr="003D6D09">
              <w:rPr>
                <w:sz w:val="20"/>
                <w:szCs w:val="20"/>
                <w:lang w:val="en-US"/>
              </w:rPr>
              <w:t xml:space="preserve"> </w:t>
            </w:r>
            <w:r w:rsidRPr="003D6D09">
              <w:rPr>
                <w:bCs/>
                <w:sz w:val="20"/>
                <w:szCs w:val="20"/>
              </w:rPr>
              <w:t>привлечение</w:t>
            </w:r>
          </w:p>
        </w:tc>
        <w:tc>
          <w:tcPr>
            <w:tcW w:w="1418" w:type="dxa"/>
            <w:tcBorders>
              <w:top w:val="nil"/>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sz w:val="20"/>
                <w:szCs w:val="20"/>
                <w:lang w:val="en-US"/>
              </w:rPr>
            </w:pPr>
            <w:r w:rsidRPr="003D6D09">
              <w:rPr>
                <w:sz w:val="20"/>
                <w:szCs w:val="20"/>
                <w:lang w:val="en-US"/>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c>
          <w:tcPr>
            <w:tcW w:w="1418"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r>
      <w:tr w:rsidR="00317982" w:rsidRPr="003D6D09" w:rsidTr="008C54A8">
        <w:trPr>
          <w:trHeight w:val="20"/>
        </w:trPr>
        <w:tc>
          <w:tcPr>
            <w:tcW w:w="548" w:type="dxa"/>
            <w:vMerge/>
            <w:tcBorders>
              <w:top w:val="nil"/>
              <w:left w:val="single" w:sz="4" w:space="0" w:color="auto"/>
              <w:bottom w:val="single" w:sz="4" w:space="0" w:color="auto"/>
              <w:right w:val="single" w:sz="4" w:space="0" w:color="auto"/>
            </w:tcBorders>
            <w:vAlign w:val="center"/>
          </w:tcPr>
          <w:p w:rsidR="00317982" w:rsidRPr="003D6D09" w:rsidRDefault="00317982" w:rsidP="008C54A8">
            <w:pPr>
              <w:rPr>
                <w:sz w:val="20"/>
                <w:szCs w:val="20"/>
              </w:rPr>
            </w:pPr>
          </w:p>
        </w:tc>
        <w:tc>
          <w:tcPr>
            <w:tcW w:w="5831" w:type="dxa"/>
            <w:tcBorders>
              <w:top w:val="nil"/>
              <w:left w:val="nil"/>
              <w:bottom w:val="single" w:sz="4" w:space="0" w:color="auto"/>
              <w:right w:val="single" w:sz="4" w:space="0" w:color="auto"/>
            </w:tcBorders>
            <w:shd w:val="clear" w:color="auto" w:fill="auto"/>
            <w:vAlign w:val="bottom"/>
          </w:tcPr>
          <w:p w:rsidR="00317982" w:rsidRPr="003D6D09" w:rsidRDefault="00317982" w:rsidP="008C54A8">
            <w:pPr>
              <w:ind w:firstLine="53"/>
              <w:rPr>
                <w:sz w:val="20"/>
                <w:szCs w:val="20"/>
              </w:rPr>
            </w:pPr>
            <w:r w:rsidRPr="003D6D09">
              <w:rPr>
                <w:sz w:val="20"/>
                <w:szCs w:val="20"/>
              </w:rPr>
              <w:t>-</w:t>
            </w:r>
            <w:r w:rsidRPr="003D6D09">
              <w:rPr>
                <w:sz w:val="20"/>
                <w:szCs w:val="20"/>
                <w:lang w:val="en-US"/>
              </w:rPr>
              <w:t xml:space="preserve"> </w:t>
            </w:r>
            <w:r w:rsidRPr="003D6D09">
              <w:rPr>
                <w:sz w:val="20"/>
                <w:szCs w:val="20"/>
              </w:rPr>
              <w:t>погашение</w:t>
            </w:r>
          </w:p>
        </w:tc>
        <w:tc>
          <w:tcPr>
            <w:tcW w:w="1418" w:type="dxa"/>
            <w:tcBorders>
              <w:top w:val="nil"/>
              <w:left w:val="nil"/>
              <w:bottom w:val="single" w:sz="4" w:space="0" w:color="auto"/>
              <w:right w:val="single" w:sz="4" w:space="0" w:color="auto"/>
            </w:tcBorders>
            <w:shd w:val="clear" w:color="auto" w:fill="auto"/>
            <w:vAlign w:val="center"/>
          </w:tcPr>
          <w:p w:rsidR="00317982" w:rsidRPr="003D6D09" w:rsidRDefault="00317982" w:rsidP="008C54A8">
            <w:pPr>
              <w:ind w:firstLine="53"/>
              <w:jc w:val="center"/>
              <w:rPr>
                <w:sz w:val="20"/>
                <w:szCs w:val="20"/>
                <w:lang w:val="en-US"/>
              </w:rPr>
            </w:pPr>
            <w:r w:rsidRPr="003D6D09">
              <w:rPr>
                <w:sz w:val="20"/>
                <w:szCs w:val="20"/>
                <w:lang w:val="en-US"/>
              </w:rPr>
              <w:t>0</w:t>
            </w:r>
          </w:p>
        </w:tc>
        <w:tc>
          <w:tcPr>
            <w:tcW w:w="1417" w:type="dxa"/>
            <w:tcBorders>
              <w:top w:val="nil"/>
              <w:left w:val="nil"/>
              <w:bottom w:val="single" w:sz="4" w:space="0" w:color="auto"/>
              <w:right w:val="single" w:sz="4" w:space="0" w:color="auto"/>
            </w:tcBorders>
            <w:vAlign w:val="bottom"/>
          </w:tcPr>
          <w:p w:rsidR="00317982" w:rsidRPr="003D6D09" w:rsidRDefault="00317982" w:rsidP="008C54A8">
            <w:pPr>
              <w:ind w:firstLine="53"/>
              <w:jc w:val="center"/>
              <w:rPr>
                <w:sz w:val="20"/>
                <w:szCs w:val="20"/>
              </w:rPr>
            </w:pPr>
            <w:r w:rsidRPr="003D6D09">
              <w:rPr>
                <w:sz w:val="20"/>
                <w:szCs w:val="20"/>
              </w:rPr>
              <w:t>0</w:t>
            </w:r>
          </w:p>
        </w:tc>
        <w:tc>
          <w:tcPr>
            <w:tcW w:w="1418" w:type="dxa"/>
            <w:tcBorders>
              <w:top w:val="nil"/>
              <w:left w:val="nil"/>
              <w:bottom w:val="single" w:sz="4" w:space="0" w:color="auto"/>
              <w:right w:val="single" w:sz="4" w:space="0" w:color="auto"/>
            </w:tcBorders>
          </w:tcPr>
          <w:p w:rsidR="00317982" w:rsidRPr="003D6D09" w:rsidRDefault="00317982" w:rsidP="008C54A8">
            <w:pPr>
              <w:ind w:firstLine="53"/>
              <w:jc w:val="center"/>
              <w:rPr>
                <w:sz w:val="20"/>
                <w:szCs w:val="20"/>
              </w:rPr>
            </w:pPr>
            <w:r w:rsidRPr="003D6D09">
              <w:rPr>
                <w:sz w:val="20"/>
                <w:szCs w:val="20"/>
              </w:rPr>
              <w:t>0</w:t>
            </w:r>
          </w:p>
        </w:tc>
      </w:tr>
    </w:tbl>
    <w:p w:rsidR="00317982" w:rsidRPr="003D6D09" w:rsidRDefault="00317982" w:rsidP="00317982">
      <w:pPr>
        <w:tabs>
          <w:tab w:val="left" w:pos="6662"/>
        </w:tabs>
        <w:rPr>
          <w:sz w:val="20"/>
          <w:szCs w:val="20"/>
          <w:lang w:val="en-US"/>
        </w:rPr>
      </w:pPr>
    </w:p>
    <w:p w:rsidR="00317982" w:rsidRPr="003D6D09" w:rsidRDefault="00317982" w:rsidP="00317982">
      <w:pPr>
        <w:tabs>
          <w:tab w:val="right" w:pos="10203"/>
        </w:tabs>
        <w:jc w:val="center"/>
        <w:rPr>
          <w:sz w:val="20"/>
          <w:szCs w:val="20"/>
        </w:rPr>
      </w:pPr>
    </w:p>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D2" w:rsidRDefault="00317982" w:rsidP="00F262EE">
    <w:pPr>
      <w:pStyle w:val="af6"/>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5B47D2" w:rsidRDefault="00317982">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D2" w:rsidRDefault="00317982" w:rsidP="00F262EE">
    <w:pPr>
      <w:pStyle w:val="af4"/>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5B47D2" w:rsidRDefault="00317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317982"/>
    <w:rsid w:val="00285FD2"/>
    <w:rsid w:val="00317982"/>
    <w:rsid w:val="007073B8"/>
    <w:rsid w:val="009A5522"/>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8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317982"/>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317982"/>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317982"/>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317982"/>
    <w:pPr>
      <w:spacing w:before="240" w:after="60"/>
      <w:outlineLvl w:val="3"/>
    </w:pPr>
    <w:rPr>
      <w:b/>
      <w:bCs/>
      <w:sz w:val="28"/>
      <w:szCs w:val="28"/>
    </w:rPr>
  </w:style>
  <w:style w:type="paragraph" w:styleId="5">
    <w:name w:val="heading 5"/>
    <w:basedOn w:val="a"/>
    <w:next w:val="a"/>
    <w:link w:val="50"/>
    <w:unhideWhenUsed/>
    <w:qFormat/>
    <w:rsid w:val="0031798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317982"/>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31798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3179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3179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317982"/>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31798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317982"/>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31798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31798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31798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317982"/>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317982"/>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317982"/>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317982"/>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317982"/>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317982"/>
    <w:rPr>
      <w:rFonts w:ascii="Cambria" w:eastAsia="Times New Roman" w:hAnsi="Cambria" w:cs="Times New Roman"/>
      <w:b/>
      <w:kern w:val="32"/>
      <w:sz w:val="32"/>
      <w:szCs w:val="20"/>
      <w:lang w:eastAsia="ru-RU"/>
    </w:rPr>
  </w:style>
  <w:style w:type="character" w:customStyle="1" w:styleId="21">
    <w:name w:val="Заголовок 2 Знак1"/>
    <w:semiHidden/>
    <w:locked/>
    <w:rsid w:val="00317982"/>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317982"/>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3179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317982"/>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317982"/>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317982"/>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317982"/>
    <w:rPr>
      <w:rFonts w:eastAsia="Times New Roman"/>
      <w:sz w:val="24"/>
      <w:szCs w:val="24"/>
    </w:rPr>
  </w:style>
  <w:style w:type="paragraph" w:styleId="aa">
    <w:name w:val="No Spacing"/>
    <w:link w:val="ab"/>
    <w:uiPriority w:val="1"/>
    <w:qFormat/>
    <w:rsid w:val="00317982"/>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317982"/>
    <w:rPr>
      <w:rFonts w:ascii="Calibri" w:hAnsi="Calibri" w:cs="Calibri"/>
    </w:rPr>
  </w:style>
  <w:style w:type="paragraph" w:styleId="ac">
    <w:name w:val="List Paragraph"/>
    <w:aliases w:val="ПАРАГРАФ,List Paragraph,Абзац списка11"/>
    <w:basedOn w:val="a"/>
    <w:link w:val="ad"/>
    <w:uiPriority w:val="99"/>
    <w:qFormat/>
    <w:rsid w:val="00317982"/>
    <w:pPr>
      <w:ind w:left="720"/>
      <w:contextualSpacing/>
    </w:pPr>
    <w:rPr>
      <w:rFonts w:eastAsia="Calibri"/>
      <w:lang w:eastAsia="en-US"/>
    </w:rPr>
  </w:style>
  <w:style w:type="paragraph" w:customStyle="1" w:styleId="22">
    <w:name w:val="2Название"/>
    <w:basedOn w:val="a"/>
    <w:link w:val="23"/>
    <w:qFormat/>
    <w:rsid w:val="00317982"/>
    <w:pPr>
      <w:ind w:right="4536"/>
      <w:jc w:val="both"/>
    </w:pPr>
    <w:rPr>
      <w:rFonts w:ascii="Arial" w:hAnsi="Arial" w:cs="Arial"/>
      <w:b/>
      <w:sz w:val="28"/>
    </w:rPr>
  </w:style>
  <w:style w:type="character" w:customStyle="1" w:styleId="23">
    <w:name w:val="2Название Знак"/>
    <w:link w:val="22"/>
    <w:locked/>
    <w:rsid w:val="00317982"/>
    <w:rPr>
      <w:rFonts w:ascii="Arial" w:eastAsia="Times New Roman" w:hAnsi="Arial" w:cs="Arial"/>
      <w:b/>
      <w:sz w:val="28"/>
      <w:szCs w:val="24"/>
      <w:lang w:eastAsia="ar-SA"/>
    </w:rPr>
  </w:style>
  <w:style w:type="paragraph" w:customStyle="1" w:styleId="31">
    <w:name w:val="3Приложение"/>
    <w:basedOn w:val="a"/>
    <w:link w:val="32"/>
    <w:qFormat/>
    <w:rsid w:val="00317982"/>
    <w:pPr>
      <w:ind w:left="5103"/>
      <w:jc w:val="both"/>
    </w:pPr>
    <w:rPr>
      <w:rFonts w:ascii="Arial" w:hAnsi="Arial" w:cs="Arial"/>
      <w:sz w:val="26"/>
      <w:szCs w:val="28"/>
    </w:rPr>
  </w:style>
  <w:style w:type="character" w:customStyle="1" w:styleId="32">
    <w:name w:val="3Приложение Знак"/>
    <w:link w:val="31"/>
    <w:locked/>
    <w:rsid w:val="00317982"/>
    <w:rPr>
      <w:rFonts w:ascii="Arial" w:eastAsia="Times New Roman" w:hAnsi="Arial" w:cs="Arial"/>
      <w:sz w:val="26"/>
      <w:szCs w:val="28"/>
      <w:lang w:eastAsia="ar-SA"/>
    </w:rPr>
  </w:style>
  <w:style w:type="character" w:styleId="ae">
    <w:name w:val="Hyperlink"/>
    <w:uiPriority w:val="99"/>
    <w:unhideWhenUsed/>
    <w:rsid w:val="00317982"/>
    <w:rPr>
      <w:color w:val="0000FF"/>
      <w:u w:val="single"/>
    </w:rPr>
  </w:style>
  <w:style w:type="character" w:customStyle="1" w:styleId="HTML">
    <w:name w:val="Стандартный HTML Знак"/>
    <w:basedOn w:val="a1"/>
    <w:link w:val="HTML0"/>
    <w:uiPriority w:val="99"/>
    <w:rsid w:val="00317982"/>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31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317982"/>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317982"/>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317982"/>
    <w:pPr>
      <w:suppressAutoHyphens w:val="0"/>
    </w:pPr>
    <w:rPr>
      <w:sz w:val="20"/>
      <w:szCs w:val="20"/>
      <w:lang w:eastAsia="ru-RU"/>
    </w:rPr>
  </w:style>
  <w:style w:type="character" w:customStyle="1" w:styleId="12">
    <w:name w:val="Текст сноски Знак1"/>
    <w:aliases w:val="-++ Знак1"/>
    <w:basedOn w:val="a1"/>
    <w:link w:val="af0"/>
    <w:rsid w:val="00317982"/>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317982"/>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317982"/>
    <w:rPr>
      <w:sz w:val="20"/>
      <w:szCs w:val="20"/>
      <w:lang w:eastAsia="ru-RU"/>
    </w:rPr>
  </w:style>
  <w:style w:type="character" w:customStyle="1" w:styleId="13">
    <w:name w:val="Текст примечания Знак1"/>
    <w:basedOn w:val="a1"/>
    <w:link w:val="af2"/>
    <w:uiPriority w:val="99"/>
    <w:semiHidden/>
    <w:rsid w:val="00317982"/>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317982"/>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317982"/>
    <w:pPr>
      <w:tabs>
        <w:tab w:val="center" w:pos="4677"/>
        <w:tab w:val="right" w:pos="9355"/>
      </w:tabs>
    </w:pPr>
  </w:style>
  <w:style w:type="character" w:customStyle="1" w:styleId="14">
    <w:name w:val="Верхний колонтитул Знак1"/>
    <w:aliases w:val="Header Char Знак1"/>
    <w:basedOn w:val="a1"/>
    <w:link w:val="af4"/>
    <w:uiPriority w:val="99"/>
    <w:rsid w:val="00317982"/>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317982"/>
    <w:rPr>
      <w:rFonts w:ascii="Times New Roman" w:eastAsia="Times New Roman" w:hAnsi="Times New Roman" w:cs="Times New Roman"/>
      <w:sz w:val="24"/>
      <w:szCs w:val="24"/>
      <w:lang w:eastAsia="ar-SA"/>
    </w:rPr>
  </w:style>
  <w:style w:type="paragraph" w:styleId="af6">
    <w:name w:val="footer"/>
    <w:basedOn w:val="a"/>
    <w:link w:val="af5"/>
    <w:unhideWhenUsed/>
    <w:rsid w:val="00317982"/>
    <w:pPr>
      <w:tabs>
        <w:tab w:val="center" w:pos="4677"/>
        <w:tab w:val="right" w:pos="9355"/>
      </w:tabs>
    </w:pPr>
  </w:style>
  <w:style w:type="character" w:customStyle="1" w:styleId="15">
    <w:name w:val="Нижний колонтитул Знак1"/>
    <w:basedOn w:val="a1"/>
    <w:link w:val="af6"/>
    <w:uiPriority w:val="99"/>
    <w:rsid w:val="00317982"/>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317982"/>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317982"/>
    <w:rPr>
      <w:sz w:val="28"/>
      <w:szCs w:val="28"/>
      <w:lang w:eastAsia="ru-RU"/>
    </w:rPr>
  </w:style>
  <w:style w:type="character" w:customStyle="1" w:styleId="16">
    <w:name w:val="Текст концевой сноски Знак1"/>
    <w:basedOn w:val="a1"/>
    <w:link w:val="af8"/>
    <w:uiPriority w:val="99"/>
    <w:semiHidden/>
    <w:rsid w:val="00317982"/>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317982"/>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317982"/>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317982"/>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317982"/>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317982"/>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317982"/>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317982"/>
    <w:rPr>
      <w:rFonts w:ascii="Arial" w:hAnsi="Arial" w:cs="Arial"/>
      <w:color w:val="333333"/>
    </w:rPr>
  </w:style>
  <w:style w:type="paragraph" w:styleId="afe">
    <w:name w:val="Salutation"/>
    <w:basedOn w:val="a"/>
    <w:next w:val="a"/>
    <w:link w:val="afd"/>
    <w:unhideWhenUsed/>
    <w:rsid w:val="00317982"/>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317982"/>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317982"/>
    <w:rPr>
      <w:rFonts w:ascii="Arial" w:eastAsia="Times New Roman" w:hAnsi="Arial" w:cs="Arial"/>
      <w:color w:val="333333"/>
      <w:sz w:val="20"/>
      <w:szCs w:val="20"/>
      <w:lang w:eastAsia="ru-RU"/>
    </w:rPr>
  </w:style>
  <w:style w:type="paragraph" w:styleId="aff0">
    <w:name w:val="Date"/>
    <w:basedOn w:val="a"/>
    <w:next w:val="a"/>
    <w:link w:val="aff"/>
    <w:unhideWhenUsed/>
    <w:rsid w:val="00317982"/>
    <w:rPr>
      <w:rFonts w:ascii="Arial" w:hAnsi="Arial" w:cs="Arial"/>
      <w:color w:val="333333"/>
      <w:sz w:val="20"/>
      <w:szCs w:val="20"/>
      <w:lang w:eastAsia="ru-RU"/>
    </w:rPr>
  </w:style>
  <w:style w:type="character" w:customStyle="1" w:styleId="1a">
    <w:name w:val="Дата Знак1"/>
    <w:basedOn w:val="a1"/>
    <w:link w:val="aff0"/>
    <w:semiHidden/>
    <w:rsid w:val="00317982"/>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317982"/>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317982"/>
    <w:pPr>
      <w:spacing w:after="0"/>
      <w:ind w:firstLine="360"/>
    </w:pPr>
  </w:style>
  <w:style w:type="character" w:customStyle="1" w:styleId="1b">
    <w:name w:val="Красная строка Знак1"/>
    <w:basedOn w:val="a4"/>
    <w:link w:val="aff2"/>
    <w:uiPriority w:val="99"/>
    <w:semiHidden/>
    <w:rsid w:val="00317982"/>
  </w:style>
  <w:style w:type="character" w:customStyle="1" w:styleId="24">
    <w:name w:val="Основной текст 2 Знак"/>
    <w:basedOn w:val="a1"/>
    <w:link w:val="25"/>
    <w:locked/>
    <w:rsid w:val="00317982"/>
    <w:rPr>
      <w:rFonts w:ascii="Times New Roman" w:eastAsia="Times New Roman" w:hAnsi="Times New Roman" w:cs="Times New Roman"/>
      <w:sz w:val="20"/>
      <w:szCs w:val="20"/>
      <w:lang w:eastAsia="ar-SA"/>
    </w:rPr>
  </w:style>
  <w:style w:type="paragraph" w:styleId="25">
    <w:name w:val="Body Text 2"/>
    <w:basedOn w:val="a"/>
    <w:link w:val="24"/>
    <w:unhideWhenUsed/>
    <w:rsid w:val="00317982"/>
    <w:pPr>
      <w:spacing w:after="120" w:line="480" w:lineRule="auto"/>
    </w:pPr>
    <w:rPr>
      <w:sz w:val="20"/>
      <w:szCs w:val="20"/>
    </w:rPr>
  </w:style>
  <w:style w:type="character" w:customStyle="1" w:styleId="210">
    <w:name w:val="Основной текст 2 Знак1"/>
    <w:basedOn w:val="a1"/>
    <w:link w:val="25"/>
    <w:semiHidden/>
    <w:rsid w:val="00317982"/>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317982"/>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317982"/>
    <w:pPr>
      <w:spacing w:after="120"/>
    </w:pPr>
    <w:rPr>
      <w:sz w:val="16"/>
      <w:szCs w:val="16"/>
    </w:rPr>
  </w:style>
  <w:style w:type="character" w:customStyle="1" w:styleId="310">
    <w:name w:val="Основной текст 3 Знак1"/>
    <w:basedOn w:val="a1"/>
    <w:link w:val="34"/>
    <w:uiPriority w:val="99"/>
    <w:semiHidden/>
    <w:rsid w:val="00317982"/>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317982"/>
    <w:rPr>
      <w:color w:val="000000"/>
      <w:sz w:val="24"/>
      <w:lang w:eastAsia="ar-SA"/>
    </w:rPr>
  </w:style>
  <w:style w:type="paragraph" w:styleId="27">
    <w:name w:val="Body Text Indent 2"/>
    <w:aliases w:val="Знак, Знак"/>
    <w:basedOn w:val="a"/>
    <w:link w:val="26"/>
    <w:unhideWhenUsed/>
    <w:qFormat/>
    <w:rsid w:val="0031798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317982"/>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317982"/>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317982"/>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317982"/>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317982"/>
    <w:rPr>
      <w:rFonts w:ascii="Tahoma" w:eastAsia="Times New Roman" w:hAnsi="Tahoma" w:cs="Tahoma"/>
      <w:color w:val="333333"/>
      <w:sz w:val="16"/>
      <w:szCs w:val="16"/>
      <w:lang w:eastAsia="ru-RU"/>
    </w:rPr>
  </w:style>
  <w:style w:type="paragraph" w:styleId="aff4">
    <w:name w:val="Document Map"/>
    <w:basedOn w:val="a"/>
    <w:link w:val="aff3"/>
    <w:unhideWhenUsed/>
    <w:rsid w:val="00317982"/>
    <w:rPr>
      <w:rFonts w:ascii="Tahoma" w:hAnsi="Tahoma" w:cs="Tahoma"/>
      <w:color w:val="333333"/>
      <w:sz w:val="16"/>
      <w:szCs w:val="16"/>
      <w:lang w:eastAsia="ru-RU"/>
    </w:rPr>
  </w:style>
  <w:style w:type="character" w:customStyle="1" w:styleId="1c">
    <w:name w:val="Схема документа Знак1"/>
    <w:basedOn w:val="a1"/>
    <w:link w:val="aff4"/>
    <w:semiHidden/>
    <w:rsid w:val="00317982"/>
    <w:rPr>
      <w:rFonts w:ascii="Tahoma" w:eastAsia="Times New Roman" w:hAnsi="Tahoma" w:cs="Tahoma"/>
      <w:sz w:val="16"/>
      <w:szCs w:val="16"/>
      <w:lang w:eastAsia="ar-SA"/>
    </w:rPr>
  </w:style>
  <w:style w:type="character" w:customStyle="1" w:styleId="aff5">
    <w:name w:val="Текст Знак"/>
    <w:basedOn w:val="a1"/>
    <w:link w:val="aff6"/>
    <w:locked/>
    <w:rsid w:val="00317982"/>
    <w:rPr>
      <w:rFonts w:ascii="Courier New" w:eastAsia="Times New Roman" w:hAnsi="Courier New" w:cs="Courier New"/>
      <w:sz w:val="20"/>
      <w:szCs w:val="20"/>
      <w:lang w:eastAsia="ru-RU"/>
    </w:rPr>
  </w:style>
  <w:style w:type="paragraph" w:styleId="aff6">
    <w:name w:val="Plain Text"/>
    <w:basedOn w:val="a"/>
    <w:link w:val="aff5"/>
    <w:unhideWhenUsed/>
    <w:rsid w:val="00317982"/>
    <w:rPr>
      <w:rFonts w:ascii="Courier New" w:hAnsi="Courier New" w:cs="Courier New"/>
      <w:sz w:val="20"/>
      <w:szCs w:val="20"/>
      <w:lang w:eastAsia="ru-RU"/>
    </w:rPr>
  </w:style>
  <w:style w:type="character" w:customStyle="1" w:styleId="1d">
    <w:name w:val="Текст Знак1"/>
    <w:basedOn w:val="a1"/>
    <w:link w:val="aff6"/>
    <w:uiPriority w:val="99"/>
    <w:semiHidden/>
    <w:rsid w:val="00317982"/>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317982"/>
    <w:rPr>
      <w:b/>
      <w:bCs/>
    </w:rPr>
  </w:style>
  <w:style w:type="paragraph" w:styleId="aff8">
    <w:name w:val="annotation subject"/>
    <w:basedOn w:val="af2"/>
    <w:next w:val="af2"/>
    <w:link w:val="aff7"/>
    <w:uiPriority w:val="99"/>
    <w:unhideWhenUsed/>
    <w:rsid w:val="00317982"/>
    <w:rPr>
      <w:b/>
      <w:bCs/>
    </w:rPr>
  </w:style>
  <w:style w:type="character" w:customStyle="1" w:styleId="1e">
    <w:name w:val="Тема примечания Знак1"/>
    <w:basedOn w:val="13"/>
    <w:link w:val="aff8"/>
    <w:uiPriority w:val="99"/>
    <w:rsid w:val="00317982"/>
    <w:rPr>
      <w:b/>
      <w:bCs/>
    </w:rPr>
  </w:style>
  <w:style w:type="character" w:customStyle="1" w:styleId="aff9">
    <w:name w:val="Текст выноски Знак"/>
    <w:basedOn w:val="a1"/>
    <w:link w:val="affa"/>
    <w:uiPriority w:val="99"/>
    <w:locked/>
    <w:rsid w:val="00317982"/>
    <w:rPr>
      <w:rFonts w:ascii="Tahoma" w:eastAsia="Times New Roman" w:hAnsi="Tahoma" w:cs="Tahoma"/>
      <w:sz w:val="16"/>
      <w:szCs w:val="16"/>
      <w:lang w:eastAsia="ar-SA"/>
    </w:rPr>
  </w:style>
  <w:style w:type="paragraph" w:styleId="affa">
    <w:name w:val="Balloon Text"/>
    <w:basedOn w:val="a"/>
    <w:link w:val="aff9"/>
    <w:uiPriority w:val="99"/>
    <w:unhideWhenUsed/>
    <w:rsid w:val="00317982"/>
    <w:rPr>
      <w:rFonts w:ascii="Tahoma" w:hAnsi="Tahoma" w:cs="Tahoma"/>
      <w:sz w:val="16"/>
      <w:szCs w:val="16"/>
    </w:rPr>
  </w:style>
  <w:style w:type="character" w:customStyle="1" w:styleId="1f">
    <w:name w:val="Текст выноски Знак1"/>
    <w:basedOn w:val="a1"/>
    <w:link w:val="affa"/>
    <w:uiPriority w:val="99"/>
    <w:rsid w:val="00317982"/>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317982"/>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317982"/>
    <w:rPr>
      <w:rFonts w:ascii="Arial" w:eastAsia="Times New Roman" w:hAnsi="Arial" w:cs="Arial"/>
      <w:sz w:val="20"/>
      <w:szCs w:val="20"/>
      <w:lang w:eastAsia="ru-RU"/>
    </w:rPr>
  </w:style>
  <w:style w:type="paragraph" w:customStyle="1" w:styleId="ConsPlusNormal0">
    <w:name w:val="ConsPlusNormal"/>
    <w:link w:val="ConsPlusNormal"/>
    <w:uiPriority w:val="99"/>
    <w:qFormat/>
    <w:rsid w:val="003179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317982"/>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317982"/>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3179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31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317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317982"/>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317982"/>
    <w:rPr>
      <w:sz w:val="16"/>
      <w:szCs w:val="16"/>
      <w:shd w:val="clear" w:color="auto" w:fill="FFFFFF"/>
    </w:rPr>
  </w:style>
  <w:style w:type="paragraph" w:customStyle="1" w:styleId="2a">
    <w:name w:val="Основной текст (2)"/>
    <w:basedOn w:val="a"/>
    <w:link w:val="29"/>
    <w:qFormat/>
    <w:rsid w:val="00317982"/>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317982"/>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317982"/>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317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317982"/>
    <w:pPr>
      <w:suppressAutoHyphens w:val="0"/>
      <w:ind w:firstLine="709"/>
      <w:jc w:val="both"/>
    </w:pPr>
    <w:rPr>
      <w:sz w:val="28"/>
      <w:szCs w:val="28"/>
      <w:lang w:eastAsia="ru-RU"/>
    </w:rPr>
  </w:style>
  <w:style w:type="paragraph" w:customStyle="1" w:styleId="1f1">
    <w:name w:val="Абзац списка1"/>
    <w:basedOn w:val="a"/>
    <w:qFormat/>
    <w:rsid w:val="0031798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317982"/>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317982"/>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317982"/>
    <w:rPr>
      <w:rFonts w:ascii="Arial" w:eastAsia="Times New Roman" w:hAnsi="Arial" w:cs="Arial"/>
      <w:b/>
      <w:caps/>
      <w:sz w:val="26"/>
      <w:szCs w:val="28"/>
      <w:lang w:eastAsia="ar-SA"/>
    </w:rPr>
  </w:style>
  <w:style w:type="paragraph" w:customStyle="1" w:styleId="1f3">
    <w:name w:val="1Орган_ПР"/>
    <w:basedOn w:val="a"/>
    <w:link w:val="1f2"/>
    <w:qFormat/>
    <w:rsid w:val="00317982"/>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31798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317982"/>
    <w:pPr>
      <w:suppressAutoHyphens w:val="0"/>
      <w:spacing w:before="100" w:beforeAutospacing="1" w:after="100" w:afterAutospacing="1"/>
    </w:pPr>
    <w:rPr>
      <w:lang w:eastAsia="ru-RU"/>
    </w:rPr>
  </w:style>
  <w:style w:type="paragraph" w:customStyle="1" w:styleId="affe">
    <w:name w:val="ПредГлава"/>
    <w:basedOn w:val="a"/>
    <w:next w:val="a"/>
    <w:qFormat/>
    <w:rsid w:val="00317982"/>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317982"/>
    <w:pPr>
      <w:suppressAutoHyphens w:val="0"/>
      <w:spacing w:after="240"/>
      <w:ind w:left="567" w:hanging="567"/>
      <w:jc w:val="both"/>
    </w:pPr>
    <w:rPr>
      <w:b/>
      <w:sz w:val="32"/>
      <w:szCs w:val="20"/>
      <w:lang w:eastAsia="ru-RU"/>
    </w:rPr>
  </w:style>
  <w:style w:type="paragraph" w:customStyle="1" w:styleId="ConsNormal">
    <w:name w:val="ConsNormal"/>
    <w:qFormat/>
    <w:rsid w:val="003179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317982"/>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317982"/>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317982"/>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317982"/>
    <w:pPr>
      <w:tabs>
        <w:tab w:val="num" w:pos="643"/>
      </w:tabs>
      <w:ind w:left="643" w:hanging="360"/>
      <w:contextualSpacing/>
    </w:pPr>
  </w:style>
  <w:style w:type="paragraph" w:customStyle="1" w:styleId="2e">
    <w:name w:val="Стиль2"/>
    <w:basedOn w:val="2d"/>
    <w:uiPriority w:val="99"/>
    <w:qFormat/>
    <w:rsid w:val="00317982"/>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317982"/>
    <w:pPr>
      <w:suppressAutoHyphens w:val="0"/>
      <w:jc w:val="center"/>
    </w:pPr>
    <w:rPr>
      <w:szCs w:val="20"/>
      <w:lang w:eastAsia="ru-RU"/>
    </w:rPr>
  </w:style>
  <w:style w:type="character" w:customStyle="1" w:styleId="afff1">
    <w:name w:val="Основной текст_"/>
    <w:link w:val="1f5"/>
    <w:locked/>
    <w:rsid w:val="00317982"/>
    <w:rPr>
      <w:shd w:val="clear" w:color="auto" w:fill="FFFFFF"/>
    </w:rPr>
  </w:style>
  <w:style w:type="paragraph" w:customStyle="1" w:styleId="1f5">
    <w:name w:val="Основной текст1"/>
    <w:basedOn w:val="a"/>
    <w:link w:val="afff1"/>
    <w:qFormat/>
    <w:rsid w:val="00317982"/>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317982"/>
    <w:pPr>
      <w:suppressLineNumbers/>
    </w:pPr>
    <w:rPr>
      <w:szCs w:val="20"/>
    </w:rPr>
  </w:style>
  <w:style w:type="paragraph" w:customStyle="1" w:styleId="afff3">
    <w:name w:val="Заголовок"/>
    <w:basedOn w:val="a"/>
    <w:next w:val="a0"/>
    <w:uiPriority w:val="99"/>
    <w:qFormat/>
    <w:rsid w:val="00317982"/>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317982"/>
    <w:pPr>
      <w:suppressLineNumbers/>
      <w:spacing w:before="120" w:after="120"/>
    </w:pPr>
    <w:rPr>
      <w:rFonts w:ascii="Arial" w:hAnsi="Arial" w:cs="Mangal"/>
      <w:i/>
      <w:iCs/>
      <w:sz w:val="20"/>
    </w:rPr>
  </w:style>
  <w:style w:type="paragraph" w:customStyle="1" w:styleId="2f0">
    <w:name w:val="Указатель2"/>
    <w:basedOn w:val="a"/>
    <w:uiPriority w:val="99"/>
    <w:qFormat/>
    <w:rsid w:val="00317982"/>
    <w:pPr>
      <w:suppressLineNumbers/>
    </w:pPr>
    <w:rPr>
      <w:rFonts w:ascii="Arial" w:hAnsi="Arial" w:cs="Mangal"/>
    </w:rPr>
  </w:style>
  <w:style w:type="paragraph" w:customStyle="1" w:styleId="1f6">
    <w:name w:val="Название1"/>
    <w:basedOn w:val="a"/>
    <w:uiPriority w:val="99"/>
    <w:qFormat/>
    <w:rsid w:val="00317982"/>
    <w:pPr>
      <w:suppressLineNumbers/>
      <w:spacing w:before="120" w:after="120"/>
    </w:pPr>
    <w:rPr>
      <w:rFonts w:ascii="Arial" w:hAnsi="Arial" w:cs="Mangal"/>
      <w:i/>
      <w:iCs/>
      <w:sz w:val="20"/>
    </w:rPr>
  </w:style>
  <w:style w:type="paragraph" w:customStyle="1" w:styleId="1f7">
    <w:name w:val="Указатель1"/>
    <w:basedOn w:val="a"/>
    <w:uiPriority w:val="99"/>
    <w:qFormat/>
    <w:rsid w:val="00317982"/>
    <w:pPr>
      <w:suppressLineNumbers/>
    </w:pPr>
    <w:rPr>
      <w:rFonts w:ascii="Arial" w:hAnsi="Arial" w:cs="Mangal"/>
    </w:rPr>
  </w:style>
  <w:style w:type="paragraph" w:customStyle="1" w:styleId="afff4">
    <w:name w:val="Текст (лев. подпись)"/>
    <w:basedOn w:val="a"/>
    <w:next w:val="a"/>
    <w:uiPriority w:val="99"/>
    <w:qFormat/>
    <w:rsid w:val="00317982"/>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317982"/>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317982"/>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317982"/>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317982"/>
    <w:pPr>
      <w:jc w:val="center"/>
    </w:pPr>
    <w:rPr>
      <w:b/>
      <w:bCs/>
      <w:szCs w:val="24"/>
    </w:rPr>
  </w:style>
  <w:style w:type="paragraph" w:customStyle="1" w:styleId="Style7">
    <w:name w:val="Style7"/>
    <w:basedOn w:val="a"/>
    <w:uiPriority w:val="99"/>
    <w:qFormat/>
    <w:rsid w:val="00317982"/>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317982"/>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317982"/>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317982"/>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317982"/>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317982"/>
    <w:rPr>
      <w:rFonts w:ascii="Georgia" w:eastAsia="Times New Roman" w:hAnsi="Georgia" w:cs="Times New Roman"/>
      <w:sz w:val="24"/>
      <w:szCs w:val="20"/>
      <w:lang w:eastAsia="ru-RU"/>
    </w:rPr>
  </w:style>
  <w:style w:type="paragraph" w:customStyle="1" w:styleId="Pro-text0">
    <w:name w:val="Pro-text"/>
    <w:basedOn w:val="a"/>
    <w:link w:val="Pro-text"/>
    <w:qFormat/>
    <w:rsid w:val="00317982"/>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317982"/>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317982"/>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317982"/>
    <w:pPr>
      <w:spacing w:line="480" w:lineRule="auto"/>
      <w:ind w:left="-709"/>
      <w:jc w:val="both"/>
    </w:pPr>
    <w:rPr>
      <w:szCs w:val="20"/>
    </w:rPr>
  </w:style>
  <w:style w:type="paragraph" w:customStyle="1" w:styleId="Style6">
    <w:name w:val="Style6"/>
    <w:basedOn w:val="a"/>
    <w:qFormat/>
    <w:rsid w:val="00317982"/>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317982"/>
    <w:pPr>
      <w:suppressAutoHyphens w:val="0"/>
      <w:ind w:left="720"/>
      <w:contextualSpacing/>
    </w:pPr>
    <w:rPr>
      <w:rFonts w:eastAsia="Calibri"/>
      <w:sz w:val="20"/>
      <w:szCs w:val="20"/>
      <w:lang w:eastAsia="ru-RU"/>
    </w:rPr>
  </w:style>
  <w:style w:type="paragraph" w:customStyle="1" w:styleId="Default">
    <w:name w:val="Default"/>
    <w:qFormat/>
    <w:rsid w:val="003179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317982"/>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317982"/>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317982"/>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317982"/>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317982"/>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317982"/>
    <w:pPr>
      <w:spacing w:after="0" w:line="240" w:lineRule="auto"/>
    </w:pPr>
    <w:rPr>
      <w:rFonts w:ascii="Calibri" w:eastAsia="Times New Roman" w:hAnsi="Calibri" w:cs="Calibri"/>
    </w:rPr>
  </w:style>
  <w:style w:type="paragraph" w:customStyle="1" w:styleId="stale1">
    <w:name w:val="stale1"/>
    <w:basedOn w:val="a"/>
    <w:qFormat/>
    <w:rsid w:val="00317982"/>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317982"/>
    <w:pPr>
      <w:suppressAutoHyphens w:val="0"/>
      <w:jc w:val="center"/>
    </w:pPr>
    <w:rPr>
      <w:sz w:val="28"/>
      <w:szCs w:val="20"/>
      <w:lang w:val="en-US" w:eastAsia="ru-RU"/>
    </w:rPr>
  </w:style>
  <w:style w:type="paragraph" w:customStyle="1" w:styleId="62">
    <w:name w:val="Абзац списка6"/>
    <w:basedOn w:val="a"/>
    <w:uiPriority w:val="99"/>
    <w:qFormat/>
    <w:rsid w:val="00317982"/>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317982"/>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317982"/>
    <w:pPr>
      <w:spacing w:after="120" w:line="480" w:lineRule="auto"/>
    </w:pPr>
  </w:style>
  <w:style w:type="paragraph" w:customStyle="1" w:styleId="formattext">
    <w:name w:val="formattext"/>
    <w:basedOn w:val="a"/>
    <w:qFormat/>
    <w:rsid w:val="00317982"/>
    <w:pPr>
      <w:suppressAutoHyphens w:val="0"/>
      <w:spacing w:before="100" w:beforeAutospacing="1" w:after="100" w:afterAutospacing="1"/>
    </w:pPr>
    <w:rPr>
      <w:lang w:eastAsia="ru-RU"/>
    </w:rPr>
  </w:style>
  <w:style w:type="character" w:customStyle="1" w:styleId="43">
    <w:name w:val="Основной текст (4)_"/>
    <w:link w:val="44"/>
    <w:locked/>
    <w:rsid w:val="00317982"/>
    <w:rPr>
      <w:b/>
      <w:bCs/>
      <w:sz w:val="21"/>
      <w:szCs w:val="21"/>
      <w:shd w:val="clear" w:color="auto" w:fill="FFFFFF"/>
    </w:rPr>
  </w:style>
  <w:style w:type="paragraph" w:customStyle="1" w:styleId="44">
    <w:name w:val="Основной текст (4)"/>
    <w:basedOn w:val="a"/>
    <w:link w:val="43"/>
    <w:qFormat/>
    <w:rsid w:val="00317982"/>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317982"/>
    <w:pPr>
      <w:spacing w:before="36" w:after="36"/>
    </w:pPr>
    <w:rPr>
      <w:rFonts w:eastAsia="Calibri"/>
      <w:lang w:val="en-US" w:eastAsia="en-US"/>
    </w:rPr>
  </w:style>
  <w:style w:type="paragraph" w:customStyle="1" w:styleId="81">
    <w:name w:val="Абзац списка8"/>
    <w:basedOn w:val="a"/>
    <w:uiPriority w:val="99"/>
    <w:qFormat/>
    <w:rsid w:val="00317982"/>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317982"/>
    <w:pPr>
      <w:spacing w:after="0" w:line="240" w:lineRule="auto"/>
    </w:pPr>
    <w:rPr>
      <w:rFonts w:ascii="Calibri" w:eastAsia="Times New Roman" w:hAnsi="Calibri" w:cs="Calibri"/>
    </w:rPr>
  </w:style>
  <w:style w:type="paragraph" w:customStyle="1" w:styleId="afffa">
    <w:name w:val="Текст акта"/>
    <w:uiPriority w:val="99"/>
    <w:qFormat/>
    <w:rsid w:val="00317982"/>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317982"/>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317982"/>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317982"/>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317982"/>
    <w:pPr>
      <w:suppressAutoHyphens w:val="0"/>
      <w:spacing w:after="160" w:line="240" w:lineRule="exact"/>
    </w:pPr>
    <w:rPr>
      <w:rFonts w:ascii="Verdana" w:hAnsi="Verdana"/>
      <w:lang w:val="en-US" w:eastAsia="en-US"/>
    </w:rPr>
  </w:style>
  <w:style w:type="paragraph" w:customStyle="1" w:styleId="Iauiue">
    <w:name w:val="Iau?iue"/>
    <w:qFormat/>
    <w:rsid w:val="00317982"/>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17982"/>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317982"/>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317982"/>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317982"/>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317982"/>
    <w:pPr>
      <w:suppressAutoHyphens w:val="0"/>
      <w:ind w:firstLine="709"/>
      <w:jc w:val="both"/>
    </w:pPr>
    <w:rPr>
      <w:b/>
      <w:sz w:val="28"/>
      <w:szCs w:val="28"/>
      <w:lang w:eastAsia="ru-RU"/>
    </w:rPr>
  </w:style>
  <w:style w:type="paragraph" w:customStyle="1" w:styleId="1f9">
    <w:name w:val="Статья1"/>
    <w:basedOn w:val="afffe"/>
    <w:next w:val="a"/>
    <w:qFormat/>
    <w:rsid w:val="00317982"/>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317982"/>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317982"/>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317982"/>
    <w:pPr>
      <w:spacing w:before="120" w:after="120"/>
      <w:ind w:firstLine="0"/>
      <w:jc w:val="center"/>
    </w:pPr>
  </w:style>
  <w:style w:type="paragraph" w:customStyle="1" w:styleId="affff2">
    <w:name w:val="Раздел"/>
    <w:basedOn w:val="afffe"/>
    <w:qFormat/>
    <w:rsid w:val="00317982"/>
    <w:pPr>
      <w:suppressAutoHyphens/>
      <w:ind w:firstLine="0"/>
      <w:jc w:val="center"/>
    </w:pPr>
  </w:style>
  <w:style w:type="paragraph" w:customStyle="1" w:styleId="affff3">
    <w:name w:val="Глава"/>
    <w:basedOn w:val="affff2"/>
    <w:next w:val="afffe"/>
    <w:qFormat/>
    <w:rsid w:val="00317982"/>
    <w:pPr>
      <w:spacing w:before="240"/>
    </w:pPr>
  </w:style>
  <w:style w:type="paragraph" w:customStyle="1" w:styleId="111">
    <w:name w:val="Статья11"/>
    <w:basedOn w:val="1f9"/>
    <w:next w:val="a"/>
    <w:qFormat/>
    <w:rsid w:val="00317982"/>
    <w:pPr>
      <w:ind w:left="2013" w:hanging="1304"/>
    </w:pPr>
  </w:style>
  <w:style w:type="paragraph" w:customStyle="1" w:styleId="120">
    <w:name w:val="12пт вправо"/>
    <w:basedOn w:val="afffe"/>
    <w:qFormat/>
    <w:rsid w:val="00317982"/>
    <w:pPr>
      <w:ind w:firstLine="0"/>
      <w:jc w:val="right"/>
    </w:pPr>
    <w:rPr>
      <w:b w:val="0"/>
      <w:sz w:val="24"/>
    </w:rPr>
  </w:style>
  <w:style w:type="paragraph" w:customStyle="1" w:styleId="121">
    <w:name w:val="12пт влево"/>
    <w:basedOn w:val="120"/>
    <w:next w:val="afffe"/>
    <w:qFormat/>
    <w:rsid w:val="00317982"/>
    <w:pPr>
      <w:jc w:val="left"/>
    </w:pPr>
    <w:rPr>
      <w:szCs w:val="24"/>
    </w:rPr>
  </w:style>
  <w:style w:type="paragraph" w:customStyle="1" w:styleId="affff4">
    <w:name w:val="НазвПостЗак"/>
    <w:basedOn w:val="afffe"/>
    <w:next w:val="afffe"/>
    <w:qFormat/>
    <w:rsid w:val="00317982"/>
    <w:pPr>
      <w:suppressAutoHyphens/>
      <w:spacing w:before="600" w:after="600"/>
      <w:ind w:left="1134" w:right="1134" w:firstLine="0"/>
      <w:jc w:val="center"/>
    </w:pPr>
  </w:style>
  <w:style w:type="paragraph" w:customStyle="1" w:styleId="affff5">
    <w:name w:val="название"/>
    <w:basedOn w:val="a"/>
    <w:next w:val="a"/>
    <w:qFormat/>
    <w:rsid w:val="00317982"/>
    <w:pPr>
      <w:spacing w:before="240"/>
      <w:ind w:left="1134" w:right="1134"/>
      <w:jc w:val="center"/>
    </w:pPr>
    <w:rPr>
      <w:b/>
      <w:sz w:val="28"/>
      <w:szCs w:val="20"/>
      <w:lang w:eastAsia="ru-RU"/>
    </w:rPr>
  </w:style>
  <w:style w:type="paragraph" w:customStyle="1" w:styleId="affff6">
    <w:name w:val="Приложение"/>
    <w:basedOn w:val="a"/>
    <w:qFormat/>
    <w:rsid w:val="00317982"/>
    <w:pPr>
      <w:suppressAutoHyphens w:val="0"/>
      <w:ind w:left="4536"/>
      <w:jc w:val="right"/>
    </w:pPr>
    <w:rPr>
      <w:i/>
      <w:noProof/>
      <w:szCs w:val="20"/>
      <w:lang w:eastAsia="ru-RU"/>
    </w:rPr>
  </w:style>
  <w:style w:type="paragraph" w:customStyle="1" w:styleId="affff7">
    <w:name w:val="Регистр"/>
    <w:basedOn w:val="121"/>
    <w:qFormat/>
    <w:rsid w:val="00317982"/>
    <w:rPr>
      <w:sz w:val="28"/>
    </w:rPr>
  </w:style>
  <w:style w:type="paragraph" w:customStyle="1" w:styleId="affff8">
    <w:name w:val="ЯчТабл_лев"/>
    <w:basedOn w:val="a"/>
    <w:qFormat/>
    <w:rsid w:val="00317982"/>
    <w:pPr>
      <w:suppressAutoHyphens w:val="0"/>
    </w:pPr>
    <w:rPr>
      <w:sz w:val="28"/>
      <w:szCs w:val="20"/>
      <w:lang w:eastAsia="ru-RU"/>
    </w:rPr>
  </w:style>
  <w:style w:type="paragraph" w:customStyle="1" w:styleId="affff9">
    <w:name w:val="ЯчТаб_центр"/>
    <w:basedOn w:val="a"/>
    <w:next w:val="affff8"/>
    <w:qFormat/>
    <w:rsid w:val="00317982"/>
    <w:pPr>
      <w:suppressAutoHyphens w:val="0"/>
      <w:jc w:val="center"/>
    </w:pPr>
    <w:rPr>
      <w:sz w:val="28"/>
      <w:szCs w:val="20"/>
      <w:lang w:eastAsia="ru-RU"/>
    </w:rPr>
  </w:style>
  <w:style w:type="paragraph" w:customStyle="1" w:styleId="affffa">
    <w:name w:val="ПРОЕКТ"/>
    <w:basedOn w:val="120"/>
    <w:qFormat/>
    <w:rsid w:val="00317982"/>
    <w:pPr>
      <w:ind w:left="4536"/>
      <w:jc w:val="center"/>
    </w:pPr>
  </w:style>
  <w:style w:type="paragraph" w:customStyle="1" w:styleId="122">
    <w:name w:val="12ЯчТаб_цетн"/>
    <w:basedOn w:val="affff9"/>
    <w:qFormat/>
    <w:rsid w:val="00317982"/>
  </w:style>
  <w:style w:type="paragraph" w:customStyle="1" w:styleId="123">
    <w:name w:val="12ЯчТабл_лев"/>
    <w:basedOn w:val="affff8"/>
    <w:qFormat/>
    <w:rsid w:val="00317982"/>
  </w:style>
  <w:style w:type="paragraph" w:customStyle="1" w:styleId="affffb">
    <w:name w:val="Принят"/>
    <w:basedOn w:val="a"/>
    <w:qFormat/>
    <w:rsid w:val="00317982"/>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317982"/>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317982"/>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317982"/>
    <w:pPr>
      <w:suppressAutoHyphens w:val="0"/>
      <w:spacing w:before="100" w:beforeAutospacing="1" w:after="100" w:afterAutospacing="1"/>
    </w:pPr>
    <w:rPr>
      <w:lang w:eastAsia="ru-RU"/>
    </w:rPr>
  </w:style>
  <w:style w:type="paragraph" w:customStyle="1" w:styleId="xl66">
    <w:name w:val="xl66"/>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317982"/>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317982"/>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317982"/>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31798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31798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31798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317982"/>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317982"/>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317982"/>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317982"/>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317982"/>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317982"/>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317982"/>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31798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31798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31798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31798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31798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31798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31798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317982"/>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31798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31798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31798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317982"/>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31798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31798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31798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31798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31798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31798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317982"/>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317982"/>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317982"/>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317982"/>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317982"/>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317982"/>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317982"/>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317982"/>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317982"/>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317982"/>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3179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317982"/>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317982"/>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317982"/>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317982"/>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317982"/>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317982"/>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317982"/>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317982"/>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317982"/>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317982"/>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317982"/>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317982"/>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317982"/>
    <w:pPr>
      <w:ind w:right="5400"/>
    </w:pPr>
  </w:style>
  <w:style w:type="paragraph" w:customStyle="1" w:styleId="1fb">
    <w:name w:val="Заголовок1"/>
    <w:basedOn w:val="a"/>
    <w:next w:val="a0"/>
    <w:uiPriority w:val="99"/>
    <w:qFormat/>
    <w:rsid w:val="00317982"/>
    <w:pPr>
      <w:keepNext/>
      <w:spacing w:before="240" w:after="120"/>
    </w:pPr>
    <w:rPr>
      <w:rFonts w:ascii="Arial" w:eastAsia="SimSun" w:hAnsi="Arial" w:cs="Mangal"/>
      <w:sz w:val="28"/>
      <w:szCs w:val="28"/>
    </w:rPr>
  </w:style>
  <w:style w:type="character" w:customStyle="1" w:styleId="1fc">
    <w:name w:val="Название Знак1"/>
    <w:basedOn w:val="a1"/>
    <w:rsid w:val="0031798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317982"/>
    <w:rPr>
      <w:rFonts w:ascii="Times New Roman" w:hAnsi="Times New Roman" w:cs="Times New Roman" w:hint="default"/>
      <w:b/>
      <w:bCs/>
      <w:sz w:val="22"/>
      <w:szCs w:val="22"/>
    </w:rPr>
  </w:style>
  <w:style w:type="character" w:customStyle="1" w:styleId="FontStyle15">
    <w:name w:val="Font Style15"/>
    <w:rsid w:val="00317982"/>
    <w:rPr>
      <w:rFonts w:ascii="Times New Roman" w:hAnsi="Times New Roman" w:cs="Times New Roman" w:hint="default"/>
      <w:sz w:val="16"/>
      <w:szCs w:val="16"/>
    </w:rPr>
  </w:style>
  <w:style w:type="character" w:customStyle="1" w:styleId="affffc">
    <w:name w:val="Цветовое выделение"/>
    <w:uiPriority w:val="99"/>
    <w:rsid w:val="00317982"/>
    <w:rPr>
      <w:b/>
      <w:bCs/>
      <w:color w:val="26282F"/>
    </w:rPr>
  </w:style>
  <w:style w:type="character" w:customStyle="1" w:styleId="blk">
    <w:name w:val="blk"/>
    <w:basedOn w:val="a1"/>
    <w:rsid w:val="00317982"/>
  </w:style>
  <w:style w:type="character" w:customStyle="1" w:styleId="2f4">
    <w:name w:val="Знак Знак2"/>
    <w:locked/>
    <w:rsid w:val="00317982"/>
    <w:rPr>
      <w:rFonts w:ascii="Arial" w:hAnsi="Arial" w:cs="Arial" w:hint="default"/>
      <w:color w:val="333333"/>
      <w:sz w:val="16"/>
      <w:szCs w:val="16"/>
      <w:lang w:val="ru-RU" w:eastAsia="ru-RU" w:bidi="ar-SA"/>
    </w:rPr>
  </w:style>
  <w:style w:type="character" w:customStyle="1" w:styleId="3a">
    <w:name w:val="Знак Знак3"/>
    <w:locked/>
    <w:rsid w:val="00317982"/>
    <w:rPr>
      <w:rFonts w:ascii="Arial" w:hAnsi="Arial" w:cs="Arial" w:hint="default"/>
      <w:color w:val="333333"/>
      <w:sz w:val="16"/>
      <w:szCs w:val="16"/>
      <w:lang w:val="ru-RU" w:eastAsia="ru-RU" w:bidi="ar-SA"/>
    </w:rPr>
  </w:style>
  <w:style w:type="character" w:customStyle="1" w:styleId="Absatz-Standardschriftart">
    <w:name w:val="Absatz-Standardschriftart"/>
    <w:rsid w:val="00317982"/>
  </w:style>
  <w:style w:type="character" w:customStyle="1" w:styleId="WW-Absatz-Standardschriftart">
    <w:name w:val="WW-Absatz-Standardschriftart"/>
    <w:rsid w:val="00317982"/>
  </w:style>
  <w:style w:type="character" w:customStyle="1" w:styleId="WW-Absatz-Standardschriftart1">
    <w:name w:val="WW-Absatz-Standardschriftart1"/>
    <w:rsid w:val="00317982"/>
  </w:style>
  <w:style w:type="character" w:customStyle="1" w:styleId="WW-Absatz-Standardschriftart11">
    <w:name w:val="WW-Absatz-Standardschriftart11"/>
    <w:rsid w:val="00317982"/>
  </w:style>
  <w:style w:type="character" w:customStyle="1" w:styleId="WW-Absatz-Standardschriftart111">
    <w:name w:val="WW-Absatz-Standardschriftart111"/>
    <w:rsid w:val="00317982"/>
  </w:style>
  <w:style w:type="character" w:customStyle="1" w:styleId="WW-Absatz-Standardschriftart1111">
    <w:name w:val="WW-Absatz-Standardschriftart1111"/>
    <w:rsid w:val="00317982"/>
  </w:style>
  <w:style w:type="character" w:customStyle="1" w:styleId="WW-Absatz-Standardschriftart11111">
    <w:name w:val="WW-Absatz-Standardschriftart11111"/>
    <w:rsid w:val="00317982"/>
  </w:style>
  <w:style w:type="character" w:customStyle="1" w:styleId="2f5">
    <w:name w:val="Основной шрифт абзаца2"/>
    <w:rsid w:val="00317982"/>
  </w:style>
  <w:style w:type="character" w:customStyle="1" w:styleId="WW8Num8z0">
    <w:name w:val="WW8Num8z0"/>
    <w:uiPriority w:val="99"/>
    <w:rsid w:val="00317982"/>
    <w:rPr>
      <w:b/>
      <w:bCs w:val="0"/>
    </w:rPr>
  </w:style>
  <w:style w:type="character" w:customStyle="1" w:styleId="1fd">
    <w:name w:val="Основной шрифт абзаца1"/>
    <w:rsid w:val="00317982"/>
  </w:style>
  <w:style w:type="character" w:customStyle="1" w:styleId="affffd">
    <w:name w:val="Символ нумерации"/>
    <w:rsid w:val="00317982"/>
  </w:style>
  <w:style w:type="character" w:customStyle="1" w:styleId="affffe">
    <w:name w:val="Маркеры списка"/>
    <w:rsid w:val="00317982"/>
    <w:rPr>
      <w:rFonts w:ascii="OpenSymbol" w:eastAsia="OpenSymbol" w:hAnsi="OpenSymbol" w:cs="OpenSymbol" w:hint="default"/>
    </w:rPr>
  </w:style>
  <w:style w:type="character" w:customStyle="1" w:styleId="afffff">
    <w:name w:val="Гипертекстовая ссылка"/>
    <w:basedOn w:val="a1"/>
    <w:rsid w:val="00317982"/>
    <w:rPr>
      <w:color w:val="106BBE"/>
    </w:rPr>
  </w:style>
  <w:style w:type="character" w:customStyle="1" w:styleId="afffff0">
    <w:name w:val="Сравнение редакций. Добавленный фрагмент"/>
    <w:uiPriority w:val="99"/>
    <w:rsid w:val="00317982"/>
    <w:rPr>
      <w:color w:val="000000"/>
      <w:shd w:val="clear" w:color="auto" w:fill="C1D7FF"/>
    </w:rPr>
  </w:style>
  <w:style w:type="character" w:customStyle="1" w:styleId="FontStyle26">
    <w:name w:val="Font Style26"/>
    <w:basedOn w:val="a1"/>
    <w:rsid w:val="00317982"/>
    <w:rPr>
      <w:rFonts w:ascii="Times New Roman" w:hAnsi="Times New Roman" w:cs="Times New Roman" w:hint="default"/>
      <w:sz w:val="26"/>
      <w:szCs w:val="26"/>
    </w:rPr>
  </w:style>
  <w:style w:type="character" w:customStyle="1" w:styleId="FontStyle13">
    <w:name w:val="Font Style13"/>
    <w:basedOn w:val="a1"/>
    <w:uiPriority w:val="99"/>
    <w:rsid w:val="00317982"/>
    <w:rPr>
      <w:rFonts w:ascii="Times New Roman" w:hAnsi="Times New Roman" w:cs="Times New Roman" w:hint="default"/>
      <w:b/>
      <w:bCs/>
      <w:spacing w:val="10"/>
      <w:sz w:val="24"/>
      <w:szCs w:val="24"/>
    </w:rPr>
  </w:style>
  <w:style w:type="character" w:customStyle="1" w:styleId="FontStyle14">
    <w:name w:val="Font Style14"/>
    <w:basedOn w:val="a1"/>
    <w:rsid w:val="00317982"/>
    <w:rPr>
      <w:rFonts w:ascii="Times New Roman" w:hAnsi="Times New Roman" w:cs="Times New Roman" w:hint="default"/>
      <w:spacing w:val="10"/>
      <w:sz w:val="24"/>
      <w:szCs w:val="24"/>
    </w:rPr>
  </w:style>
  <w:style w:type="character" w:customStyle="1" w:styleId="FontStyle19">
    <w:name w:val="Font Style19"/>
    <w:basedOn w:val="a1"/>
    <w:rsid w:val="00317982"/>
    <w:rPr>
      <w:rFonts w:ascii="Times New Roman" w:hAnsi="Times New Roman" w:cs="Times New Roman" w:hint="default"/>
      <w:sz w:val="26"/>
      <w:szCs w:val="26"/>
    </w:rPr>
  </w:style>
  <w:style w:type="character" w:customStyle="1" w:styleId="apple-converted-space">
    <w:name w:val="apple-converted-space"/>
    <w:basedOn w:val="a1"/>
    <w:rsid w:val="00317982"/>
  </w:style>
  <w:style w:type="character" w:customStyle="1" w:styleId="text11">
    <w:name w:val="text11"/>
    <w:rsid w:val="00317982"/>
    <w:rPr>
      <w:rFonts w:ascii="Arial CYR" w:hAnsi="Arial CYR" w:cs="Arial CYR" w:hint="default"/>
      <w:color w:val="000000"/>
      <w:sz w:val="18"/>
      <w:szCs w:val="18"/>
    </w:rPr>
  </w:style>
  <w:style w:type="character" w:customStyle="1" w:styleId="FontStyle50">
    <w:name w:val="Font Style50"/>
    <w:rsid w:val="00317982"/>
    <w:rPr>
      <w:rFonts w:ascii="Times New Roman" w:hAnsi="Times New Roman" w:cs="Times New Roman" w:hint="default"/>
      <w:color w:val="000000"/>
      <w:sz w:val="18"/>
      <w:szCs w:val="18"/>
    </w:rPr>
  </w:style>
  <w:style w:type="character" w:customStyle="1" w:styleId="FontStyle20">
    <w:name w:val="Font Style20"/>
    <w:rsid w:val="00317982"/>
    <w:rPr>
      <w:rFonts w:ascii="Times New Roman" w:hAnsi="Times New Roman" w:cs="Times New Roman" w:hint="default"/>
      <w:sz w:val="26"/>
      <w:szCs w:val="26"/>
    </w:rPr>
  </w:style>
  <w:style w:type="character" w:customStyle="1" w:styleId="A30">
    <w:name w:val="A3"/>
    <w:uiPriority w:val="99"/>
    <w:rsid w:val="00317982"/>
    <w:rPr>
      <w:rFonts w:ascii="PT Sans Narrow" w:hAnsi="PT Sans Narrow" w:cs="PT Sans Narrow" w:hint="default"/>
      <w:color w:val="000000"/>
      <w:sz w:val="16"/>
      <w:szCs w:val="16"/>
    </w:rPr>
  </w:style>
  <w:style w:type="character" w:customStyle="1" w:styleId="afffff1">
    <w:name w:val="номер страницы"/>
    <w:basedOn w:val="a1"/>
    <w:rsid w:val="00317982"/>
  </w:style>
  <w:style w:type="paragraph" w:customStyle="1" w:styleId="afffff2">
    <w:name w:val="РегистрОтр"/>
    <w:basedOn w:val="affff7"/>
    <w:qFormat/>
    <w:rsid w:val="00317982"/>
  </w:style>
  <w:style w:type="paragraph" w:styleId="2f6">
    <w:name w:val="List 2"/>
    <w:basedOn w:val="a"/>
    <w:unhideWhenUsed/>
    <w:rsid w:val="00317982"/>
    <w:pPr>
      <w:ind w:left="566" w:hanging="283"/>
      <w:contextualSpacing/>
    </w:pPr>
  </w:style>
  <w:style w:type="paragraph" w:customStyle="1" w:styleId="FirstParagraph">
    <w:name w:val="First Paragraph"/>
    <w:basedOn w:val="a0"/>
    <w:next w:val="a0"/>
    <w:uiPriority w:val="99"/>
    <w:qFormat/>
    <w:rsid w:val="00317982"/>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317982"/>
    <w:rPr>
      <w:b/>
      <w:bCs/>
    </w:rPr>
  </w:style>
  <w:style w:type="table" w:styleId="afffff4">
    <w:name w:val="Table Grid"/>
    <w:basedOn w:val="a2"/>
    <w:uiPriority w:val="59"/>
    <w:rsid w:val="0031798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317982"/>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317982"/>
    <w:rPr>
      <w:rFonts w:ascii="Times New Roman" w:eastAsia="Calibri" w:hAnsi="Times New Roman" w:cs="Times New Roman"/>
      <w:sz w:val="24"/>
      <w:szCs w:val="24"/>
    </w:rPr>
  </w:style>
  <w:style w:type="character" w:styleId="afffff5">
    <w:name w:val="page number"/>
    <w:rsid w:val="00317982"/>
    <w:rPr>
      <w:sz w:val="28"/>
      <w:szCs w:val="24"/>
    </w:rPr>
  </w:style>
  <w:style w:type="numbering" w:customStyle="1" w:styleId="1fe">
    <w:name w:val="Нет списка1"/>
    <w:next w:val="a3"/>
    <w:uiPriority w:val="99"/>
    <w:semiHidden/>
    <w:rsid w:val="00317982"/>
  </w:style>
  <w:style w:type="numbering" w:customStyle="1" w:styleId="2f7">
    <w:name w:val="Нет списка2"/>
    <w:next w:val="a3"/>
    <w:uiPriority w:val="99"/>
    <w:semiHidden/>
    <w:unhideWhenUsed/>
    <w:rsid w:val="00317982"/>
  </w:style>
  <w:style w:type="character" w:styleId="afffff6">
    <w:name w:val="FollowedHyperlink"/>
    <w:uiPriority w:val="99"/>
    <w:unhideWhenUsed/>
    <w:rsid w:val="00317982"/>
    <w:rPr>
      <w:color w:val="800080"/>
      <w:u w:val="single"/>
    </w:rPr>
  </w:style>
  <w:style w:type="numbering" w:customStyle="1" w:styleId="3b">
    <w:name w:val="Нет списка3"/>
    <w:next w:val="a3"/>
    <w:uiPriority w:val="99"/>
    <w:semiHidden/>
    <w:unhideWhenUsed/>
    <w:rsid w:val="00317982"/>
  </w:style>
  <w:style w:type="numbering" w:customStyle="1" w:styleId="45">
    <w:name w:val="Нет списка4"/>
    <w:next w:val="a3"/>
    <w:uiPriority w:val="99"/>
    <w:semiHidden/>
    <w:unhideWhenUsed/>
    <w:rsid w:val="00317982"/>
  </w:style>
  <w:style w:type="paragraph" w:customStyle="1" w:styleId="xl195">
    <w:name w:val="xl195"/>
    <w:basedOn w:val="a"/>
    <w:uiPriority w:val="99"/>
    <w:qFormat/>
    <w:rsid w:val="0031798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317982"/>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31798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317982"/>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317982"/>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317982"/>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317982"/>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317982"/>
    <w:rPr>
      <w:rFonts w:cs="Times New Roman"/>
    </w:rPr>
  </w:style>
  <w:style w:type="paragraph" w:customStyle="1" w:styleId="msonormalbullet2gif">
    <w:name w:val="msonormalbullet2.gif"/>
    <w:basedOn w:val="a"/>
    <w:qFormat/>
    <w:rsid w:val="00317982"/>
    <w:pPr>
      <w:suppressAutoHyphens w:val="0"/>
      <w:spacing w:before="100" w:beforeAutospacing="1" w:after="100" w:afterAutospacing="1"/>
    </w:pPr>
    <w:rPr>
      <w:rFonts w:eastAsia="Calibri"/>
      <w:lang w:eastAsia="ru-RU"/>
    </w:rPr>
  </w:style>
  <w:style w:type="paragraph" w:customStyle="1" w:styleId="xl63">
    <w:name w:val="xl63"/>
    <w:basedOn w:val="a"/>
    <w:qFormat/>
    <w:rsid w:val="00317982"/>
    <w:pPr>
      <w:suppressAutoHyphens w:val="0"/>
      <w:spacing w:before="100" w:beforeAutospacing="1" w:after="100" w:afterAutospacing="1"/>
    </w:pPr>
    <w:rPr>
      <w:lang w:eastAsia="ru-RU"/>
    </w:rPr>
  </w:style>
  <w:style w:type="paragraph" w:customStyle="1" w:styleId="xl64">
    <w:name w:val="xl64"/>
    <w:basedOn w:val="a"/>
    <w:qFormat/>
    <w:rsid w:val="003179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31798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317982"/>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31798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31798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317982"/>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31798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31798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31798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317982"/>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317982"/>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317982"/>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317982"/>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317982"/>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31798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317982"/>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31798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31798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31798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31798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31798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317982"/>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317982"/>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317982"/>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317982"/>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317982"/>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317982"/>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317982"/>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317982"/>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31798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31798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31798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31798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31798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31798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31798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31798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31798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31798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31798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31798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31798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31798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31798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31798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31798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31798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31798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31798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31798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31798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31798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317982"/>
    <w:pPr>
      <w:spacing w:after="0" w:line="240" w:lineRule="auto"/>
    </w:pPr>
    <w:rPr>
      <w:rFonts w:ascii="Calibri" w:eastAsia="Times New Roman" w:hAnsi="Calibri" w:cs="Calibri"/>
    </w:rPr>
  </w:style>
  <w:style w:type="paragraph" w:customStyle="1" w:styleId="s1">
    <w:name w:val="s_1"/>
    <w:basedOn w:val="a"/>
    <w:qFormat/>
    <w:rsid w:val="00317982"/>
    <w:pPr>
      <w:suppressAutoHyphens w:val="0"/>
      <w:spacing w:before="100" w:beforeAutospacing="1" w:after="100" w:afterAutospacing="1"/>
    </w:pPr>
    <w:rPr>
      <w:lang w:eastAsia="ru-RU"/>
    </w:rPr>
  </w:style>
  <w:style w:type="paragraph" w:customStyle="1" w:styleId="52">
    <w:name w:val="Без интервала5"/>
    <w:uiPriority w:val="99"/>
    <w:qFormat/>
    <w:rsid w:val="00317982"/>
    <w:pPr>
      <w:spacing w:after="0" w:line="240" w:lineRule="auto"/>
    </w:pPr>
    <w:rPr>
      <w:rFonts w:ascii="Calibri" w:eastAsia="Times New Roman" w:hAnsi="Calibri" w:cs="Calibri"/>
    </w:rPr>
  </w:style>
  <w:style w:type="paragraph" w:customStyle="1" w:styleId="indent1">
    <w:name w:val="indent_1"/>
    <w:basedOn w:val="a"/>
    <w:uiPriority w:val="99"/>
    <w:qFormat/>
    <w:rsid w:val="00317982"/>
    <w:pPr>
      <w:suppressAutoHyphens w:val="0"/>
      <w:spacing w:before="100" w:beforeAutospacing="1" w:after="100" w:afterAutospacing="1"/>
    </w:pPr>
    <w:rPr>
      <w:lang w:eastAsia="ru-RU"/>
    </w:rPr>
  </w:style>
  <w:style w:type="paragraph" w:customStyle="1" w:styleId="s5">
    <w:name w:val="s_5"/>
    <w:basedOn w:val="a"/>
    <w:uiPriority w:val="99"/>
    <w:qFormat/>
    <w:rsid w:val="00317982"/>
    <w:pPr>
      <w:suppressAutoHyphens w:val="0"/>
      <w:spacing w:before="100" w:beforeAutospacing="1" w:after="100" w:afterAutospacing="1"/>
    </w:pPr>
    <w:rPr>
      <w:lang w:eastAsia="ru-RU"/>
    </w:rPr>
  </w:style>
  <w:style w:type="paragraph" w:customStyle="1" w:styleId="msonormal0">
    <w:name w:val="msonormal"/>
    <w:basedOn w:val="a"/>
    <w:qFormat/>
    <w:rsid w:val="00317982"/>
    <w:pPr>
      <w:suppressAutoHyphens w:val="0"/>
      <w:spacing w:before="100" w:beforeAutospacing="1" w:after="100" w:afterAutospacing="1"/>
    </w:pPr>
    <w:rPr>
      <w:lang w:eastAsia="ru-RU"/>
    </w:rPr>
  </w:style>
  <w:style w:type="paragraph" w:customStyle="1" w:styleId="afffff7">
    <w:name w:val="Базовый"/>
    <w:uiPriority w:val="99"/>
    <w:qFormat/>
    <w:rsid w:val="00317982"/>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317982"/>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317982"/>
    <w:pPr>
      <w:suppressAutoHyphens w:val="0"/>
      <w:spacing w:before="100" w:beforeAutospacing="1" w:after="100" w:afterAutospacing="1"/>
    </w:pPr>
    <w:rPr>
      <w:lang w:eastAsia="ru-RU"/>
    </w:rPr>
  </w:style>
  <w:style w:type="paragraph" w:customStyle="1" w:styleId="63">
    <w:name w:val="Без интервала6"/>
    <w:uiPriority w:val="99"/>
    <w:qFormat/>
    <w:rsid w:val="00317982"/>
    <w:pPr>
      <w:spacing w:after="0" w:line="240" w:lineRule="auto"/>
    </w:pPr>
    <w:rPr>
      <w:rFonts w:ascii="Calibri" w:eastAsia="Times New Roman" w:hAnsi="Calibri" w:cs="Calibri"/>
    </w:rPr>
  </w:style>
  <w:style w:type="character" w:styleId="afffff8">
    <w:name w:val="footnote reference"/>
    <w:uiPriority w:val="99"/>
    <w:rsid w:val="00317982"/>
    <w:rPr>
      <w:vertAlign w:val="superscript"/>
    </w:rPr>
  </w:style>
  <w:style w:type="character" w:styleId="afffff9">
    <w:name w:val="line number"/>
    <w:basedOn w:val="a1"/>
    <w:uiPriority w:val="99"/>
    <w:unhideWhenUsed/>
    <w:rsid w:val="00317982"/>
  </w:style>
  <w:style w:type="paragraph" w:styleId="3d">
    <w:name w:val="toc 3"/>
    <w:basedOn w:val="a"/>
    <w:next w:val="a"/>
    <w:autoRedefine/>
    <w:rsid w:val="00317982"/>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317982"/>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317982"/>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317982"/>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317982"/>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317982"/>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317982"/>
    <w:pPr>
      <w:spacing w:after="0"/>
      <w:jc w:val="both"/>
    </w:pPr>
    <w:rPr>
      <w:rFonts w:ascii="Arial" w:hAnsi="Arial" w:cs="Mangal"/>
      <w:sz w:val="28"/>
    </w:rPr>
  </w:style>
  <w:style w:type="table" w:customStyle="1" w:styleId="1ff1">
    <w:name w:val="Сетка таблицы1"/>
    <w:basedOn w:val="a2"/>
    <w:next w:val="afffff4"/>
    <w:uiPriority w:val="59"/>
    <w:rsid w:val="0031798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317982"/>
    <w:rPr>
      <w:rFonts w:cs="Times New Roman"/>
    </w:rPr>
  </w:style>
  <w:style w:type="paragraph" w:customStyle="1" w:styleId="ConsCell">
    <w:name w:val="ConsCell"/>
    <w:uiPriority w:val="99"/>
    <w:qFormat/>
    <w:rsid w:val="0031798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317982"/>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317982"/>
    <w:pPr>
      <w:suppressAutoHyphens w:val="0"/>
      <w:spacing w:before="100" w:beforeAutospacing="1" w:after="100" w:afterAutospacing="1"/>
    </w:pPr>
    <w:rPr>
      <w:lang w:eastAsia="ru-RU"/>
    </w:rPr>
  </w:style>
  <w:style w:type="character" w:customStyle="1" w:styleId="NoSpacingChar">
    <w:name w:val="No Spacing Char"/>
    <w:link w:val="1f8"/>
    <w:locked/>
    <w:rsid w:val="00317982"/>
    <w:rPr>
      <w:rFonts w:ascii="Calibri" w:eastAsia="Times New Roman" w:hAnsi="Calibri" w:cs="Calibri"/>
    </w:rPr>
  </w:style>
  <w:style w:type="character" w:customStyle="1" w:styleId="text1">
    <w:name w:val="text1"/>
    <w:basedOn w:val="a1"/>
    <w:rsid w:val="00317982"/>
  </w:style>
  <w:style w:type="character" w:customStyle="1" w:styleId="FontStyle12">
    <w:name w:val="Font Style12"/>
    <w:rsid w:val="00317982"/>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317982"/>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317982"/>
    <w:rPr>
      <w:rFonts w:ascii="Times New Roman" w:hAnsi="Times New Roman" w:cs="Times New Roman"/>
      <w:b/>
      <w:bCs/>
      <w:sz w:val="24"/>
      <w:szCs w:val="24"/>
    </w:rPr>
  </w:style>
  <w:style w:type="character" w:customStyle="1" w:styleId="212pt">
    <w:name w:val="Основной текст (2) + 12 pt;Полужирный"/>
    <w:rsid w:val="00317982"/>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317982"/>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317982"/>
    <w:rPr>
      <w:b/>
      <w:bCs/>
      <w:sz w:val="28"/>
      <w:szCs w:val="28"/>
      <w:shd w:val="clear" w:color="auto" w:fill="FFFFFF"/>
    </w:rPr>
  </w:style>
  <w:style w:type="paragraph" w:customStyle="1" w:styleId="2fa">
    <w:name w:val="Заголовок №2"/>
    <w:basedOn w:val="a"/>
    <w:link w:val="2f9"/>
    <w:qFormat/>
    <w:rsid w:val="00317982"/>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31798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317982"/>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317982"/>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317982"/>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317982"/>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317982"/>
    <w:pPr>
      <w:suppressAutoHyphens w:val="0"/>
      <w:spacing w:before="100" w:beforeAutospacing="1" w:after="100" w:afterAutospacing="1"/>
    </w:pPr>
    <w:rPr>
      <w:lang w:eastAsia="ru-RU"/>
    </w:rPr>
  </w:style>
  <w:style w:type="character" w:customStyle="1" w:styleId="s10">
    <w:name w:val="s_10"/>
    <w:basedOn w:val="a1"/>
    <w:rsid w:val="00317982"/>
  </w:style>
  <w:style w:type="character" w:customStyle="1" w:styleId="WW8Num1z1">
    <w:name w:val="WW8Num1z1"/>
    <w:uiPriority w:val="99"/>
    <w:rsid w:val="00317982"/>
    <w:rPr>
      <w:rFonts w:ascii="Times New Roman" w:eastAsia="Times New Roman" w:hAnsi="Times New Roman" w:cs="Times New Roman"/>
    </w:rPr>
  </w:style>
  <w:style w:type="character" w:customStyle="1" w:styleId="WW8Num3z0">
    <w:name w:val="WW8Num3z0"/>
    <w:uiPriority w:val="99"/>
    <w:rsid w:val="00317982"/>
    <w:rPr>
      <w:sz w:val="28"/>
    </w:rPr>
  </w:style>
  <w:style w:type="character" w:customStyle="1" w:styleId="WW8Num10z0">
    <w:name w:val="WW8Num10z0"/>
    <w:uiPriority w:val="99"/>
    <w:rsid w:val="00317982"/>
    <w:rPr>
      <w:rFonts w:ascii="Symbol" w:hAnsi="Symbol" w:cs="OpenSymbol"/>
    </w:rPr>
  </w:style>
  <w:style w:type="character" w:customStyle="1" w:styleId="WW8Num11z0">
    <w:name w:val="WW8Num11z0"/>
    <w:uiPriority w:val="99"/>
    <w:rsid w:val="00317982"/>
    <w:rPr>
      <w:rFonts w:ascii="Symbol" w:hAnsi="Symbol" w:cs="OpenSymbol"/>
    </w:rPr>
  </w:style>
  <w:style w:type="character" w:customStyle="1" w:styleId="WW8Num13z0">
    <w:name w:val="WW8Num13z0"/>
    <w:uiPriority w:val="99"/>
    <w:rsid w:val="00317982"/>
    <w:rPr>
      <w:rFonts w:ascii="Symbol" w:hAnsi="Symbol" w:cs="OpenSymbol"/>
    </w:rPr>
  </w:style>
  <w:style w:type="character" w:customStyle="1" w:styleId="WW-Absatz-Standardschriftart111111">
    <w:name w:val="WW-Absatz-Standardschriftart111111"/>
    <w:rsid w:val="00317982"/>
  </w:style>
  <w:style w:type="character" w:customStyle="1" w:styleId="WW8Num4z0">
    <w:name w:val="WW8Num4z0"/>
    <w:uiPriority w:val="99"/>
    <w:rsid w:val="00317982"/>
    <w:rPr>
      <w:sz w:val="28"/>
    </w:rPr>
  </w:style>
  <w:style w:type="character" w:customStyle="1" w:styleId="WW8Num12z0">
    <w:name w:val="WW8Num12z0"/>
    <w:uiPriority w:val="99"/>
    <w:rsid w:val="00317982"/>
    <w:rPr>
      <w:rFonts w:ascii="Symbol" w:hAnsi="Symbol" w:cs="OpenSymbol"/>
    </w:rPr>
  </w:style>
  <w:style w:type="character" w:customStyle="1" w:styleId="WW-Absatz-Standardschriftart1111111">
    <w:name w:val="WW-Absatz-Standardschriftart1111111"/>
    <w:rsid w:val="00317982"/>
  </w:style>
  <w:style w:type="character" w:customStyle="1" w:styleId="WW-Absatz-Standardschriftart11111111">
    <w:name w:val="WW-Absatz-Standardschriftart11111111"/>
    <w:rsid w:val="00317982"/>
  </w:style>
  <w:style w:type="character" w:customStyle="1" w:styleId="WW-Absatz-Standardschriftart111111111">
    <w:name w:val="WW-Absatz-Standardschriftart111111111"/>
    <w:rsid w:val="00317982"/>
  </w:style>
  <w:style w:type="character" w:customStyle="1" w:styleId="WW8Num3z1">
    <w:name w:val="WW8Num3z1"/>
    <w:uiPriority w:val="99"/>
    <w:rsid w:val="00317982"/>
    <w:rPr>
      <w:rFonts w:ascii="Times New Roman" w:eastAsia="Times New Roman" w:hAnsi="Times New Roman" w:cs="Times New Roman"/>
    </w:rPr>
  </w:style>
  <w:style w:type="character" w:customStyle="1" w:styleId="WW8Num5z0">
    <w:name w:val="WW8Num5z0"/>
    <w:uiPriority w:val="99"/>
    <w:rsid w:val="00317982"/>
    <w:rPr>
      <w:sz w:val="28"/>
    </w:rPr>
  </w:style>
  <w:style w:type="character" w:customStyle="1" w:styleId="WW8Num10z1">
    <w:name w:val="WW8Num10z1"/>
    <w:uiPriority w:val="99"/>
    <w:rsid w:val="00317982"/>
    <w:rPr>
      <w:rFonts w:ascii="Times New Roman" w:eastAsia="Times New Roman" w:hAnsi="Times New Roman" w:cs="Times New Roman"/>
    </w:rPr>
  </w:style>
  <w:style w:type="character" w:customStyle="1" w:styleId="WW8Num18z0">
    <w:name w:val="WW8Num18z0"/>
    <w:uiPriority w:val="99"/>
    <w:rsid w:val="00317982"/>
    <w:rPr>
      <w:rFonts w:ascii="Times New Roman" w:hAnsi="Times New Roman" w:cs="Times New Roman"/>
      <w:b/>
    </w:rPr>
  </w:style>
  <w:style w:type="character" w:customStyle="1" w:styleId="WW8Num18z1">
    <w:name w:val="WW8Num18z1"/>
    <w:uiPriority w:val="99"/>
    <w:rsid w:val="00317982"/>
    <w:rPr>
      <w:rFonts w:ascii="Times New Roman" w:hAnsi="Times New Roman" w:cs="Times New Roman"/>
      <w:b/>
      <w:i w:val="0"/>
    </w:rPr>
  </w:style>
  <w:style w:type="character" w:customStyle="1" w:styleId="WW8Num28z1">
    <w:name w:val="WW8Num28z1"/>
    <w:uiPriority w:val="99"/>
    <w:rsid w:val="00317982"/>
    <w:rPr>
      <w:rFonts w:ascii="Times New Roman" w:eastAsia="Times New Roman" w:hAnsi="Times New Roman" w:cs="Times New Roman"/>
    </w:rPr>
  </w:style>
  <w:style w:type="character" w:customStyle="1" w:styleId="afffffd">
    <w:name w:val="Символ сноски"/>
    <w:basedOn w:val="1fd"/>
    <w:uiPriority w:val="99"/>
    <w:rsid w:val="00317982"/>
    <w:rPr>
      <w:rFonts w:ascii="Times New Roman" w:hAnsi="Times New Roman" w:cs="Times New Roman"/>
      <w:vertAlign w:val="superscript"/>
    </w:rPr>
  </w:style>
  <w:style w:type="character" w:customStyle="1" w:styleId="WW-Absatz-Standardschriftart1111111111">
    <w:name w:val="WW-Absatz-Standardschriftart1111111111"/>
    <w:rsid w:val="00317982"/>
  </w:style>
  <w:style w:type="character" w:customStyle="1" w:styleId="val">
    <w:name w:val="val"/>
    <w:basedOn w:val="1fd"/>
    <w:rsid w:val="00317982"/>
  </w:style>
  <w:style w:type="paragraph" w:customStyle="1" w:styleId="afffffe">
    <w:name w:val="Знак Знак Знак Знак Знак Знак Знак"/>
    <w:basedOn w:val="a"/>
    <w:uiPriority w:val="99"/>
    <w:qFormat/>
    <w:rsid w:val="00317982"/>
    <w:rPr>
      <w:rFonts w:ascii="Verdana" w:hAnsi="Verdana" w:cs="Verdana"/>
    </w:rPr>
  </w:style>
  <w:style w:type="paragraph" w:customStyle="1" w:styleId="1ff2">
    <w:name w:val="Схема документа1"/>
    <w:basedOn w:val="a"/>
    <w:uiPriority w:val="99"/>
    <w:qFormat/>
    <w:rsid w:val="00317982"/>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317982"/>
  </w:style>
  <w:style w:type="paragraph" w:customStyle="1" w:styleId="xl263">
    <w:name w:val="xl263"/>
    <w:basedOn w:val="a"/>
    <w:uiPriority w:val="99"/>
    <w:qFormat/>
    <w:rsid w:val="0031798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31798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31798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31798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31798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31798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31798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31798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31798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31798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31798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31798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317982"/>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31798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317982"/>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317982"/>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317982"/>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317982"/>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31798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317982"/>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317982"/>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317982"/>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317982"/>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317982"/>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317982"/>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317982"/>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31798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31798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31798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31798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31798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31798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31798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31798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31798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31798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31798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317982"/>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317982"/>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317982"/>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317982"/>
    <w:rPr>
      <w:rFonts w:ascii="Calibri" w:hAnsi="Calibri" w:cs="Calibri"/>
    </w:rPr>
  </w:style>
  <w:style w:type="character" w:customStyle="1" w:styleId="710">
    <w:name w:val="Заголовок 7 Знак1"/>
    <w:basedOn w:val="a1"/>
    <w:uiPriority w:val="99"/>
    <w:rsid w:val="00317982"/>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317982"/>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317982"/>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317982"/>
    <w:rPr>
      <w:b/>
      <w:bCs/>
      <w:color w:val="000000"/>
      <w:spacing w:val="0"/>
      <w:w w:val="100"/>
      <w:position w:val="0"/>
      <w:sz w:val="24"/>
      <w:szCs w:val="24"/>
      <w:shd w:val="clear" w:color="auto" w:fill="FFFFFF"/>
      <w:lang w:val="ru-RU" w:eastAsia="ru-RU" w:bidi="ru-RU"/>
    </w:rPr>
  </w:style>
  <w:style w:type="paragraph" w:customStyle="1" w:styleId="u">
    <w:name w:val="u"/>
    <w:basedOn w:val="a"/>
    <w:rsid w:val="00317982"/>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317982"/>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317982"/>
    <w:rPr>
      <w:rFonts w:ascii="Arial" w:hAnsi="Arial"/>
      <w:b w:val="0"/>
      <w:i w:val="0"/>
      <w:iCs/>
      <w:color w:val="0000FF"/>
      <w:sz w:val="24"/>
      <w:u w:val="none"/>
    </w:rPr>
  </w:style>
  <w:style w:type="paragraph" w:customStyle="1" w:styleId="Application">
    <w:name w:val="Application!Приложение"/>
    <w:rsid w:val="0031798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798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7982"/>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317982"/>
    <w:pPr>
      <w:suppressAutoHyphens w:val="0"/>
      <w:spacing w:before="100" w:beforeAutospacing="1" w:after="100" w:afterAutospacing="1"/>
    </w:pPr>
    <w:rPr>
      <w:lang w:eastAsia="ru-RU"/>
    </w:rPr>
  </w:style>
  <w:style w:type="character" w:customStyle="1" w:styleId="s13">
    <w:name w:val="s13"/>
    <w:uiPriority w:val="99"/>
    <w:rsid w:val="00317982"/>
  </w:style>
  <w:style w:type="paragraph" w:customStyle="1" w:styleId="p16">
    <w:name w:val="p16"/>
    <w:basedOn w:val="a"/>
    <w:uiPriority w:val="99"/>
    <w:rsid w:val="00317982"/>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317982"/>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317982"/>
    <w:rPr>
      <w:sz w:val="16"/>
      <w:szCs w:val="16"/>
    </w:rPr>
  </w:style>
  <w:style w:type="character" w:customStyle="1" w:styleId="fill">
    <w:name w:val="fill"/>
    <w:rsid w:val="00317982"/>
    <w:rPr>
      <w:b/>
      <w:bCs/>
      <w:i/>
      <w:iCs/>
      <w:color w:val="FF0000"/>
    </w:rPr>
  </w:style>
  <w:style w:type="character" w:customStyle="1" w:styleId="hidden">
    <w:name w:val="hidden"/>
    <w:basedOn w:val="a1"/>
    <w:rsid w:val="00317982"/>
  </w:style>
  <w:style w:type="paragraph" w:customStyle="1" w:styleId="221">
    <w:name w:val="Основной текст с отступом 22"/>
    <w:basedOn w:val="a"/>
    <w:uiPriority w:val="99"/>
    <w:rsid w:val="00317982"/>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317982"/>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317982"/>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317982"/>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317982"/>
    <w:rPr>
      <w:color w:val="808080"/>
    </w:rPr>
  </w:style>
  <w:style w:type="paragraph" w:customStyle="1" w:styleId="1110">
    <w:name w:val="Знак1 Знак Знак Знак11"/>
    <w:basedOn w:val="a"/>
    <w:uiPriority w:val="99"/>
    <w:rsid w:val="00317982"/>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317982"/>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317982"/>
    <w:rPr>
      <w:color w:val="808080"/>
    </w:rPr>
  </w:style>
  <w:style w:type="paragraph" w:customStyle="1" w:styleId="114">
    <w:name w:val="Знак1 Знак Знак Знак14"/>
    <w:basedOn w:val="a"/>
    <w:uiPriority w:val="99"/>
    <w:rsid w:val="00317982"/>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317982"/>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317982"/>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317982"/>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31798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317982"/>
    <w:pPr>
      <w:suppressAutoHyphens w:val="0"/>
    </w:pPr>
    <w:rPr>
      <w:lang w:eastAsia="ru-RU"/>
    </w:rPr>
  </w:style>
  <w:style w:type="character" w:customStyle="1" w:styleId="default005f005fchar1char1">
    <w:name w:val="default_005f_005fchar1__char1"/>
    <w:uiPriority w:val="99"/>
    <w:rsid w:val="00317982"/>
    <w:rPr>
      <w:rFonts w:ascii="Times New Roman" w:hAnsi="Times New Roman" w:cs="Times New Roman"/>
      <w:sz w:val="24"/>
      <w:szCs w:val="24"/>
      <w:u w:val="none"/>
      <w:effect w:val="none"/>
    </w:rPr>
  </w:style>
  <w:style w:type="paragraph" w:customStyle="1" w:styleId="default0">
    <w:name w:val="default"/>
    <w:basedOn w:val="a"/>
    <w:uiPriority w:val="99"/>
    <w:rsid w:val="00317982"/>
    <w:pPr>
      <w:suppressAutoHyphens w:val="0"/>
    </w:pPr>
    <w:rPr>
      <w:lang w:eastAsia="ru-RU"/>
    </w:rPr>
  </w:style>
  <w:style w:type="paragraph" w:customStyle="1" w:styleId="sdfootnote">
    <w:name w:val="sdfootnote"/>
    <w:basedOn w:val="a"/>
    <w:uiPriority w:val="99"/>
    <w:rsid w:val="00317982"/>
    <w:pPr>
      <w:suppressAutoHyphens w:val="0"/>
      <w:spacing w:before="100" w:beforeAutospacing="1"/>
      <w:ind w:left="284" w:hanging="284"/>
    </w:pPr>
    <w:rPr>
      <w:sz w:val="20"/>
      <w:szCs w:val="20"/>
      <w:lang w:eastAsia="ru-RU"/>
    </w:rPr>
  </w:style>
  <w:style w:type="character" w:styleId="affffff3">
    <w:name w:val="Placeholder Text"/>
    <w:basedOn w:val="a1"/>
    <w:uiPriority w:val="99"/>
    <w:rsid w:val="00317982"/>
    <w:rPr>
      <w:color w:val="808080"/>
    </w:rPr>
  </w:style>
  <w:style w:type="character" w:customStyle="1" w:styleId="2fc">
    <w:name w:val="Цитата 2 Знак"/>
    <w:basedOn w:val="a1"/>
    <w:link w:val="2fd"/>
    <w:uiPriority w:val="99"/>
    <w:rsid w:val="00317982"/>
    <w:rPr>
      <w:i/>
      <w:sz w:val="24"/>
      <w:szCs w:val="24"/>
      <w:lang w:val="en-US" w:bidi="en-US"/>
    </w:rPr>
  </w:style>
  <w:style w:type="paragraph" w:styleId="2fd">
    <w:name w:val="Quote"/>
    <w:basedOn w:val="a"/>
    <w:next w:val="a"/>
    <w:link w:val="2fc"/>
    <w:uiPriority w:val="99"/>
    <w:qFormat/>
    <w:rsid w:val="00317982"/>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317982"/>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317982"/>
    <w:rPr>
      <w:b/>
      <w:i/>
      <w:sz w:val="24"/>
      <w:lang w:val="en-US" w:bidi="en-US"/>
    </w:rPr>
  </w:style>
  <w:style w:type="paragraph" w:styleId="affffff5">
    <w:name w:val="Intense Quote"/>
    <w:basedOn w:val="a"/>
    <w:next w:val="a"/>
    <w:link w:val="affffff4"/>
    <w:uiPriority w:val="99"/>
    <w:qFormat/>
    <w:rsid w:val="00317982"/>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317982"/>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317982"/>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317982"/>
    <w:rPr>
      <w:rFonts w:asciiTheme="majorHAnsi" w:eastAsiaTheme="majorEastAsia" w:hAnsiTheme="majorHAnsi" w:cstheme="majorBidi"/>
      <w:sz w:val="24"/>
      <w:szCs w:val="24"/>
    </w:rPr>
  </w:style>
  <w:style w:type="character" w:customStyle="1" w:styleId="QuoteChar1">
    <w:name w:val="Quote Char1"/>
    <w:basedOn w:val="a1"/>
    <w:uiPriority w:val="29"/>
    <w:rsid w:val="00317982"/>
    <w:rPr>
      <w:i/>
      <w:iCs/>
      <w:color w:val="000000" w:themeColor="text1"/>
      <w:sz w:val="24"/>
      <w:szCs w:val="24"/>
    </w:rPr>
  </w:style>
  <w:style w:type="character" w:customStyle="1" w:styleId="IntenseQuoteChar1">
    <w:name w:val="Intense Quote Char1"/>
    <w:basedOn w:val="a1"/>
    <w:uiPriority w:val="30"/>
    <w:rsid w:val="00317982"/>
    <w:rPr>
      <w:b/>
      <w:bCs/>
      <w:i/>
      <w:iCs/>
      <w:color w:val="4F81BD" w:themeColor="accent1"/>
      <w:sz w:val="24"/>
      <w:szCs w:val="24"/>
    </w:rPr>
  </w:style>
  <w:style w:type="character" w:customStyle="1" w:styleId="WW8Num1z0">
    <w:name w:val="WW8Num1z0"/>
    <w:uiPriority w:val="99"/>
    <w:rsid w:val="00317982"/>
    <w:rPr>
      <w:rFonts w:ascii="Symbol" w:hAnsi="Symbol" w:cs="Symbol" w:hint="default"/>
    </w:rPr>
  </w:style>
  <w:style w:type="character" w:customStyle="1" w:styleId="WW8Num1z2">
    <w:name w:val="WW8Num1z2"/>
    <w:uiPriority w:val="99"/>
    <w:rsid w:val="00317982"/>
    <w:rPr>
      <w:rFonts w:ascii="Wingdings" w:hAnsi="Wingdings" w:cs="Wingdings" w:hint="default"/>
    </w:rPr>
  </w:style>
  <w:style w:type="character" w:customStyle="1" w:styleId="WW8Num1z3">
    <w:name w:val="WW8Num1z3"/>
    <w:uiPriority w:val="99"/>
    <w:rsid w:val="00317982"/>
  </w:style>
  <w:style w:type="character" w:customStyle="1" w:styleId="WW8Num1z4">
    <w:name w:val="WW8Num1z4"/>
    <w:uiPriority w:val="99"/>
    <w:rsid w:val="00317982"/>
  </w:style>
  <w:style w:type="character" w:customStyle="1" w:styleId="WW8Num1z5">
    <w:name w:val="WW8Num1z5"/>
    <w:uiPriority w:val="99"/>
    <w:rsid w:val="00317982"/>
  </w:style>
  <w:style w:type="character" w:customStyle="1" w:styleId="WW8Num1z6">
    <w:name w:val="WW8Num1z6"/>
    <w:uiPriority w:val="99"/>
    <w:rsid w:val="00317982"/>
  </w:style>
  <w:style w:type="character" w:customStyle="1" w:styleId="WW8Num1z7">
    <w:name w:val="WW8Num1z7"/>
    <w:uiPriority w:val="99"/>
    <w:rsid w:val="00317982"/>
  </w:style>
  <w:style w:type="character" w:customStyle="1" w:styleId="WW8Num1z8">
    <w:name w:val="WW8Num1z8"/>
    <w:uiPriority w:val="99"/>
    <w:rsid w:val="00317982"/>
  </w:style>
  <w:style w:type="character" w:customStyle="1" w:styleId="WW8Num2z0">
    <w:name w:val="WW8Num2z0"/>
    <w:uiPriority w:val="99"/>
    <w:rsid w:val="00317982"/>
    <w:rPr>
      <w:rFonts w:ascii="Symbol" w:hAnsi="Symbol" w:cs="Symbol" w:hint="default"/>
    </w:rPr>
  </w:style>
  <w:style w:type="character" w:customStyle="1" w:styleId="WW8Num2z1">
    <w:name w:val="WW8Num2z1"/>
    <w:uiPriority w:val="99"/>
    <w:rsid w:val="00317982"/>
    <w:rPr>
      <w:rFonts w:ascii="Courier New" w:hAnsi="Courier New" w:cs="Courier New" w:hint="default"/>
    </w:rPr>
  </w:style>
  <w:style w:type="character" w:customStyle="1" w:styleId="WW8Num2z2">
    <w:name w:val="WW8Num2z2"/>
    <w:uiPriority w:val="99"/>
    <w:rsid w:val="00317982"/>
    <w:rPr>
      <w:rFonts w:ascii="Wingdings" w:hAnsi="Wingdings" w:cs="Wingdings" w:hint="default"/>
    </w:rPr>
  </w:style>
  <w:style w:type="character" w:customStyle="1" w:styleId="WW8Num3z2">
    <w:name w:val="WW8Num3z2"/>
    <w:uiPriority w:val="99"/>
    <w:rsid w:val="00317982"/>
    <w:rPr>
      <w:rFonts w:ascii="Wingdings" w:hAnsi="Wingdings" w:cs="Wingdings" w:hint="default"/>
    </w:rPr>
  </w:style>
  <w:style w:type="character" w:customStyle="1" w:styleId="WW8Num4z1">
    <w:name w:val="WW8Num4z1"/>
    <w:uiPriority w:val="99"/>
    <w:rsid w:val="00317982"/>
    <w:rPr>
      <w:rFonts w:ascii="Courier New" w:hAnsi="Courier New" w:cs="Courier New" w:hint="default"/>
    </w:rPr>
  </w:style>
  <w:style w:type="character" w:customStyle="1" w:styleId="WW8Num4z2">
    <w:name w:val="WW8Num4z2"/>
    <w:uiPriority w:val="99"/>
    <w:rsid w:val="00317982"/>
    <w:rPr>
      <w:rFonts w:ascii="Wingdings" w:hAnsi="Wingdings" w:cs="Wingdings" w:hint="default"/>
    </w:rPr>
  </w:style>
  <w:style w:type="character" w:customStyle="1" w:styleId="WW8Num6z0">
    <w:name w:val="WW8Num6z0"/>
    <w:uiPriority w:val="99"/>
    <w:rsid w:val="00317982"/>
    <w:rPr>
      <w:rFonts w:ascii="Symbol" w:hAnsi="Symbol" w:cs="Symbol" w:hint="default"/>
    </w:rPr>
  </w:style>
  <w:style w:type="character" w:customStyle="1" w:styleId="WW8Num6z1">
    <w:name w:val="WW8Num6z1"/>
    <w:uiPriority w:val="99"/>
    <w:rsid w:val="00317982"/>
  </w:style>
  <w:style w:type="character" w:customStyle="1" w:styleId="WW8Num6z2">
    <w:name w:val="WW8Num6z2"/>
    <w:uiPriority w:val="99"/>
    <w:rsid w:val="00317982"/>
  </w:style>
  <w:style w:type="character" w:customStyle="1" w:styleId="WW8Num6z3">
    <w:name w:val="WW8Num6z3"/>
    <w:uiPriority w:val="99"/>
    <w:rsid w:val="00317982"/>
  </w:style>
  <w:style w:type="character" w:customStyle="1" w:styleId="WW8Num6z4">
    <w:name w:val="WW8Num6z4"/>
    <w:uiPriority w:val="99"/>
    <w:rsid w:val="00317982"/>
  </w:style>
  <w:style w:type="character" w:customStyle="1" w:styleId="WW8Num6z5">
    <w:name w:val="WW8Num6z5"/>
    <w:uiPriority w:val="99"/>
    <w:rsid w:val="00317982"/>
  </w:style>
  <w:style w:type="character" w:customStyle="1" w:styleId="WW8Num6z6">
    <w:name w:val="WW8Num6z6"/>
    <w:uiPriority w:val="99"/>
    <w:rsid w:val="00317982"/>
  </w:style>
  <w:style w:type="character" w:customStyle="1" w:styleId="WW8Num6z7">
    <w:name w:val="WW8Num6z7"/>
    <w:uiPriority w:val="99"/>
    <w:rsid w:val="00317982"/>
  </w:style>
  <w:style w:type="character" w:customStyle="1" w:styleId="WW8Num6z8">
    <w:name w:val="WW8Num6z8"/>
    <w:uiPriority w:val="99"/>
    <w:rsid w:val="00317982"/>
  </w:style>
  <w:style w:type="character" w:customStyle="1" w:styleId="WW8Num7z0">
    <w:name w:val="WW8Num7z0"/>
    <w:uiPriority w:val="99"/>
    <w:rsid w:val="00317982"/>
    <w:rPr>
      <w:rFonts w:hint="default"/>
    </w:rPr>
  </w:style>
  <w:style w:type="character" w:customStyle="1" w:styleId="WW8Num7z1">
    <w:name w:val="WW8Num7z1"/>
    <w:uiPriority w:val="99"/>
    <w:rsid w:val="00317982"/>
  </w:style>
  <w:style w:type="character" w:customStyle="1" w:styleId="WW8Num7z2">
    <w:name w:val="WW8Num7z2"/>
    <w:uiPriority w:val="99"/>
    <w:rsid w:val="00317982"/>
  </w:style>
  <w:style w:type="character" w:customStyle="1" w:styleId="WW8Num7z3">
    <w:name w:val="WW8Num7z3"/>
    <w:uiPriority w:val="99"/>
    <w:rsid w:val="00317982"/>
  </w:style>
  <w:style w:type="character" w:customStyle="1" w:styleId="WW8Num7z4">
    <w:name w:val="WW8Num7z4"/>
    <w:uiPriority w:val="99"/>
    <w:rsid w:val="00317982"/>
  </w:style>
  <w:style w:type="character" w:customStyle="1" w:styleId="WW8Num7z5">
    <w:name w:val="WW8Num7z5"/>
    <w:uiPriority w:val="99"/>
    <w:rsid w:val="00317982"/>
  </w:style>
  <w:style w:type="character" w:customStyle="1" w:styleId="WW8Num7z6">
    <w:name w:val="WW8Num7z6"/>
    <w:uiPriority w:val="99"/>
    <w:rsid w:val="00317982"/>
  </w:style>
  <w:style w:type="character" w:customStyle="1" w:styleId="WW8Num7z7">
    <w:name w:val="WW8Num7z7"/>
    <w:uiPriority w:val="99"/>
    <w:rsid w:val="00317982"/>
  </w:style>
  <w:style w:type="character" w:customStyle="1" w:styleId="WW8Num7z8">
    <w:name w:val="WW8Num7z8"/>
    <w:uiPriority w:val="99"/>
    <w:rsid w:val="00317982"/>
  </w:style>
  <w:style w:type="character" w:customStyle="1" w:styleId="WW8Num9z0">
    <w:name w:val="WW8Num9z0"/>
    <w:uiPriority w:val="99"/>
    <w:rsid w:val="00317982"/>
    <w:rPr>
      <w:rFonts w:ascii="Symbol" w:hAnsi="Symbol" w:cs="Symbol" w:hint="default"/>
    </w:rPr>
  </w:style>
  <w:style w:type="character" w:customStyle="1" w:styleId="WW8Num9z1">
    <w:name w:val="WW8Num9z1"/>
    <w:uiPriority w:val="99"/>
    <w:rsid w:val="00317982"/>
    <w:rPr>
      <w:rFonts w:ascii="Courier New" w:hAnsi="Courier New" w:cs="Courier New" w:hint="default"/>
    </w:rPr>
  </w:style>
  <w:style w:type="character" w:customStyle="1" w:styleId="WW8Num9z2">
    <w:name w:val="WW8Num9z2"/>
    <w:uiPriority w:val="99"/>
    <w:rsid w:val="00317982"/>
    <w:rPr>
      <w:rFonts w:ascii="Wingdings" w:hAnsi="Wingdings" w:cs="Wingdings" w:hint="default"/>
    </w:rPr>
  </w:style>
  <w:style w:type="character" w:customStyle="1" w:styleId="WW8Num10z2">
    <w:name w:val="WW8Num10z2"/>
    <w:uiPriority w:val="99"/>
    <w:rsid w:val="00317982"/>
    <w:rPr>
      <w:rFonts w:ascii="Wingdings" w:hAnsi="Wingdings" w:cs="Wingdings" w:hint="default"/>
    </w:rPr>
  </w:style>
  <w:style w:type="character" w:customStyle="1" w:styleId="WW8Num11z1">
    <w:name w:val="WW8Num11z1"/>
    <w:uiPriority w:val="99"/>
    <w:rsid w:val="00317982"/>
    <w:rPr>
      <w:rFonts w:ascii="Courier New" w:hAnsi="Courier New" w:cs="Courier New" w:hint="default"/>
    </w:rPr>
  </w:style>
  <w:style w:type="character" w:customStyle="1" w:styleId="WW8Num11z2">
    <w:name w:val="WW8Num11z2"/>
    <w:uiPriority w:val="99"/>
    <w:rsid w:val="00317982"/>
    <w:rPr>
      <w:rFonts w:ascii="Wingdings" w:hAnsi="Wingdings" w:cs="Wingdings" w:hint="default"/>
    </w:rPr>
  </w:style>
  <w:style w:type="character" w:customStyle="1" w:styleId="WW8Num12z1">
    <w:name w:val="WW8Num12z1"/>
    <w:uiPriority w:val="99"/>
    <w:rsid w:val="00317982"/>
  </w:style>
  <w:style w:type="character" w:customStyle="1" w:styleId="WW8Num12z2">
    <w:name w:val="WW8Num12z2"/>
    <w:uiPriority w:val="99"/>
    <w:rsid w:val="00317982"/>
  </w:style>
  <w:style w:type="character" w:customStyle="1" w:styleId="WW8Num12z3">
    <w:name w:val="WW8Num12z3"/>
    <w:uiPriority w:val="99"/>
    <w:rsid w:val="00317982"/>
  </w:style>
  <w:style w:type="character" w:customStyle="1" w:styleId="WW8Num12z4">
    <w:name w:val="WW8Num12z4"/>
    <w:uiPriority w:val="99"/>
    <w:rsid w:val="00317982"/>
  </w:style>
  <w:style w:type="character" w:customStyle="1" w:styleId="WW8Num12z5">
    <w:name w:val="WW8Num12z5"/>
    <w:uiPriority w:val="99"/>
    <w:rsid w:val="00317982"/>
  </w:style>
  <w:style w:type="character" w:customStyle="1" w:styleId="WW8Num12z6">
    <w:name w:val="WW8Num12z6"/>
    <w:uiPriority w:val="99"/>
    <w:rsid w:val="00317982"/>
  </w:style>
  <w:style w:type="character" w:customStyle="1" w:styleId="WW8Num12z7">
    <w:name w:val="WW8Num12z7"/>
    <w:uiPriority w:val="99"/>
    <w:rsid w:val="00317982"/>
  </w:style>
  <w:style w:type="character" w:customStyle="1" w:styleId="WW8Num12z8">
    <w:name w:val="WW8Num12z8"/>
    <w:uiPriority w:val="99"/>
    <w:rsid w:val="00317982"/>
  </w:style>
  <w:style w:type="character" w:customStyle="1" w:styleId="WW8Num13z1">
    <w:name w:val="WW8Num13z1"/>
    <w:uiPriority w:val="99"/>
    <w:rsid w:val="00317982"/>
    <w:rPr>
      <w:rFonts w:ascii="Courier New" w:hAnsi="Courier New" w:cs="Courier New" w:hint="default"/>
    </w:rPr>
  </w:style>
  <w:style w:type="character" w:customStyle="1" w:styleId="WW8Num13z2">
    <w:name w:val="WW8Num13z2"/>
    <w:uiPriority w:val="99"/>
    <w:rsid w:val="00317982"/>
    <w:rPr>
      <w:rFonts w:ascii="Wingdings" w:hAnsi="Wingdings" w:cs="Wingdings" w:hint="default"/>
    </w:rPr>
  </w:style>
  <w:style w:type="character" w:customStyle="1" w:styleId="WW8Num14z0">
    <w:name w:val="WW8Num14z0"/>
    <w:uiPriority w:val="99"/>
    <w:rsid w:val="00317982"/>
    <w:rPr>
      <w:rFonts w:ascii="Symbol" w:hAnsi="Symbol" w:cs="Symbol" w:hint="default"/>
    </w:rPr>
  </w:style>
  <w:style w:type="character" w:customStyle="1" w:styleId="WW8Num14z1">
    <w:name w:val="WW8Num14z1"/>
    <w:uiPriority w:val="99"/>
    <w:rsid w:val="00317982"/>
    <w:rPr>
      <w:rFonts w:ascii="Courier New" w:hAnsi="Courier New" w:cs="Courier New" w:hint="default"/>
    </w:rPr>
  </w:style>
  <w:style w:type="character" w:customStyle="1" w:styleId="WW8Num14z2">
    <w:name w:val="WW8Num14z2"/>
    <w:uiPriority w:val="99"/>
    <w:rsid w:val="00317982"/>
    <w:rPr>
      <w:rFonts w:ascii="Wingdings" w:hAnsi="Wingdings" w:cs="Wingdings" w:hint="default"/>
    </w:rPr>
  </w:style>
  <w:style w:type="character" w:customStyle="1" w:styleId="WW8Num15z0">
    <w:name w:val="WW8Num15z0"/>
    <w:uiPriority w:val="99"/>
    <w:rsid w:val="00317982"/>
    <w:rPr>
      <w:rFonts w:ascii="Symbol" w:hAnsi="Symbol" w:cs="Symbol" w:hint="default"/>
    </w:rPr>
  </w:style>
  <w:style w:type="character" w:customStyle="1" w:styleId="WW8Num15z1">
    <w:name w:val="WW8Num15z1"/>
    <w:uiPriority w:val="99"/>
    <w:rsid w:val="00317982"/>
  </w:style>
  <w:style w:type="character" w:customStyle="1" w:styleId="WW8Num15z2">
    <w:name w:val="WW8Num15z2"/>
    <w:uiPriority w:val="99"/>
    <w:rsid w:val="00317982"/>
  </w:style>
  <w:style w:type="character" w:customStyle="1" w:styleId="WW8Num15z3">
    <w:name w:val="WW8Num15z3"/>
    <w:uiPriority w:val="99"/>
    <w:rsid w:val="00317982"/>
  </w:style>
  <w:style w:type="character" w:customStyle="1" w:styleId="WW8Num15z4">
    <w:name w:val="WW8Num15z4"/>
    <w:uiPriority w:val="99"/>
    <w:rsid w:val="00317982"/>
  </w:style>
  <w:style w:type="character" w:customStyle="1" w:styleId="WW8Num15z5">
    <w:name w:val="WW8Num15z5"/>
    <w:uiPriority w:val="99"/>
    <w:rsid w:val="00317982"/>
  </w:style>
  <w:style w:type="character" w:customStyle="1" w:styleId="WW8Num15z6">
    <w:name w:val="WW8Num15z6"/>
    <w:uiPriority w:val="99"/>
    <w:rsid w:val="00317982"/>
  </w:style>
  <w:style w:type="character" w:customStyle="1" w:styleId="WW8Num15z7">
    <w:name w:val="WW8Num15z7"/>
    <w:uiPriority w:val="99"/>
    <w:rsid w:val="00317982"/>
  </w:style>
  <w:style w:type="character" w:customStyle="1" w:styleId="WW8Num15z8">
    <w:name w:val="WW8Num15z8"/>
    <w:uiPriority w:val="99"/>
    <w:rsid w:val="00317982"/>
  </w:style>
  <w:style w:type="character" w:customStyle="1" w:styleId="WW8Num16z0">
    <w:name w:val="WW8Num16z0"/>
    <w:uiPriority w:val="99"/>
    <w:rsid w:val="00317982"/>
    <w:rPr>
      <w:rFonts w:ascii="Symbol" w:hAnsi="Symbol" w:cs="Symbol" w:hint="default"/>
    </w:rPr>
  </w:style>
  <w:style w:type="character" w:customStyle="1" w:styleId="WW8Num16z1">
    <w:name w:val="WW8Num16z1"/>
    <w:uiPriority w:val="99"/>
    <w:rsid w:val="00317982"/>
    <w:rPr>
      <w:rFonts w:ascii="Courier New" w:hAnsi="Courier New" w:cs="Courier New" w:hint="default"/>
    </w:rPr>
  </w:style>
  <w:style w:type="character" w:customStyle="1" w:styleId="WW8Num16z2">
    <w:name w:val="WW8Num16z2"/>
    <w:uiPriority w:val="99"/>
    <w:rsid w:val="00317982"/>
    <w:rPr>
      <w:rFonts w:ascii="Wingdings" w:hAnsi="Wingdings" w:cs="Wingdings" w:hint="default"/>
    </w:rPr>
  </w:style>
  <w:style w:type="character" w:customStyle="1" w:styleId="WW8Num17z0">
    <w:name w:val="WW8Num17z0"/>
    <w:uiPriority w:val="99"/>
    <w:rsid w:val="00317982"/>
    <w:rPr>
      <w:rFonts w:ascii="Symbol" w:hAnsi="Symbol" w:cs="Symbol" w:hint="default"/>
    </w:rPr>
  </w:style>
  <w:style w:type="character" w:customStyle="1" w:styleId="WW8Num17z1">
    <w:name w:val="WW8Num17z1"/>
    <w:uiPriority w:val="99"/>
    <w:rsid w:val="00317982"/>
  </w:style>
  <w:style w:type="character" w:customStyle="1" w:styleId="WW8Num17z2">
    <w:name w:val="WW8Num17z2"/>
    <w:uiPriority w:val="99"/>
    <w:rsid w:val="00317982"/>
  </w:style>
  <w:style w:type="character" w:customStyle="1" w:styleId="WW8Num17z3">
    <w:name w:val="WW8Num17z3"/>
    <w:uiPriority w:val="99"/>
    <w:rsid w:val="00317982"/>
  </w:style>
  <w:style w:type="character" w:customStyle="1" w:styleId="WW8Num17z4">
    <w:name w:val="WW8Num17z4"/>
    <w:uiPriority w:val="99"/>
    <w:rsid w:val="00317982"/>
  </w:style>
  <w:style w:type="character" w:customStyle="1" w:styleId="WW8Num17z5">
    <w:name w:val="WW8Num17z5"/>
    <w:uiPriority w:val="99"/>
    <w:rsid w:val="00317982"/>
  </w:style>
  <w:style w:type="character" w:customStyle="1" w:styleId="WW8Num17z6">
    <w:name w:val="WW8Num17z6"/>
    <w:uiPriority w:val="99"/>
    <w:rsid w:val="00317982"/>
  </w:style>
  <w:style w:type="character" w:customStyle="1" w:styleId="WW8Num17z7">
    <w:name w:val="WW8Num17z7"/>
    <w:uiPriority w:val="99"/>
    <w:rsid w:val="00317982"/>
  </w:style>
  <w:style w:type="character" w:customStyle="1" w:styleId="WW8Num17z8">
    <w:name w:val="WW8Num17z8"/>
    <w:uiPriority w:val="99"/>
    <w:rsid w:val="00317982"/>
  </w:style>
  <w:style w:type="character" w:customStyle="1" w:styleId="WW8Num18z2">
    <w:name w:val="WW8Num18z2"/>
    <w:uiPriority w:val="99"/>
    <w:rsid w:val="00317982"/>
    <w:rPr>
      <w:rFonts w:ascii="Wingdings" w:hAnsi="Wingdings" w:cs="Wingdings" w:hint="default"/>
    </w:rPr>
  </w:style>
  <w:style w:type="character" w:customStyle="1" w:styleId="WW8Num18z4">
    <w:name w:val="WW8Num18z4"/>
    <w:uiPriority w:val="99"/>
    <w:rsid w:val="00317982"/>
    <w:rPr>
      <w:rFonts w:ascii="Courier New" w:hAnsi="Courier New" w:cs="Courier New" w:hint="default"/>
    </w:rPr>
  </w:style>
  <w:style w:type="character" w:customStyle="1" w:styleId="WW8Num19z0">
    <w:name w:val="WW8Num19z0"/>
    <w:uiPriority w:val="99"/>
    <w:rsid w:val="00317982"/>
    <w:rPr>
      <w:rFonts w:ascii="Symbol" w:hAnsi="Symbol" w:cs="Symbol" w:hint="default"/>
    </w:rPr>
  </w:style>
  <w:style w:type="character" w:customStyle="1" w:styleId="WW8Num19z1">
    <w:name w:val="WW8Num19z1"/>
    <w:uiPriority w:val="99"/>
    <w:rsid w:val="00317982"/>
    <w:rPr>
      <w:rFonts w:ascii="Courier New" w:hAnsi="Courier New" w:cs="Courier New" w:hint="default"/>
    </w:rPr>
  </w:style>
  <w:style w:type="character" w:customStyle="1" w:styleId="WW8Num19z2">
    <w:name w:val="WW8Num19z2"/>
    <w:uiPriority w:val="99"/>
    <w:rsid w:val="00317982"/>
    <w:rPr>
      <w:rFonts w:ascii="Wingdings" w:hAnsi="Wingdings" w:cs="Wingdings" w:hint="default"/>
    </w:rPr>
  </w:style>
  <w:style w:type="character" w:customStyle="1" w:styleId="WW8Num20z0">
    <w:name w:val="WW8Num20z0"/>
    <w:uiPriority w:val="99"/>
    <w:rsid w:val="00317982"/>
    <w:rPr>
      <w:rFonts w:ascii="Symbol" w:hAnsi="Symbol" w:cs="Symbol" w:hint="default"/>
    </w:rPr>
  </w:style>
  <w:style w:type="character" w:customStyle="1" w:styleId="WW8Num20z1">
    <w:name w:val="WW8Num20z1"/>
    <w:uiPriority w:val="99"/>
    <w:rsid w:val="00317982"/>
  </w:style>
  <w:style w:type="character" w:customStyle="1" w:styleId="WW8Num20z2">
    <w:name w:val="WW8Num20z2"/>
    <w:uiPriority w:val="99"/>
    <w:rsid w:val="00317982"/>
  </w:style>
  <w:style w:type="character" w:customStyle="1" w:styleId="WW8Num20z3">
    <w:name w:val="WW8Num20z3"/>
    <w:uiPriority w:val="99"/>
    <w:rsid w:val="00317982"/>
  </w:style>
  <w:style w:type="character" w:customStyle="1" w:styleId="WW8Num20z4">
    <w:name w:val="WW8Num20z4"/>
    <w:uiPriority w:val="99"/>
    <w:rsid w:val="00317982"/>
  </w:style>
  <w:style w:type="character" w:customStyle="1" w:styleId="WW8Num20z5">
    <w:name w:val="WW8Num20z5"/>
    <w:uiPriority w:val="99"/>
    <w:rsid w:val="00317982"/>
  </w:style>
  <w:style w:type="character" w:customStyle="1" w:styleId="WW8Num20z6">
    <w:name w:val="WW8Num20z6"/>
    <w:uiPriority w:val="99"/>
    <w:rsid w:val="00317982"/>
  </w:style>
  <w:style w:type="character" w:customStyle="1" w:styleId="WW8Num20z7">
    <w:name w:val="WW8Num20z7"/>
    <w:uiPriority w:val="99"/>
    <w:rsid w:val="00317982"/>
  </w:style>
  <w:style w:type="character" w:customStyle="1" w:styleId="WW8Num20z8">
    <w:name w:val="WW8Num20z8"/>
    <w:uiPriority w:val="99"/>
    <w:rsid w:val="00317982"/>
  </w:style>
  <w:style w:type="character" w:customStyle="1" w:styleId="WW8Num21z0">
    <w:name w:val="WW8Num21z0"/>
    <w:uiPriority w:val="99"/>
    <w:rsid w:val="00317982"/>
    <w:rPr>
      <w:rFonts w:ascii="Symbol" w:hAnsi="Symbol" w:cs="Symbol" w:hint="default"/>
    </w:rPr>
  </w:style>
  <w:style w:type="character" w:customStyle="1" w:styleId="WW8Num21z1">
    <w:name w:val="WW8Num21z1"/>
    <w:uiPriority w:val="99"/>
    <w:rsid w:val="00317982"/>
  </w:style>
  <w:style w:type="character" w:customStyle="1" w:styleId="WW8Num21z2">
    <w:name w:val="WW8Num21z2"/>
    <w:uiPriority w:val="99"/>
    <w:rsid w:val="00317982"/>
  </w:style>
  <w:style w:type="character" w:customStyle="1" w:styleId="WW8Num21z3">
    <w:name w:val="WW8Num21z3"/>
    <w:uiPriority w:val="99"/>
    <w:rsid w:val="00317982"/>
  </w:style>
  <w:style w:type="character" w:customStyle="1" w:styleId="WW8Num21z4">
    <w:name w:val="WW8Num21z4"/>
    <w:uiPriority w:val="99"/>
    <w:rsid w:val="00317982"/>
  </w:style>
  <w:style w:type="character" w:customStyle="1" w:styleId="WW8Num21z5">
    <w:name w:val="WW8Num21z5"/>
    <w:uiPriority w:val="99"/>
    <w:rsid w:val="00317982"/>
  </w:style>
  <w:style w:type="character" w:customStyle="1" w:styleId="WW8Num21z6">
    <w:name w:val="WW8Num21z6"/>
    <w:uiPriority w:val="99"/>
    <w:rsid w:val="00317982"/>
  </w:style>
  <w:style w:type="character" w:customStyle="1" w:styleId="WW8Num21z7">
    <w:name w:val="WW8Num21z7"/>
    <w:uiPriority w:val="99"/>
    <w:rsid w:val="00317982"/>
  </w:style>
  <w:style w:type="character" w:customStyle="1" w:styleId="WW8Num21z8">
    <w:name w:val="WW8Num21z8"/>
    <w:uiPriority w:val="99"/>
    <w:rsid w:val="00317982"/>
  </w:style>
  <w:style w:type="character" w:customStyle="1" w:styleId="WW8Num22z0">
    <w:name w:val="WW8Num22z0"/>
    <w:uiPriority w:val="99"/>
    <w:rsid w:val="00317982"/>
    <w:rPr>
      <w:rFonts w:ascii="Symbol" w:hAnsi="Symbol" w:cs="Symbol" w:hint="default"/>
    </w:rPr>
  </w:style>
  <w:style w:type="character" w:customStyle="1" w:styleId="WW8Num22z1">
    <w:name w:val="WW8Num22z1"/>
    <w:uiPriority w:val="99"/>
    <w:rsid w:val="00317982"/>
  </w:style>
  <w:style w:type="character" w:customStyle="1" w:styleId="WW8Num22z2">
    <w:name w:val="WW8Num22z2"/>
    <w:uiPriority w:val="99"/>
    <w:rsid w:val="00317982"/>
  </w:style>
  <w:style w:type="character" w:customStyle="1" w:styleId="WW8Num22z3">
    <w:name w:val="WW8Num22z3"/>
    <w:uiPriority w:val="99"/>
    <w:rsid w:val="00317982"/>
  </w:style>
  <w:style w:type="character" w:customStyle="1" w:styleId="WW8Num22z4">
    <w:name w:val="WW8Num22z4"/>
    <w:uiPriority w:val="99"/>
    <w:rsid w:val="00317982"/>
  </w:style>
  <w:style w:type="character" w:customStyle="1" w:styleId="WW8Num22z5">
    <w:name w:val="WW8Num22z5"/>
    <w:uiPriority w:val="99"/>
    <w:rsid w:val="00317982"/>
  </w:style>
  <w:style w:type="character" w:customStyle="1" w:styleId="WW8Num22z6">
    <w:name w:val="WW8Num22z6"/>
    <w:uiPriority w:val="99"/>
    <w:rsid w:val="00317982"/>
  </w:style>
  <w:style w:type="character" w:customStyle="1" w:styleId="WW8Num22z7">
    <w:name w:val="WW8Num22z7"/>
    <w:uiPriority w:val="99"/>
    <w:rsid w:val="00317982"/>
  </w:style>
  <w:style w:type="character" w:customStyle="1" w:styleId="WW8Num22z8">
    <w:name w:val="WW8Num22z8"/>
    <w:uiPriority w:val="99"/>
    <w:rsid w:val="00317982"/>
  </w:style>
  <w:style w:type="character" w:customStyle="1" w:styleId="WW8Num23z0">
    <w:name w:val="WW8Num23z0"/>
    <w:uiPriority w:val="99"/>
    <w:rsid w:val="00317982"/>
    <w:rPr>
      <w:rFonts w:ascii="Symbol" w:hAnsi="Symbol" w:cs="Symbol" w:hint="default"/>
    </w:rPr>
  </w:style>
  <w:style w:type="character" w:customStyle="1" w:styleId="WW8Num23z1">
    <w:name w:val="WW8Num23z1"/>
    <w:uiPriority w:val="99"/>
    <w:rsid w:val="00317982"/>
    <w:rPr>
      <w:rFonts w:ascii="Courier New" w:hAnsi="Courier New" w:cs="Courier New" w:hint="default"/>
    </w:rPr>
  </w:style>
  <w:style w:type="character" w:customStyle="1" w:styleId="WW8Num23z2">
    <w:name w:val="WW8Num23z2"/>
    <w:uiPriority w:val="99"/>
    <w:rsid w:val="00317982"/>
    <w:rPr>
      <w:rFonts w:ascii="Wingdings" w:hAnsi="Wingdings" w:cs="Wingdings" w:hint="default"/>
    </w:rPr>
  </w:style>
  <w:style w:type="character" w:customStyle="1" w:styleId="WW8Num24z0">
    <w:name w:val="WW8Num24z0"/>
    <w:uiPriority w:val="99"/>
    <w:rsid w:val="00317982"/>
    <w:rPr>
      <w:rFonts w:ascii="Symbol" w:hAnsi="Symbol" w:cs="Symbol" w:hint="default"/>
    </w:rPr>
  </w:style>
  <w:style w:type="character" w:customStyle="1" w:styleId="WW8Num24z1">
    <w:name w:val="WW8Num24z1"/>
    <w:uiPriority w:val="99"/>
    <w:rsid w:val="00317982"/>
    <w:rPr>
      <w:rFonts w:ascii="Courier New" w:hAnsi="Courier New" w:cs="Courier New" w:hint="default"/>
    </w:rPr>
  </w:style>
  <w:style w:type="character" w:customStyle="1" w:styleId="WW8Num24z2">
    <w:name w:val="WW8Num24z2"/>
    <w:uiPriority w:val="99"/>
    <w:rsid w:val="00317982"/>
    <w:rPr>
      <w:rFonts w:ascii="Wingdings" w:hAnsi="Wingdings" w:cs="Wingdings" w:hint="default"/>
    </w:rPr>
  </w:style>
  <w:style w:type="character" w:customStyle="1" w:styleId="WW8Num25z0">
    <w:name w:val="WW8Num25z0"/>
    <w:uiPriority w:val="99"/>
    <w:rsid w:val="00317982"/>
    <w:rPr>
      <w:rFonts w:ascii="Symbol" w:hAnsi="Symbol" w:cs="Symbol" w:hint="default"/>
    </w:rPr>
  </w:style>
  <w:style w:type="character" w:customStyle="1" w:styleId="WW8Num25z1">
    <w:name w:val="WW8Num25z1"/>
    <w:uiPriority w:val="99"/>
    <w:rsid w:val="00317982"/>
  </w:style>
  <w:style w:type="character" w:customStyle="1" w:styleId="WW8Num25z2">
    <w:name w:val="WW8Num25z2"/>
    <w:uiPriority w:val="99"/>
    <w:rsid w:val="00317982"/>
  </w:style>
  <w:style w:type="character" w:customStyle="1" w:styleId="WW8Num25z3">
    <w:name w:val="WW8Num25z3"/>
    <w:uiPriority w:val="99"/>
    <w:rsid w:val="00317982"/>
  </w:style>
  <w:style w:type="character" w:customStyle="1" w:styleId="WW8Num25z4">
    <w:name w:val="WW8Num25z4"/>
    <w:uiPriority w:val="99"/>
    <w:rsid w:val="00317982"/>
  </w:style>
  <w:style w:type="character" w:customStyle="1" w:styleId="WW8Num25z5">
    <w:name w:val="WW8Num25z5"/>
    <w:uiPriority w:val="99"/>
    <w:rsid w:val="00317982"/>
  </w:style>
  <w:style w:type="character" w:customStyle="1" w:styleId="WW8Num25z6">
    <w:name w:val="WW8Num25z6"/>
    <w:uiPriority w:val="99"/>
    <w:rsid w:val="00317982"/>
  </w:style>
  <w:style w:type="character" w:customStyle="1" w:styleId="WW8Num25z7">
    <w:name w:val="WW8Num25z7"/>
    <w:uiPriority w:val="99"/>
    <w:rsid w:val="00317982"/>
  </w:style>
  <w:style w:type="character" w:customStyle="1" w:styleId="WW8Num25z8">
    <w:name w:val="WW8Num25z8"/>
    <w:uiPriority w:val="99"/>
    <w:rsid w:val="00317982"/>
  </w:style>
  <w:style w:type="character" w:customStyle="1" w:styleId="WW8Num26z0">
    <w:name w:val="WW8Num26z0"/>
    <w:uiPriority w:val="99"/>
    <w:rsid w:val="00317982"/>
    <w:rPr>
      <w:rFonts w:ascii="Symbol" w:hAnsi="Symbol" w:cs="Symbol" w:hint="default"/>
    </w:rPr>
  </w:style>
  <w:style w:type="character" w:customStyle="1" w:styleId="WW8Num26z1">
    <w:name w:val="WW8Num26z1"/>
    <w:uiPriority w:val="99"/>
    <w:rsid w:val="00317982"/>
    <w:rPr>
      <w:rFonts w:ascii="Courier New" w:hAnsi="Courier New" w:cs="Courier New" w:hint="default"/>
    </w:rPr>
  </w:style>
  <w:style w:type="character" w:customStyle="1" w:styleId="WW8Num26z2">
    <w:name w:val="WW8Num26z2"/>
    <w:uiPriority w:val="99"/>
    <w:rsid w:val="00317982"/>
    <w:rPr>
      <w:rFonts w:ascii="Wingdings" w:hAnsi="Wingdings" w:cs="Wingdings" w:hint="default"/>
    </w:rPr>
  </w:style>
  <w:style w:type="character" w:customStyle="1" w:styleId="WW8Num27z0">
    <w:name w:val="WW8Num27z0"/>
    <w:uiPriority w:val="99"/>
    <w:rsid w:val="00317982"/>
    <w:rPr>
      <w:rFonts w:ascii="Symbol" w:hAnsi="Symbol" w:cs="Symbol" w:hint="default"/>
    </w:rPr>
  </w:style>
  <w:style w:type="character" w:customStyle="1" w:styleId="WW8Num27z1">
    <w:name w:val="WW8Num27z1"/>
    <w:uiPriority w:val="99"/>
    <w:rsid w:val="00317982"/>
  </w:style>
  <w:style w:type="character" w:customStyle="1" w:styleId="WW8Num27z2">
    <w:name w:val="WW8Num27z2"/>
    <w:uiPriority w:val="99"/>
    <w:rsid w:val="00317982"/>
  </w:style>
  <w:style w:type="character" w:customStyle="1" w:styleId="WW8Num27z3">
    <w:name w:val="WW8Num27z3"/>
    <w:uiPriority w:val="99"/>
    <w:rsid w:val="00317982"/>
  </w:style>
  <w:style w:type="character" w:customStyle="1" w:styleId="WW8Num27z4">
    <w:name w:val="WW8Num27z4"/>
    <w:uiPriority w:val="99"/>
    <w:rsid w:val="00317982"/>
  </w:style>
  <w:style w:type="character" w:customStyle="1" w:styleId="WW8Num27z5">
    <w:name w:val="WW8Num27z5"/>
    <w:uiPriority w:val="99"/>
    <w:rsid w:val="00317982"/>
  </w:style>
  <w:style w:type="character" w:customStyle="1" w:styleId="WW8Num27z6">
    <w:name w:val="WW8Num27z6"/>
    <w:uiPriority w:val="99"/>
    <w:rsid w:val="00317982"/>
  </w:style>
  <w:style w:type="character" w:customStyle="1" w:styleId="WW8Num27z7">
    <w:name w:val="WW8Num27z7"/>
    <w:uiPriority w:val="99"/>
    <w:rsid w:val="00317982"/>
  </w:style>
  <w:style w:type="character" w:customStyle="1" w:styleId="WW8Num27z8">
    <w:name w:val="WW8Num27z8"/>
    <w:uiPriority w:val="99"/>
    <w:rsid w:val="00317982"/>
  </w:style>
  <w:style w:type="character" w:customStyle="1" w:styleId="WW8Num28z0">
    <w:name w:val="WW8Num28z0"/>
    <w:uiPriority w:val="99"/>
    <w:rsid w:val="00317982"/>
    <w:rPr>
      <w:rFonts w:ascii="Symbol" w:hAnsi="Symbol" w:cs="Symbol" w:hint="default"/>
    </w:rPr>
  </w:style>
  <w:style w:type="character" w:customStyle="1" w:styleId="WW8Num28z2">
    <w:name w:val="WW8Num28z2"/>
    <w:uiPriority w:val="99"/>
    <w:rsid w:val="00317982"/>
    <w:rPr>
      <w:rFonts w:ascii="Wingdings" w:hAnsi="Wingdings" w:cs="Wingdings" w:hint="default"/>
    </w:rPr>
  </w:style>
  <w:style w:type="character" w:customStyle="1" w:styleId="WW8Num29z0">
    <w:name w:val="WW8Num29z0"/>
    <w:uiPriority w:val="99"/>
    <w:rsid w:val="00317982"/>
    <w:rPr>
      <w:rFonts w:ascii="Symbol" w:hAnsi="Symbol" w:cs="Symbol" w:hint="default"/>
    </w:rPr>
  </w:style>
  <w:style w:type="character" w:customStyle="1" w:styleId="WW8Num29z1">
    <w:name w:val="WW8Num29z1"/>
    <w:uiPriority w:val="99"/>
    <w:rsid w:val="00317982"/>
    <w:rPr>
      <w:rFonts w:ascii="Courier New" w:hAnsi="Courier New" w:cs="Courier New" w:hint="default"/>
    </w:rPr>
  </w:style>
  <w:style w:type="character" w:customStyle="1" w:styleId="WW8Num29z2">
    <w:name w:val="WW8Num29z2"/>
    <w:uiPriority w:val="99"/>
    <w:rsid w:val="00317982"/>
    <w:rPr>
      <w:rFonts w:ascii="Wingdings" w:hAnsi="Wingdings" w:cs="Wingdings" w:hint="default"/>
    </w:rPr>
  </w:style>
  <w:style w:type="character" w:customStyle="1" w:styleId="WW8Num30z0">
    <w:name w:val="WW8Num30z0"/>
    <w:uiPriority w:val="99"/>
    <w:rsid w:val="00317982"/>
    <w:rPr>
      <w:rFonts w:ascii="Symbol" w:hAnsi="Symbol" w:cs="Symbol" w:hint="default"/>
    </w:rPr>
  </w:style>
  <w:style w:type="character" w:customStyle="1" w:styleId="WW8Num30z1">
    <w:name w:val="WW8Num30z1"/>
    <w:uiPriority w:val="99"/>
    <w:rsid w:val="00317982"/>
    <w:rPr>
      <w:rFonts w:ascii="Courier New" w:hAnsi="Courier New" w:cs="Courier New" w:hint="default"/>
    </w:rPr>
  </w:style>
  <w:style w:type="character" w:customStyle="1" w:styleId="WW8Num30z2">
    <w:name w:val="WW8Num30z2"/>
    <w:uiPriority w:val="99"/>
    <w:rsid w:val="00317982"/>
    <w:rPr>
      <w:rFonts w:ascii="Wingdings" w:hAnsi="Wingdings" w:cs="Wingdings" w:hint="default"/>
    </w:rPr>
  </w:style>
  <w:style w:type="character" w:customStyle="1" w:styleId="WW8Num31z0">
    <w:name w:val="WW8Num31z0"/>
    <w:uiPriority w:val="99"/>
    <w:rsid w:val="00317982"/>
    <w:rPr>
      <w:rFonts w:ascii="Symbol" w:hAnsi="Symbol" w:cs="Symbol" w:hint="default"/>
    </w:rPr>
  </w:style>
  <w:style w:type="character" w:customStyle="1" w:styleId="WW8Num31z1">
    <w:name w:val="WW8Num31z1"/>
    <w:uiPriority w:val="99"/>
    <w:rsid w:val="00317982"/>
  </w:style>
  <w:style w:type="character" w:customStyle="1" w:styleId="WW8Num31z2">
    <w:name w:val="WW8Num31z2"/>
    <w:uiPriority w:val="99"/>
    <w:rsid w:val="00317982"/>
  </w:style>
  <w:style w:type="character" w:customStyle="1" w:styleId="WW8Num31z3">
    <w:name w:val="WW8Num31z3"/>
    <w:uiPriority w:val="99"/>
    <w:rsid w:val="00317982"/>
  </w:style>
  <w:style w:type="character" w:customStyle="1" w:styleId="WW8Num31z4">
    <w:name w:val="WW8Num31z4"/>
    <w:uiPriority w:val="99"/>
    <w:rsid w:val="00317982"/>
  </w:style>
  <w:style w:type="character" w:customStyle="1" w:styleId="WW8Num31z5">
    <w:name w:val="WW8Num31z5"/>
    <w:uiPriority w:val="99"/>
    <w:rsid w:val="00317982"/>
  </w:style>
  <w:style w:type="character" w:customStyle="1" w:styleId="WW8Num31z6">
    <w:name w:val="WW8Num31z6"/>
    <w:uiPriority w:val="99"/>
    <w:rsid w:val="00317982"/>
  </w:style>
  <w:style w:type="character" w:customStyle="1" w:styleId="WW8Num31z7">
    <w:name w:val="WW8Num31z7"/>
    <w:uiPriority w:val="99"/>
    <w:rsid w:val="00317982"/>
  </w:style>
  <w:style w:type="character" w:customStyle="1" w:styleId="WW8Num31z8">
    <w:name w:val="WW8Num31z8"/>
    <w:uiPriority w:val="99"/>
    <w:rsid w:val="00317982"/>
  </w:style>
  <w:style w:type="character" w:customStyle="1" w:styleId="WW8Num32z0">
    <w:name w:val="WW8Num32z0"/>
    <w:uiPriority w:val="99"/>
    <w:rsid w:val="00317982"/>
    <w:rPr>
      <w:rFonts w:ascii="Symbol" w:hAnsi="Symbol" w:cs="Symbol" w:hint="default"/>
    </w:rPr>
  </w:style>
  <w:style w:type="character" w:customStyle="1" w:styleId="WW8Num32z1">
    <w:name w:val="WW8Num32z1"/>
    <w:uiPriority w:val="99"/>
    <w:rsid w:val="00317982"/>
    <w:rPr>
      <w:rFonts w:ascii="Courier New" w:hAnsi="Courier New" w:cs="Courier New" w:hint="default"/>
    </w:rPr>
  </w:style>
  <w:style w:type="character" w:customStyle="1" w:styleId="WW8Num32z2">
    <w:name w:val="WW8Num32z2"/>
    <w:uiPriority w:val="99"/>
    <w:rsid w:val="00317982"/>
    <w:rPr>
      <w:rFonts w:ascii="Wingdings" w:hAnsi="Wingdings" w:cs="Wingdings" w:hint="default"/>
    </w:rPr>
  </w:style>
  <w:style w:type="character" w:customStyle="1" w:styleId="WW8Num33z0">
    <w:name w:val="WW8Num33z0"/>
    <w:uiPriority w:val="99"/>
    <w:rsid w:val="00317982"/>
    <w:rPr>
      <w:rFonts w:ascii="Symbol" w:hAnsi="Symbol" w:cs="Symbol" w:hint="default"/>
    </w:rPr>
  </w:style>
  <w:style w:type="character" w:customStyle="1" w:styleId="WW8Num33z1">
    <w:name w:val="WW8Num33z1"/>
    <w:uiPriority w:val="99"/>
    <w:rsid w:val="00317982"/>
    <w:rPr>
      <w:rFonts w:ascii="Courier New" w:hAnsi="Courier New" w:cs="Courier New" w:hint="default"/>
    </w:rPr>
  </w:style>
  <w:style w:type="character" w:customStyle="1" w:styleId="WW8Num33z2">
    <w:name w:val="WW8Num33z2"/>
    <w:uiPriority w:val="99"/>
    <w:rsid w:val="00317982"/>
    <w:rPr>
      <w:rFonts w:ascii="Wingdings" w:hAnsi="Wingdings" w:cs="Wingdings" w:hint="default"/>
    </w:rPr>
  </w:style>
  <w:style w:type="character" w:customStyle="1" w:styleId="WW8Num34z0">
    <w:name w:val="WW8Num34z0"/>
    <w:uiPriority w:val="99"/>
    <w:rsid w:val="00317982"/>
  </w:style>
  <w:style w:type="character" w:customStyle="1" w:styleId="WW8Num34z1">
    <w:name w:val="WW8Num34z1"/>
    <w:uiPriority w:val="99"/>
    <w:rsid w:val="00317982"/>
  </w:style>
  <w:style w:type="character" w:customStyle="1" w:styleId="WW8Num34z2">
    <w:name w:val="WW8Num34z2"/>
    <w:uiPriority w:val="99"/>
    <w:rsid w:val="00317982"/>
  </w:style>
  <w:style w:type="character" w:customStyle="1" w:styleId="WW8Num34z3">
    <w:name w:val="WW8Num34z3"/>
    <w:uiPriority w:val="99"/>
    <w:rsid w:val="00317982"/>
  </w:style>
  <w:style w:type="character" w:customStyle="1" w:styleId="WW8Num34z4">
    <w:name w:val="WW8Num34z4"/>
    <w:uiPriority w:val="99"/>
    <w:rsid w:val="00317982"/>
  </w:style>
  <w:style w:type="character" w:customStyle="1" w:styleId="WW8Num34z5">
    <w:name w:val="WW8Num34z5"/>
    <w:uiPriority w:val="99"/>
    <w:rsid w:val="00317982"/>
  </w:style>
  <w:style w:type="character" w:customStyle="1" w:styleId="WW8Num34z6">
    <w:name w:val="WW8Num34z6"/>
    <w:uiPriority w:val="99"/>
    <w:rsid w:val="00317982"/>
  </w:style>
  <w:style w:type="character" w:customStyle="1" w:styleId="WW8Num34z7">
    <w:name w:val="WW8Num34z7"/>
    <w:uiPriority w:val="99"/>
    <w:rsid w:val="00317982"/>
  </w:style>
  <w:style w:type="character" w:customStyle="1" w:styleId="WW8Num34z8">
    <w:name w:val="WW8Num34z8"/>
    <w:uiPriority w:val="99"/>
    <w:rsid w:val="00317982"/>
  </w:style>
  <w:style w:type="character" w:customStyle="1" w:styleId="WW8Num35z0">
    <w:name w:val="WW8Num35z0"/>
    <w:uiPriority w:val="99"/>
    <w:rsid w:val="00317982"/>
    <w:rPr>
      <w:rFonts w:ascii="Symbol" w:hAnsi="Symbol" w:cs="Symbol" w:hint="default"/>
    </w:rPr>
  </w:style>
  <w:style w:type="character" w:customStyle="1" w:styleId="WW8Num35z1">
    <w:name w:val="WW8Num35z1"/>
    <w:uiPriority w:val="99"/>
    <w:rsid w:val="00317982"/>
    <w:rPr>
      <w:rFonts w:ascii="Courier New" w:hAnsi="Courier New" w:cs="Courier New" w:hint="default"/>
    </w:rPr>
  </w:style>
  <w:style w:type="character" w:customStyle="1" w:styleId="WW8Num35z2">
    <w:name w:val="WW8Num35z2"/>
    <w:uiPriority w:val="99"/>
    <w:rsid w:val="00317982"/>
    <w:rPr>
      <w:rFonts w:ascii="Wingdings" w:hAnsi="Wingdings" w:cs="Wingdings" w:hint="default"/>
    </w:rPr>
  </w:style>
  <w:style w:type="character" w:customStyle="1" w:styleId="1ff4">
    <w:name w:val="Знак примечания1"/>
    <w:uiPriority w:val="99"/>
    <w:rsid w:val="00317982"/>
    <w:rPr>
      <w:sz w:val="16"/>
      <w:szCs w:val="16"/>
    </w:rPr>
  </w:style>
  <w:style w:type="character" w:customStyle="1" w:styleId="affffff6">
    <w:name w:val="Символы концевой сноски"/>
    <w:uiPriority w:val="99"/>
    <w:rsid w:val="00317982"/>
    <w:rPr>
      <w:vertAlign w:val="superscript"/>
    </w:rPr>
  </w:style>
  <w:style w:type="character" w:customStyle="1" w:styleId="WW-">
    <w:name w:val="WW-Символы концевой сноски"/>
    <w:uiPriority w:val="99"/>
    <w:rsid w:val="00317982"/>
  </w:style>
  <w:style w:type="character" w:styleId="affffff7">
    <w:name w:val="endnote reference"/>
    <w:uiPriority w:val="99"/>
    <w:rsid w:val="00317982"/>
    <w:rPr>
      <w:vertAlign w:val="superscript"/>
    </w:rPr>
  </w:style>
  <w:style w:type="paragraph" w:customStyle="1" w:styleId="1ff5">
    <w:name w:val="Текст1"/>
    <w:basedOn w:val="a"/>
    <w:uiPriority w:val="99"/>
    <w:rsid w:val="00317982"/>
    <w:rPr>
      <w:rFonts w:ascii="Courier New" w:hAnsi="Courier New" w:cs="Courier New"/>
      <w:sz w:val="20"/>
      <w:szCs w:val="20"/>
    </w:rPr>
  </w:style>
  <w:style w:type="paragraph" w:customStyle="1" w:styleId="1ff6">
    <w:name w:val="Текст примечания1"/>
    <w:basedOn w:val="a"/>
    <w:uiPriority w:val="99"/>
    <w:rsid w:val="00317982"/>
    <w:rPr>
      <w:sz w:val="20"/>
      <w:szCs w:val="20"/>
    </w:rPr>
  </w:style>
  <w:style w:type="paragraph" w:customStyle="1" w:styleId="1ff7">
    <w:name w:val="Знак Знак Знак Знак1"/>
    <w:basedOn w:val="a"/>
    <w:uiPriority w:val="99"/>
    <w:rsid w:val="00317982"/>
    <w:pPr>
      <w:spacing w:after="160" w:line="240" w:lineRule="exact"/>
    </w:pPr>
    <w:rPr>
      <w:rFonts w:ascii="Verdana" w:hAnsi="Verdana" w:cs="Verdana"/>
      <w:sz w:val="20"/>
      <w:szCs w:val="20"/>
      <w:lang w:val="en-US"/>
    </w:rPr>
  </w:style>
  <w:style w:type="character" w:customStyle="1" w:styleId="WW8Num5z1">
    <w:name w:val="WW8Num5z1"/>
    <w:uiPriority w:val="99"/>
    <w:rsid w:val="00317982"/>
    <w:rPr>
      <w:rFonts w:ascii="Courier New" w:hAnsi="Courier New" w:cs="Courier New" w:hint="default"/>
    </w:rPr>
  </w:style>
  <w:style w:type="character" w:customStyle="1" w:styleId="WW8Num5z2">
    <w:name w:val="WW8Num5z2"/>
    <w:uiPriority w:val="99"/>
    <w:rsid w:val="00317982"/>
    <w:rPr>
      <w:rFonts w:ascii="Wingdings" w:hAnsi="Wingdings" w:cs="Wingdings" w:hint="default"/>
    </w:rPr>
  </w:style>
  <w:style w:type="character" w:customStyle="1" w:styleId="WW8Num8z1">
    <w:name w:val="WW8Num8z1"/>
    <w:uiPriority w:val="99"/>
    <w:rsid w:val="00317982"/>
  </w:style>
  <w:style w:type="character" w:customStyle="1" w:styleId="WW8Num8z2">
    <w:name w:val="WW8Num8z2"/>
    <w:uiPriority w:val="99"/>
    <w:rsid w:val="00317982"/>
  </w:style>
  <w:style w:type="character" w:customStyle="1" w:styleId="WW8Num8z3">
    <w:name w:val="WW8Num8z3"/>
    <w:uiPriority w:val="99"/>
    <w:rsid w:val="00317982"/>
  </w:style>
  <w:style w:type="character" w:customStyle="1" w:styleId="WW8Num8z4">
    <w:name w:val="WW8Num8z4"/>
    <w:uiPriority w:val="99"/>
    <w:rsid w:val="00317982"/>
  </w:style>
  <w:style w:type="character" w:customStyle="1" w:styleId="WW8Num8z5">
    <w:name w:val="WW8Num8z5"/>
    <w:uiPriority w:val="99"/>
    <w:rsid w:val="00317982"/>
  </w:style>
  <w:style w:type="character" w:customStyle="1" w:styleId="WW8Num8z6">
    <w:name w:val="WW8Num8z6"/>
    <w:uiPriority w:val="99"/>
    <w:rsid w:val="00317982"/>
  </w:style>
  <w:style w:type="character" w:customStyle="1" w:styleId="WW8Num8z7">
    <w:name w:val="WW8Num8z7"/>
    <w:uiPriority w:val="99"/>
    <w:rsid w:val="00317982"/>
  </w:style>
  <w:style w:type="character" w:customStyle="1" w:styleId="WW8Num8z8">
    <w:name w:val="WW8Num8z8"/>
    <w:uiPriority w:val="99"/>
    <w:rsid w:val="00317982"/>
  </w:style>
  <w:style w:type="character" w:customStyle="1" w:styleId="WW8Num14z3">
    <w:name w:val="WW8Num14z3"/>
    <w:uiPriority w:val="99"/>
    <w:rsid w:val="00317982"/>
  </w:style>
  <w:style w:type="character" w:customStyle="1" w:styleId="WW8Num14z4">
    <w:name w:val="WW8Num14z4"/>
    <w:uiPriority w:val="99"/>
    <w:rsid w:val="00317982"/>
  </w:style>
  <w:style w:type="character" w:customStyle="1" w:styleId="WW8Num14z5">
    <w:name w:val="WW8Num14z5"/>
    <w:uiPriority w:val="99"/>
    <w:rsid w:val="00317982"/>
  </w:style>
  <w:style w:type="character" w:customStyle="1" w:styleId="WW8Num14z6">
    <w:name w:val="WW8Num14z6"/>
    <w:uiPriority w:val="99"/>
    <w:rsid w:val="00317982"/>
  </w:style>
  <w:style w:type="character" w:customStyle="1" w:styleId="WW8Num14z7">
    <w:name w:val="WW8Num14z7"/>
    <w:uiPriority w:val="99"/>
    <w:rsid w:val="00317982"/>
  </w:style>
  <w:style w:type="character" w:customStyle="1" w:styleId="WW8Num14z8">
    <w:name w:val="WW8Num14z8"/>
    <w:uiPriority w:val="99"/>
    <w:rsid w:val="00317982"/>
  </w:style>
  <w:style w:type="character" w:customStyle="1" w:styleId="WW8Num18z3">
    <w:name w:val="WW8Num18z3"/>
    <w:uiPriority w:val="99"/>
    <w:rsid w:val="00317982"/>
  </w:style>
  <w:style w:type="character" w:customStyle="1" w:styleId="WW8Num18z5">
    <w:name w:val="WW8Num18z5"/>
    <w:uiPriority w:val="99"/>
    <w:rsid w:val="00317982"/>
  </w:style>
  <w:style w:type="character" w:customStyle="1" w:styleId="WW8Num18z6">
    <w:name w:val="WW8Num18z6"/>
    <w:uiPriority w:val="99"/>
    <w:rsid w:val="00317982"/>
  </w:style>
  <w:style w:type="character" w:customStyle="1" w:styleId="WW8Num18z7">
    <w:name w:val="WW8Num18z7"/>
    <w:uiPriority w:val="99"/>
    <w:rsid w:val="00317982"/>
  </w:style>
  <w:style w:type="character" w:customStyle="1" w:styleId="WW8Num18z8">
    <w:name w:val="WW8Num18z8"/>
    <w:uiPriority w:val="99"/>
    <w:rsid w:val="00317982"/>
  </w:style>
  <w:style w:type="character" w:customStyle="1" w:styleId="f">
    <w:name w:val="f"/>
    <w:uiPriority w:val="99"/>
    <w:rsid w:val="00317982"/>
  </w:style>
  <w:style w:type="character" w:customStyle="1" w:styleId="r">
    <w:name w:val="r"/>
    <w:uiPriority w:val="99"/>
    <w:rsid w:val="00317982"/>
  </w:style>
  <w:style w:type="paragraph" w:customStyle="1" w:styleId="WW-11">
    <w:name w:val="WW-Знак1 Знак Знак Знак1"/>
    <w:basedOn w:val="a"/>
    <w:uiPriority w:val="99"/>
    <w:rsid w:val="00317982"/>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17982"/>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317982"/>
    <w:rPr>
      <w:sz w:val="20"/>
      <w:szCs w:val="20"/>
      <w:lang w:eastAsia="ar-SA"/>
    </w:rPr>
  </w:style>
  <w:style w:type="paragraph" w:customStyle="1" w:styleId="53">
    <w:name w:val="Основной текст5"/>
    <w:basedOn w:val="a"/>
    <w:rsid w:val="00317982"/>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317982"/>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317982"/>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317982"/>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317982"/>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3179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w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5.jpe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42584</Words>
  <Characters>242730</Characters>
  <Application>Microsoft Office Word</Application>
  <DocSecurity>0</DocSecurity>
  <Lines>2022</Lines>
  <Paragraphs>569</Paragraphs>
  <ScaleCrop>false</ScaleCrop>
  <Company/>
  <LinksUpToDate>false</LinksUpToDate>
  <CharactersWithSpaces>284745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2023-02-16T06:13:00Z</dcterms:created>
  <dcterms:modified xsi:type="dcterms:W3CDTF">2023-02-16T06:13:00Z</dcterms:modified>
</cp:coreProperties>
</file>