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61" w:rsidRPr="00A5532D" w:rsidRDefault="00B01861" w:rsidP="00B01861">
      <w:pPr>
        <w:ind w:firstLine="709"/>
        <w:jc w:val="center"/>
      </w:pPr>
      <w:r w:rsidRPr="00A5532D">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01861" w:rsidRPr="00A5532D" w:rsidRDefault="00B01861" w:rsidP="00B01861">
      <w:pPr>
        <w:pStyle w:val="2"/>
        <w:spacing w:before="0"/>
        <w:ind w:firstLine="709"/>
        <w:jc w:val="center"/>
        <w:rPr>
          <w:rFonts w:ascii="Times New Roman" w:hAnsi="Times New Roman" w:cs="Times New Roman"/>
          <w:b w:val="0"/>
          <w:color w:val="auto"/>
          <w:sz w:val="24"/>
          <w:szCs w:val="24"/>
        </w:rPr>
      </w:pPr>
      <w:r w:rsidRPr="00A5532D">
        <w:rPr>
          <w:rFonts w:ascii="Times New Roman" w:hAnsi="Times New Roman" w:cs="Times New Roman"/>
          <w:b w:val="0"/>
          <w:color w:val="auto"/>
          <w:sz w:val="24"/>
          <w:szCs w:val="24"/>
        </w:rPr>
        <w:t>АДМИНИСТРАЦИЯ</w:t>
      </w:r>
    </w:p>
    <w:p w:rsidR="00B01861" w:rsidRPr="00A5532D" w:rsidRDefault="00B01861" w:rsidP="00B01861">
      <w:pPr>
        <w:pStyle w:val="2"/>
        <w:spacing w:before="0"/>
        <w:ind w:firstLine="709"/>
        <w:jc w:val="center"/>
        <w:rPr>
          <w:rFonts w:ascii="Times New Roman" w:hAnsi="Times New Roman" w:cs="Times New Roman"/>
          <w:b w:val="0"/>
          <w:color w:val="auto"/>
          <w:sz w:val="24"/>
          <w:szCs w:val="24"/>
        </w:rPr>
      </w:pPr>
      <w:r w:rsidRPr="00A5532D">
        <w:rPr>
          <w:rFonts w:ascii="Times New Roman" w:hAnsi="Times New Roman" w:cs="Times New Roman"/>
          <w:b w:val="0"/>
          <w:color w:val="auto"/>
          <w:sz w:val="24"/>
          <w:szCs w:val="24"/>
        </w:rPr>
        <w:t>ПАНИНСКОГО МУНИЦИПАЛЬНОГО РАЙОНА</w:t>
      </w:r>
    </w:p>
    <w:p w:rsidR="00B01861" w:rsidRPr="00A5532D" w:rsidRDefault="00B01861" w:rsidP="00B01861">
      <w:pPr>
        <w:ind w:firstLine="709"/>
        <w:jc w:val="center"/>
        <w:rPr>
          <w:bCs/>
        </w:rPr>
      </w:pPr>
      <w:r w:rsidRPr="00A5532D">
        <w:rPr>
          <w:bCs/>
        </w:rPr>
        <w:t>ВОРОНЕЖСКОЙ ОБЛАСТИ</w:t>
      </w:r>
    </w:p>
    <w:p w:rsidR="00B01861" w:rsidRPr="00A5532D" w:rsidRDefault="00B01861" w:rsidP="00B01861">
      <w:pPr>
        <w:pStyle w:val="1"/>
        <w:spacing w:line="240" w:lineRule="auto"/>
        <w:ind w:firstLine="709"/>
        <w:jc w:val="center"/>
        <w:rPr>
          <w:rFonts w:ascii="Times New Roman" w:hAnsi="Times New Roman"/>
          <w:b w:val="0"/>
          <w:sz w:val="24"/>
          <w:szCs w:val="24"/>
        </w:rPr>
      </w:pPr>
    </w:p>
    <w:p w:rsidR="00B01861" w:rsidRPr="00A5532D" w:rsidRDefault="00B01861" w:rsidP="00B01861">
      <w:pPr>
        <w:pStyle w:val="1"/>
        <w:spacing w:line="240" w:lineRule="auto"/>
        <w:ind w:firstLine="709"/>
        <w:jc w:val="center"/>
        <w:rPr>
          <w:rFonts w:ascii="Times New Roman" w:hAnsi="Times New Roman"/>
          <w:b w:val="0"/>
          <w:sz w:val="24"/>
          <w:szCs w:val="24"/>
        </w:rPr>
      </w:pPr>
      <w:proofErr w:type="gramStart"/>
      <w:r w:rsidRPr="00A5532D">
        <w:rPr>
          <w:rFonts w:ascii="Times New Roman" w:hAnsi="Times New Roman"/>
          <w:b w:val="0"/>
          <w:sz w:val="24"/>
          <w:szCs w:val="24"/>
        </w:rPr>
        <w:t>П</w:t>
      </w:r>
      <w:proofErr w:type="gramEnd"/>
      <w:r w:rsidRPr="00A5532D">
        <w:rPr>
          <w:rFonts w:ascii="Times New Roman" w:hAnsi="Times New Roman"/>
          <w:b w:val="0"/>
          <w:sz w:val="24"/>
          <w:szCs w:val="24"/>
        </w:rPr>
        <w:t xml:space="preserve"> О С Т А Н О В Л Е Н И Е</w:t>
      </w:r>
    </w:p>
    <w:p w:rsidR="00B01861" w:rsidRPr="00A5532D" w:rsidRDefault="00B01861" w:rsidP="00B01861">
      <w:pPr>
        <w:ind w:firstLine="709"/>
        <w:jc w:val="both"/>
        <w:rPr>
          <w:bCs/>
        </w:rPr>
      </w:pPr>
    </w:p>
    <w:p w:rsidR="00B01861" w:rsidRPr="00A5532D" w:rsidRDefault="00B01861" w:rsidP="00B01861">
      <w:pPr>
        <w:jc w:val="both"/>
      </w:pPr>
      <w:r w:rsidRPr="00A5532D">
        <w:t>от  22.06.2021 №  221</w:t>
      </w:r>
    </w:p>
    <w:p w:rsidR="00B01861" w:rsidRPr="00A5532D" w:rsidRDefault="00B01861" w:rsidP="00B01861">
      <w:pPr>
        <w:jc w:val="both"/>
      </w:pPr>
      <w:r w:rsidRPr="00A5532D">
        <w:t>р.п. Панино</w:t>
      </w:r>
    </w:p>
    <w:tbl>
      <w:tblPr>
        <w:tblW w:w="0" w:type="auto"/>
        <w:tblLook w:val="04A0"/>
      </w:tblPr>
      <w:tblGrid>
        <w:gridCol w:w="5495"/>
      </w:tblGrid>
      <w:tr w:rsidR="00B01861" w:rsidRPr="00A5532D" w:rsidTr="00B962C7">
        <w:tc>
          <w:tcPr>
            <w:tcW w:w="5495" w:type="dxa"/>
          </w:tcPr>
          <w:p w:rsidR="00B01861" w:rsidRPr="00A5532D" w:rsidRDefault="00B01861" w:rsidP="00B962C7">
            <w:pPr>
              <w:widowControl w:val="0"/>
              <w:tabs>
                <w:tab w:val="left" w:pos="595"/>
                <w:tab w:val="left" w:pos="700"/>
                <w:tab w:val="left" w:pos="888"/>
              </w:tabs>
              <w:autoSpaceDE w:val="0"/>
              <w:autoSpaceDN w:val="0"/>
              <w:adjustRightInd w:val="0"/>
              <w:jc w:val="both"/>
            </w:pPr>
          </w:p>
          <w:p w:rsidR="00B01861" w:rsidRPr="00A5532D" w:rsidRDefault="00B01861" w:rsidP="00B962C7">
            <w:pPr>
              <w:widowControl w:val="0"/>
              <w:tabs>
                <w:tab w:val="left" w:pos="595"/>
                <w:tab w:val="left" w:pos="700"/>
                <w:tab w:val="left" w:pos="888"/>
              </w:tabs>
              <w:autoSpaceDE w:val="0"/>
              <w:autoSpaceDN w:val="0"/>
              <w:adjustRightInd w:val="0"/>
              <w:jc w:val="both"/>
            </w:pPr>
            <w:proofErr w:type="gramStart"/>
            <w:r w:rsidRPr="00A5532D">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A5532D">
              <w:rPr>
                <w:bCs/>
              </w:rPr>
              <w:t>по обеспечению санитарно-эпидемиологического благополучия населения</w:t>
            </w:r>
            <w:r w:rsidRPr="00A5532D">
              <w:t xml:space="preserve"> в </w:t>
            </w:r>
            <w:proofErr w:type="spellStart"/>
            <w:r w:rsidRPr="00A5532D">
              <w:t>Панинском</w:t>
            </w:r>
            <w:proofErr w:type="spellEnd"/>
            <w:r w:rsidRPr="00A5532D">
              <w:t xml:space="preserve"> муниципальном районе Воронежской области</w:t>
            </w:r>
            <w:r w:rsidRPr="00A5532D">
              <w:rPr>
                <w:bCs/>
              </w:rPr>
              <w:t xml:space="preserve"> в связи               с распространением новой </w:t>
            </w:r>
            <w:proofErr w:type="spellStart"/>
            <w:r w:rsidRPr="00A5532D">
              <w:rPr>
                <w:bCs/>
              </w:rPr>
              <w:t>коронавирусной</w:t>
            </w:r>
            <w:proofErr w:type="spellEnd"/>
            <w:r w:rsidRPr="00A5532D">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A5532D">
              <w:rPr>
                <w:bCs/>
              </w:rPr>
              <w:t xml:space="preserve"> № </w:t>
            </w:r>
            <w:proofErr w:type="gramStart"/>
            <w:r w:rsidRPr="00A5532D">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A5532D">
              <w:rPr>
                <w:bCs/>
              </w:rPr>
              <w:t xml:space="preserve"> № </w:t>
            </w:r>
            <w:proofErr w:type="gramStart"/>
            <w:r w:rsidRPr="00A5532D">
              <w:rPr>
                <w:bCs/>
              </w:rPr>
              <w:t>547, от 29.01.2021 № 23, от 12.02.2021 № 50, от 26.02.2021                  № 60, от 04.03.2021 № 69, от 25.05.2021                         № 183)</w:t>
            </w:r>
            <w:proofErr w:type="gramEnd"/>
          </w:p>
        </w:tc>
      </w:tr>
    </w:tbl>
    <w:p w:rsidR="00B01861" w:rsidRPr="00A5532D" w:rsidRDefault="00B01861" w:rsidP="00B01861">
      <w:pPr>
        <w:pStyle w:val="ConsPlusNormal0"/>
        <w:ind w:firstLine="709"/>
        <w:jc w:val="both"/>
        <w:rPr>
          <w:rFonts w:ascii="Times New Roman" w:hAnsi="Times New Roman" w:cs="Times New Roman"/>
          <w:sz w:val="24"/>
          <w:szCs w:val="24"/>
        </w:rPr>
      </w:pPr>
      <w:proofErr w:type="gramStart"/>
      <w:r w:rsidRPr="00A5532D">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A5532D">
        <w:rPr>
          <w:rFonts w:ascii="Times New Roman" w:hAnsi="Times New Roman" w:cs="Times New Roman"/>
          <w:sz w:val="24"/>
          <w:szCs w:val="24"/>
        </w:rPr>
        <w:t>коронавирусной</w:t>
      </w:r>
      <w:proofErr w:type="spellEnd"/>
      <w:r w:rsidRPr="00A5532D">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A5532D">
        <w:rPr>
          <w:rFonts w:ascii="Times New Roman" w:hAnsi="Times New Roman" w:cs="Times New Roman"/>
          <w:sz w:val="24"/>
          <w:szCs w:val="24"/>
        </w:rPr>
        <w:t>едении в</w:t>
      </w:r>
      <w:proofErr w:type="gramEnd"/>
      <w:r w:rsidRPr="00A5532D">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22.06.2021 № 116-у «О внесении изменений в указ губернатора Воронежской области от </w:t>
      </w:r>
      <w:r w:rsidRPr="00A5532D">
        <w:rPr>
          <w:rFonts w:ascii="Times New Roman" w:hAnsi="Times New Roman" w:cs="Times New Roman"/>
          <w:sz w:val="24"/>
          <w:szCs w:val="24"/>
        </w:rPr>
        <w:lastRenderedPageBreak/>
        <w:t xml:space="preserve">13.05.2020 № 184-у» администрация Панинского муниципального района Воронежской области </w:t>
      </w:r>
      <w:proofErr w:type="spellStart"/>
      <w:proofErr w:type="gramStart"/>
      <w:r w:rsidRPr="00A5532D">
        <w:rPr>
          <w:rFonts w:ascii="Times New Roman" w:hAnsi="Times New Roman" w:cs="Times New Roman"/>
          <w:sz w:val="24"/>
          <w:szCs w:val="24"/>
        </w:rPr>
        <w:t>п</w:t>
      </w:r>
      <w:proofErr w:type="spellEnd"/>
      <w:proofErr w:type="gramEnd"/>
      <w:r w:rsidRPr="00A5532D">
        <w:rPr>
          <w:rFonts w:ascii="Times New Roman" w:hAnsi="Times New Roman" w:cs="Times New Roman"/>
          <w:sz w:val="24"/>
          <w:szCs w:val="24"/>
        </w:rPr>
        <w:t xml:space="preserve"> о с т а </w:t>
      </w:r>
      <w:proofErr w:type="spellStart"/>
      <w:r w:rsidRPr="00A5532D">
        <w:rPr>
          <w:rFonts w:ascii="Times New Roman" w:hAnsi="Times New Roman" w:cs="Times New Roman"/>
          <w:sz w:val="24"/>
          <w:szCs w:val="24"/>
        </w:rPr>
        <w:t>н</w:t>
      </w:r>
      <w:proofErr w:type="spellEnd"/>
      <w:r w:rsidRPr="00A5532D">
        <w:rPr>
          <w:rFonts w:ascii="Times New Roman" w:hAnsi="Times New Roman" w:cs="Times New Roman"/>
          <w:sz w:val="24"/>
          <w:szCs w:val="24"/>
        </w:rPr>
        <w:t xml:space="preserve"> о в л я е т:</w:t>
      </w:r>
    </w:p>
    <w:p w:rsidR="00B01861" w:rsidRPr="00A5532D" w:rsidRDefault="00B01861" w:rsidP="00B01861">
      <w:pPr>
        <w:pStyle w:val="a4"/>
        <w:ind w:firstLine="709"/>
        <w:jc w:val="both"/>
        <w:rPr>
          <w:rFonts w:ascii="Times New Roman" w:hAnsi="Times New Roman" w:cs="Times New Roman"/>
          <w:color w:val="22272F"/>
          <w:shd w:val="clear" w:color="auto" w:fill="FFFFFF"/>
        </w:rPr>
      </w:pPr>
      <w:r w:rsidRPr="00A5532D">
        <w:rPr>
          <w:rFonts w:ascii="Times New Roman" w:hAnsi="Times New Roman" w:cs="Times New Roman"/>
        </w:rPr>
        <w:t xml:space="preserve">1. </w:t>
      </w:r>
      <w:proofErr w:type="gramStart"/>
      <w:r w:rsidRPr="00A5532D">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A5532D">
        <w:rPr>
          <w:rFonts w:ascii="Times New Roman" w:hAnsi="Times New Roman" w:cs="Times New Roman"/>
          <w:bCs/>
        </w:rPr>
        <w:t>по обеспечению санитарно-эпидемиологического благополучия населения</w:t>
      </w:r>
      <w:r w:rsidRPr="00A5532D">
        <w:rPr>
          <w:rFonts w:ascii="Times New Roman" w:hAnsi="Times New Roman" w:cs="Times New Roman"/>
        </w:rPr>
        <w:t xml:space="preserve"> в </w:t>
      </w:r>
      <w:proofErr w:type="spellStart"/>
      <w:r w:rsidRPr="00A5532D">
        <w:rPr>
          <w:rFonts w:ascii="Times New Roman" w:hAnsi="Times New Roman" w:cs="Times New Roman"/>
        </w:rPr>
        <w:t>Панинском</w:t>
      </w:r>
      <w:proofErr w:type="spellEnd"/>
      <w:r w:rsidRPr="00A5532D">
        <w:rPr>
          <w:rFonts w:ascii="Times New Roman" w:hAnsi="Times New Roman" w:cs="Times New Roman"/>
        </w:rPr>
        <w:t xml:space="preserve"> муниципальном районе Воронежской области</w:t>
      </w:r>
      <w:r w:rsidRPr="00A5532D">
        <w:rPr>
          <w:rFonts w:ascii="Times New Roman" w:hAnsi="Times New Roman" w:cs="Times New Roman"/>
          <w:bCs/>
        </w:rPr>
        <w:t xml:space="preserve"> в связи с распространением новой </w:t>
      </w:r>
      <w:proofErr w:type="spellStart"/>
      <w:r w:rsidRPr="00A5532D">
        <w:rPr>
          <w:rFonts w:ascii="Times New Roman" w:hAnsi="Times New Roman" w:cs="Times New Roman"/>
          <w:bCs/>
        </w:rPr>
        <w:t>коронавирусной</w:t>
      </w:r>
      <w:proofErr w:type="spellEnd"/>
      <w:r w:rsidRPr="00A5532D">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A5532D">
        <w:rPr>
          <w:rFonts w:ascii="Times New Roman" w:hAnsi="Times New Roman" w:cs="Times New Roman"/>
          <w:bCs/>
        </w:rPr>
        <w:t xml:space="preserve"> </w:t>
      </w:r>
      <w:proofErr w:type="gramStart"/>
      <w:r w:rsidRPr="00A5532D">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от</w:t>
      </w:r>
      <w:proofErr w:type="gramEnd"/>
      <w:r w:rsidRPr="00A5532D">
        <w:rPr>
          <w:rFonts w:ascii="Times New Roman" w:hAnsi="Times New Roman" w:cs="Times New Roman"/>
          <w:bCs/>
        </w:rPr>
        <w:t xml:space="preserve"> </w:t>
      </w:r>
      <w:proofErr w:type="gramStart"/>
      <w:r w:rsidRPr="00A5532D">
        <w:rPr>
          <w:rFonts w:ascii="Times New Roman" w:hAnsi="Times New Roman" w:cs="Times New Roman"/>
          <w:bCs/>
        </w:rPr>
        <w:t xml:space="preserve">29.01.2021 № 23, от 12.02.2021 № 50, от 26.02.2021 № 60,                            от 04.03.2021 № 69, от 25.05.2021 № 183) </w:t>
      </w:r>
      <w:r w:rsidRPr="00A5532D">
        <w:rPr>
          <w:rFonts w:ascii="Times New Roman" w:hAnsi="Times New Roman" w:cs="Times New Roman"/>
          <w:color w:val="22272F"/>
          <w:shd w:val="clear" w:color="auto" w:fill="FFFFFF"/>
        </w:rPr>
        <w:t>следующие изменения:</w:t>
      </w:r>
      <w:proofErr w:type="gramEnd"/>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1.1. В пункте 2:</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1.1.1. В подпункте «б» слова «функционирования детских игровых комнат и» исключить.</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1.1.2. В подпункте «г»:</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 в абзаце седьмом цифры «80» заменить цифрами «50»;</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 в абзаце восьмом цифры «80» заменить цифрами «50»;</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 абзац двенадцатый изложить в следующей редакции:</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 xml:space="preserve">«- деятельности аттракционов, расположенных на открытом воздухе, </w:t>
      </w:r>
      <w:proofErr w:type="gramStart"/>
      <w:r w:rsidRPr="00A5532D">
        <w:rPr>
          <w:rFonts w:ascii="Times New Roman" w:hAnsi="Times New Roman" w:cs="Times New Roman"/>
        </w:rPr>
        <w:t>при</w:t>
      </w:r>
      <w:proofErr w:type="gramEnd"/>
      <w:r w:rsidRPr="00A5532D">
        <w:rPr>
          <w:rFonts w:ascii="Times New Roman" w:hAnsi="Times New Roman" w:cs="Times New Roman"/>
        </w:rPr>
        <w:t xml:space="preserve"> их </w:t>
      </w:r>
      <w:proofErr w:type="spellStart"/>
      <w:r w:rsidRPr="00A5532D">
        <w:rPr>
          <w:rFonts w:ascii="Times New Roman" w:hAnsi="Times New Roman" w:cs="Times New Roman"/>
        </w:rPr>
        <w:t>заполняемости</w:t>
      </w:r>
      <w:proofErr w:type="spellEnd"/>
      <w:r w:rsidRPr="00A5532D">
        <w:rPr>
          <w:rFonts w:ascii="Times New Roman" w:hAnsi="Times New Roman" w:cs="Times New Roman"/>
        </w:rPr>
        <w:t xml:space="preserve"> не более 50 %;».</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1.1.3. Дополнить подпунктами «</w:t>
      </w:r>
      <w:proofErr w:type="spellStart"/>
      <w:r w:rsidRPr="00A5532D">
        <w:rPr>
          <w:rFonts w:ascii="Times New Roman" w:hAnsi="Times New Roman" w:cs="Times New Roman"/>
        </w:rPr>
        <w:t>д</w:t>
      </w:r>
      <w:proofErr w:type="spellEnd"/>
      <w:r w:rsidRPr="00A5532D">
        <w:rPr>
          <w:rFonts w:ascii="Times New Roman" w:hAnsi="Times New Roman" w:cs="Times New Roman"/>
        </w:rPr>
        <w:t xml:space="preserve">», «е» следующего содержания: </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w:t>
      </w:r>
      <w:proofErr w:type="spellStart"/>
      <w:r w:rsidRPr="00A5532D">
        <w:rPr>
          <w:rFonts w:ascii="Times New Roman" w:hAnsi="Times New Roman" w:cs="Times New Roman"/>
        </w:rPr>
        <w:t>д</w:t>
      </w:r>
      <w:proofErr w:type="spellEnd"/>
      <w:r w:rsidRPr="00A5532D">
        <w:rPr>
          <w:rFonts w:ascii="Times New Roman" w:hAnsi="Times New Roman" w:cs="Times New Roman"/>
        </w:rPr>
        <w:t>) функционирование детских игровых комнат, расположенных                                     в торговых центрах (комплексах), гипермаркетах, супермаркетах, торгово-развлекательных центрах (комплексах), универмагах;</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 xml:space="preserve">е) деятельность </w:t>
      </w:r>
      <w:proofErr w:type="spellStart"/>
      <w:r w:rsidRPr="00A5532D">
        <w:rPr>
          <w:rFonts w:ascii="Times New Roman" w:hAnsi="Times New Roman" w:cs="Times New Roman"/>
        </w:rPr>
        <w:t>фуд-кортов</w:t>
      </w:r>
      <w:proofErr w:type="spellEnd"/>
      <w:r w:rsidRPr="00A5532D">
        <w:rPr>
          <w:rFonts w:ascii="Times New Roman" w:hAnsi="Times New Roman" w:cs="Times New Roman"/>
        </w:rPr>
        <w:t>.».</w:t>
      </w:r>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1.2. Пункт 5 дополнить подпунктом «</w:t>
      </w:r>
      <w:proofErr w:type="spellStart"/>
      <w:r w:rsidRPr="00A5532D">
        <w:rPr>
          <w:rFonts w:ascii="Times New Roman" w:hAnsi="Times New Roman" w:cs="Times New Roman"/>
        </w:rPr>
        <w:t>д</w:t>
      </w:r>
      <w:proofErr w:type="spellEnd"/>
      <w:r w:rsidRPr="00A5532D">
        <w:rPr>
          <w:rFonts w:ascii="Times New Roman" w:hAnsi="Times New Roman" w:cs="Times New Roman"/>
        </w:rPr>
        <w:t>» следующего содержания:</w:t>
      </w:r>
    </w:p>
    <w:p w:rsidR="00B01861" w:rsidRPr="00A5532D" w:rsidRDefault="00B01861" w:rsidP="00B01861">
      <w:pPr>
        <w:pStyle w:val="a4"/>
        <w:ind w:left="708" w:firstLine="1"/>
        <w:jc w:val="both"/>
        <w:rPr>
          <w:rFonts w:ascii="Times New Roman" w:hAnsi="Times New Roman" w:cs="Times New Roman"/>
        </w:rPr>
      </w:pPr>
      <w:r w:rsidRPr="00A5532D">
        <w:rPr>
          <w:rFonts w:ascii="Times New Roman" w:hAnsi="Times New Roman" w:cs="Times New Roman"/>
        </w:rPr>
        <w:t>«</w:t>
      </w:r>
      <w:proofErr w:type="spellStart"/>
      <w:r w:rsidRPr="00A5532D">
        <w:rPr>
          <w:rFonts w:ascii="Times New Roman" w:hAnsi="Times New Roman" w:cs="Times New Roman"/>
        </w:rPr>
        <w:t>д</w:t>
      </w:r>
      <w:proofErr w:type="spellEnd"/>
      <w:r w:rsidRPr="00A5532D">
        <w:rPr>
          <w:rFonts w:ascii="Times New Roman" w:hAnsi="Times New Roman" w:cs="Times New Roman"/>
        </w:rPr>
        <w:t>) воздержаться от посещения мест массового скопления граждан</w:t>
      </w:r>
      <w:proofErr w:type="gramStart"/>
      <w:r w:rsidRPr="00A5532D">
        <w:rPr>
          <w:rFonts w:ascii="Times New Roman" w:hAnsi="Times New Roman" w:cs="Times New Roman"/>
        </w:rPr>
        <w:t>.».</w:t>
      </w:r>
      <w:proofErr w:type="gramEnd"/>
    </w:p>
    <w:p w:rsidR="00B01861" w:rsidRPr="00A5532D" w:rsidRDefault="00B01861" w:rsidP="00B01861">
      <w:pPr>
        <w:pStyle w:val="a4"/>
        <w:ind w:firstLine="709"/>
        <w:jc w:val="both"/>
        <w:rPr>
          <w:rFonts w:ascii="Times New Roman" w:hAnsi="Times New Roman" w:cs="Times New Roman"/>
        </w:rPr>
      </w:pPr>
      <w:r w:rsidRPr="00A5532D">
        <w:rPr>
          <w:rFonts w:ascii="Times New Roman" w:hAnsi="Times New Roman" w:cs="Times New Roman"/>
        </w:rPr>
        <w:t xml:space="preserve">1.3. В абзаце первом пункта 8 слова «, включая </w:t>
      </w:r>
      <w:proofErr w:type="spellStart"/>
      <w:r w:rsidRPr="00A5532D">
        <w:rPr>
          <w:rFonts w:ascii="Times New Roman" w:hAnsi="Times New Roman" w:cs="Times New Roman"/>
        </w:rPr>
        <w:t>фуд-корты</w:t>
      </w:r>
      <w:proofErr w:type="spellEnd"/>
      <w:proofErr w:type="gramStart"/>
      <w:r w:rsidRPr="00A5532D">
        <w:rPr>
          <w:rFonts w:ascii="Times New Roman" w:hAnsi="Times New Roman" w:cs="Times New Roman"/>
        </w:rPr>
        <w:t>,»</w:t>
      </w:r>
      <w:proofErr w:type="gramEnd"/>
      <w:r w:rsidRPr="00A5532D">
        <w:rPr>
          <w:rFonts w:ascii="Times New Roman" w:hAnsi="Times New Roman" w:cs="Times New Roman"/>
        </w:rPr>
        <w:t xml:space="preserve"> исключить.</w:t>
      </w:r>
    </w:p>
    <w:p w:rsidR="00B01861" w:rsidRPr="00A5532D" w:rsidRDefault="00B01861" w:rsidP="00B01861">
      <w:pPr>
        <w:pStyle w:val="a4"/>
        <w:ind w:firstLine="708"/>
        <w:jc w:val="both"/>
        <w:rPr>
          <w:rFonts w:ascii="Times New Roman" w:hAnsi="Times New Roman" w:cs="Times New Roman"/>
        </w:rPr>
      </w:pPr>
      <w:r w:rsidRPr="00A5532D">
        <w:rPr>
          <w:rFonts w:ascii="Times New Roman" w:hAnsi="Times New Roman" w:cs="Times New Roman"/>
        </w:rPr>
        <w:t xml:space="preserve">1.4. Дополнить пунктом </w:t>
      </w:r>
      <w:r w:rsidRPr="00A5532D">
        <w:rPr>
          <w:rFonts w:ascii="Times New Roman" w:hAnsi="Times New Roman" w:cs="Times New Roman"/>
          <w:color w:val="22272F"/>
          <w:shd w:val="clear" w:color="auto" w:fill="FFFFFF"/>
        </w:rPr>
        <w:t>8</w:t>
      </w:r>
      <w:r w:rsidRPr="00A5532D">
        <w:rPr>
          <w:rFonts w:ascii="Times New Roman" w:hAnsi="Times New Roman" w:cs="Times New Roman"/>
          <w:color w:val="22272F"/>
          <w:shd w:val="clear" w:color="auto" w:fill="FFFFFF"/>
          <w:vertAlign w:val="superscript"/>
        </w:rPr>
        <w:t xml:space="preserve"> 2</w:t>
      </w:r>
      <w:r w:rsidRPr="00A5532D">
        <w:rPr>
          <w:rFonts w:ascii="Times New Roman" w:hAnsi="Times New Roman" w:cs="Times New Roman"/>
        </w:rPr>
        <w:t xml:space="preserve"> следующего содержания:</w:t>
      </w:r>
    </w:p>
    <w:p w:rsidR="00B01861" w:rsidRPr="00A5532D" w:rsidRDefault="00B01861" w:rsidP="00B01861">
      <w:pPr>
        <w:pStyle w:val="a4"/>
        <w:ind w:firstLine="708"/>
        <w:jc w:val="both"/>
        <w:rPr>
          <w:rFonts w:ascii="Times New Roman" w:hAnsi="Times New Roman" w:cs="Times New Roman"/>
        </w:rPr>
      </w:pPr>
      <w:r w:rsidRPr="00A5532D">
        <w:rPr>
          <w:rFonts w:ascii="Times New Roman" w:hAnsi="Times New Roman" w:cs="Times New Roman"/>
        </w:rPr>
        <w:t>«</w:t>
      </w:r>
      <w:r w:rsidRPr="00A5532D">
        <w:rPr>
          <w:rFonts w:ascii="Times New Roman" w:hAnsi="Times New Roman" w:cs="Times New Roman"/>
          <w:color w:val="22272F"/>
          <w:shd w:val="clear" w:color="auto" w:fill="FFFFFF"/>
        </w:rPr>
        <w:t>8</w:t>
      </w:r>
      <w:r w:rsidRPr="00A5532D">
        <w:rPr>
          <w:rFonts w:ascii="Times New Roman" w:hAnsi="Times New Roman" w:cs="Times New Roman"/>
          <w:color w:val="22272F"/>
          <w:shd w:val="clear" w:color="auto" w:fill="FFFFFF"/>
          <w:vertAlign w:val="superscript"/>
        </w:rPr>
        <w:t xml:space="preserve"> 2</w:t>
      </w:r>
      <w:r w:rsidRPr="00A5532D">
        <w:rPr>
          <w:rFonts w:ascii="Times New Roman" w:hAnsi="Times New Roman" w:cs="Times New Roman"/>
          <w:color w:val="22272F"/>
          <w:shd w:val="clear" w:color="auto" w:fill="FFFFFF"/>
        </w:rPr>
        <w:t>.</w:t>
      </w:r>
      <w:r w:rsidRPr="00A5532D">
        <w:rPr>
          <w:rFonts w:ascii="Times New Roman" w:hAnsi="Times New Roman" w:cs="Times New Roman"/>
        </w:rPr>
        <w:t xml:space="preserve"> Хозяйствующим субъектам, осуществляющим торговую деятельность, не допускать проведения акций, приводящих к скоплению граждан, нарушению норм социального </w:t>
      </w:r>
      <w:proofErr w:type="spellStart"/>
      <w:r w:rsidRPr="00A5532D">
        <w:rPr>
          <w:rFonts w:ascii="Times New Roman" w:hAnsi="Times New Roman" w:cs="Times New Roman"/>
        </w:rPr>
        <w:t>дистанцирования</w:t>
      </w:r>
      <w:proofErr w:type="spellEnd"/>
      <w:r w:rsidRPr="00A5532D">
        <w:rPr>
          <w:rFonts w:ascii="Times New Roman" w:hAnsi="Times New Roman" w:cs="Times New Roman"/>
        </w:rPr>
        <w:t>.».</w:t>
      </w:r>
    </w:p>
    <w:p w:rsidR="00B01861" w:rsidRPr="00A5532D" w:rsidRDefault="00B01861" w:rsidP="00B01861">
      <w:pPr>
        <w:ind w:firstLine="708"/>
        <w:jc w:val="both"/>
      </w:pPr>
      <w:r w:rsidRPr="00A5532D">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B01861" w:rsidRPr="00A5532D" w:rsidRDefault="00B01861" w:rsidP="00B01861">
      <w:pPr>
        <w:ind w:firstLine="709"/>
        <w:jc w:val="both"/>
      </w:pPr>
      <w:r w:rsidRPr="00A5532D">
        <w:rPr>
          <w:bCs/>
        </w:rPr>
        <w:t>3. Настоящее постановление вступает</w:t>
      </w:r>
      <w:r w:rsidRPr="00A5532D">
        <w:t xml:space="preserve"> в силу со дня его официального опубликования.</w:t>
      </w:r>
    </w:p>
    <w:p w:rsidR="00B01861" w:rsidRDefault="00B01861" w:rsidP="00B01861">
      <w:pPr>
        <w:ind w:firstLine="709"/>
        <w:jc w:val="both"/>
      </w:pPr>
      <w:r w:rsidRPr="00A5532D">
        <w:t xml:space="preserve">4. </w:t>
      </w:r>
      <w:proofErr w:type="gramStart"/>
      <w:r w:rsidRPr="00A5532D">
        <w:t>Контроль за</w:t>
      </w:r>
      <w:proofErr w:type="gramEnd"/>
      <w:r w:rsidRPr="00A5532D">
        <w:t xml:space="preserve"> исполнением настоящего постановления оставляю                             за собой.</w:t>
      </w:r>
    </w:p>
    <w:p w:rsidR="00B01861" w:rsidRPr="00A5532D" w:rsidRDefault="00B01861" w:rsidP="00B01861">
      <w:pPr>
        <w:jc w:val="both"/>
      </w:pPr>
    </w:p>
    <w:p w:rsidR="00B01861" w:rsidRPr="00A5532D" w:rsidRDefault="00B01861" w:rsidP="00B01861">
      <w:pPr>
        <w:jc w:val="both"/>
        <w:textAlignment w:val="top"/>
        <w:rPr>
          <w:bCs/>
          <w:spacing w:val="3"/>
        </w:rPr>
      </w:pPr>
      <w:r w:rsidRPr="00A5532D">
        <w:rPr>
          <w:bCs/>
          <w:spacing w:val="3"/>
        </w:rPr>
        <w:t>Глава</w:t>
      </w:r>
    </w:p>
    <w:p w:rsidR="00B01861" w:rsidRPr="00A5532D" w:rsidRDefault="00B01861" w:rsidP="00B01861">
      <w:pPr>
        <w:jc w:val="both"/>
        <w:textAlignment w:val="top"/>
        <w:rPr>
          <w:bCs/>
          <w:spacing w:val="3"/>
        </w:rPr>
        <w:sectPr w:rsidR="00B01861" w:rsidRPr="00A5532D" w:rsidSect="00A3727A">
          <w:headerReference w:type="even" r:id="rId5"/>
          <w:headerReference w:type="default" r:id="rId6"/>
          <w:footerReference w:type="even" r:id="rId7"/>
          <w:footerReference w:type="default" r:id="rId8"/>
          <w:headerReference w:type="first" r:id="rId9"/>
          <w:footerReference w:type="first" r:id="rId10"/>
          <w:pgSz w:w="11906" w:h="16838"/>
          <w:pgMar w:top="1134" w:right="567" w:bottom="1701" w:left="1985" w:header="709" w:footer="709" w:gutter="0"/>
          <w:cols w:space="708"/>
          <w:docGrid w:linePitch="360"/>
        </w:sectPr>
      </w:pPr>
      <w:r w:rsidRPr="00A5532D">
        <w:rPr>
          <w:bCs/>
          <w:spacing w:val="3"/>
        </w:rPr>
        <w:t xml:space="preserve">Панинского </w:t>
      </w:r>
      <w:proofErr w:type="gramStart"/>
      <w:r w:rsidRPr="00A5532D">
        <w:rPr>
          <w:bCs/>
          <w:spacing w:val="3"/>
        </w:rPr>
        <w:t>муниципального</w:t>
      </w:r>
      <w:proofErr w:type="gramEnd"/>
      <w:r w:rsidRPr="00A5532D">
        <w:rPr>
          <w:bCs/>
          <w:spacing w:val="3"/>
        </w:rPr>
        <w:t xml:space="preserve"> района                        </w:t>
      </w:r>
      <w:r>
        <w:rPr>
          <w:bCs/>
          <w:spacing w:val="3"/>
        </w:rPr>
        <w:t xml:space="preserve">                     Н.В. Щеглов</w:t>
      </w:r>
    </w:p>
    <w:p w:rsidR="00B01861" w:rsidRPr="00A5532D" w:rsidRDefault="00B01861" w:rsidP="00B01861"/>
    <w:p w:rsidR="00A96D1E" w:rsidRDefault="00A96D1E"/>
    <w:sectPr w:rsidR="00A96D1E" w:rsidSect="00215DA0">
      <w:headerReference w:type="default" r:id="rId11"/>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93" w:rsidRDefault="00B0186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93" w:rsidRDefault="00B0186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93" w:rsidRDefault="00B01861">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93" w:rsidRDefault="00B0186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082"/>
      <w:docPartObj>
        <w:docPartGallery w:val="Page Numbers (Top of Page)"/>
        <w:docPartUnique/>
      </w:docPartObj>
    </w:sdtPr>
    <w:sdtEndPr/>
    <w:sdtContent>
      <w:p w:rsidR="00051493" w:rsidRDefault="00B01861" w:rsidP="00A3727A">
        <w:pPr>
          <w:pStyle w:val="a7"/>
          <w:ind w:firstLine="709"/>
          <w:jc w:val="center"/>
        </w:pPr>
        <w:r>
          <w:fldChar w:fldCharType="begin"/>
        </w:r>
        <w:r>
          <w:instrText xml:space="preserve"> PAGE   \* MERGEFORMAT </w:instrText>
        </w:r>
        <w:r>
          <w:fldChar w:fldCharType="separate"/>
        </w:r>
        <w:r>
          <w:rPr>
            <w:noProof/>
          </w:rPr>
          <w:t>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93" w:rsidRDefault="00B0186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051493" w:rsidRDefault="00B01861" w:rsidP="00E50516">
        <w:pPr>
          <w:pStyle w:val="a7"/>
          <w:ind w:firstLine="709"/>
          <w:jc w:val="center"/>
        </w:pPr>
        <w:r>
          <w:fldChar w:fldCharType="begin"/>
        </w:r>
        <w:r>
          <w:instrText xml:space="preserve"> PAGE   \* MERGEFORMAT </w:instrText>
        </w:r>
        <w:r>
          <w:fldChar w:fldCharType="separate"/>
        </w:r>
        <w:r>
          <w:rPr>
            <w:noProof/>
          </w:rPr>
          <w:t>3</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B01861"/>
    <w:rsid w:val="00285FD2"/>
    <w:rsid w:val="007073B8"/>
    <w:rsid w:val="009A5522"/>
    <w:rsid w:val="00A96D1E"/>
    <w:rsid w:val="00B0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6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B0186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B01861"/>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B0186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B01861"/>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B01861"/>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B01861"/>
    <w:rPr>
      <w:rFonts w:eastAsia="Times New Roman"/>
      <w:sz w:val="24"/>
      <w:szCs w:val="24"/>
    </w:rPr>
  </w:style>
  <w:style w:type="character" w:customStyle="1" w:styleId="a6">
    <w:name w:val="Верхний колонтитул Знак"/>
    <w:aliases w:val="Header Char Знак"/>
    <w:basedOn w:val="a1"/>
    <w:link w:val="a7"/>
    <w:uiPriority w:val="99"/>
    <w:locked/>
    <w:rsid w:val="00B01861"/>
    <w:rPr>
      <w:rFonts w:ascii="Times New Roman" w:eastAsia="Times New Roman" w:hAnsi="Times New Roman" w:cs="Times New Roman"/>
      <w:sz w:val="24"/>
      <w:szCs w:val="24"/>
      <w:lang w:eastAsia="ar-SA"/>
    </w:rPr>
  </w:style>
  <w:style w:type="paragraph" w:styleId="a7">
    <w:name w:val="header"/>
    <w:aliases w:val="Header Char"/>
    <w:basedOn w:val="a"/>
    <w:link w:val="a6"/>
    <w:uiPriority w:val="99"/>
    <w:unhideWhenUsed/>
    <w:qFormat/>
    <w:rsid w:val="00B01861"/>
    <w:pPr>
      <w:tabs>
        <w:tab w:val="center" w:pos="4677"/>
        <w:tab w:val="right" w:pos="9355"/>
      </w:tabs>
    </w:pPr>
  </w:style>
  <w:style w:type="character" w:customStyle="1" w:styleId="11">
    <w:name w:val="Верхний колонтитул Знак1"/>
    <w:basedOn w:val="a1"/>
    <w:link w:val="a7"/>
    <w:uiPriority w:val="99"/>
    <w:semiHidden/>
    <w:rsid w:val="00B01861"/>
    <w:rPr>
      <w:rFonts w:ascii="Times New Roman" w:eastAsia="Times New Roman" w:hAnsi="Times New Roman" w:cs="Times New Roman"/>
      <w:sz w:val="24"/>
      <w:szCs w:val="24"/>
      <w:lang w:eastAsia="ar-SA"/>
    </w:rPr>
  </w:style>
  <w:style w:type="character" w:customStyle="1" w:styleId="a8">
    <w:name w:val="Нижний колонтитул Знак"/>
    <w:basedOn w:val="a1"/>
    <w:link w:val="a9"/>
    <w:uiPriority w:val="99"/>
    <w:locked/>
    <w:rsid w:val="00B01861"/>
    <w:rPr>
      <w:rFonts w:ascii="Times New Roman" w:eastAsia="Times New Roman" w:hAnsi="Times New Roman" w:cs="Times New Roman"/>
      <w:sz w:val="24"/>
      <w:szCs w:val="24"/>
      <w:lang w:eastAsia="ar-SA"/>
    </w:rPr>
  </w:style>
  <w:style w:type="paragraph" w:styleId="a9">
    <w:name w:val="footer"/>
    <w:basedOn w:val="a"/>
    <w:link w:val="a8"/>
    <w:uiPriority w:val="99"/>
    <w:unhideWhenUsed/>
    <w:rsid w:val="00B01861"/>
    <w:pPr>
      <w:tabs>
        <w:tab w:val="center" w:pos="4677"/>
        <w:tab w:val="right" w:pos="9355"/>
      </w:tabs>
    </w:pPr>
  </w:style>
  <w:style w:type="character" w:customStyle="1" w:styleId="12">
    <w:name w:val="Нижний колонтитул Знак1"/>
    <w:basedOn w:val="a1"/>
    <w:link w:val="a9"/>
    <w:uiPriority w:val="99"/>
    <w:semiHidden/>
    <w:rsid w:val="00B0186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01861"/>
    <w:rPr>
      <w:rFonts w:ascii="Arial" w:eastAsia="Times New Roman" w:hAnsi="Arial" w:cs="Arial"/>
      <w:sz w:val="20"/>
      <w:szCs w:val="20"/>
      <w:lang w:eastAsia="ru-RU"/>
    </w:rPr>
  </w:style>
  <w:style w:type="paragraph" w:customStyle="1" w:styleId="ConsPlusNormal0">
    <w:name w:val="ConsPlusNormal"/>
    <w:link w:val="ConsPlusNormal"/>
    <w:qFormat/>
    <w:rsid w:val="00B018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a"/>
    <w:uiPriority w:val="99"/>
    <w:semiHidden/>
    <w:unhideWhenUsed/>
    <w:rsid w:val="00B01861"/>
    <w:pPr>
      <w:spacing w:after="120"/>
    </w:pPr>
  </w:style>
  <w:style w:type="character" w:customStyle="1" w:styleId="aa">
    <w:name w:val="Основной текст Знак"/>
    <w:basedOn w:val="a1"/>
    <w:link w:val="a0"/>
    <w:uiPriority w:val="99"/>
    <w:semiHidden/>
    <w:rsid w:val="00B01861"/>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B01861"/>
    <w:rPr>
      <w:rFonts w:ascii="Tahoma" w:hAnsi="Tahoma" w:cs="Tahoma"/>
      <w:sz w:val="16"/>
      <w:szCs w:val="16"/>
    </w:rPr>
  </w:style>
  <w:style w:type="character" w:customStyle="1" w:styleId="ac">
    <w:name w:val="Текст выноски Знак"/>
    <w:basedOn w:val="a1"/>
    <w:link w:val="ab"/>
    <w:uiPriority w:val="99"/>
    <w:semiHidden/>
    <w:rsid w:val="00B0186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2021-07-05T11:59:00Z</dcterms:created>
  <dcterms:modified xsi:type="dcterms:W3CDTF">2021-07-05T11:59:00Z</dcterms:modified>
</cp:coreProperties>
</file>