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F" w:rsidRPr="00CB2117" w:rsidRDefault="00C819CF" w:rsidP="00C819CF">
      <w:pPr>
        <w:keepNext/>
        <w:keepLines/>
        <w:jc w:val="center"/>
      </w:pPr>
      <w:r w:rsidRPr="00CB2117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CF" w:rsidRPr="00CB2117" w:rsidRDefault="00C819CF" w:rsidP="00C819CF">
      <w:pPr>
        <w:keepNext/>
        <w:keepLines/>
        <w:jc w:val="center"/>
      </w:pPr>
    </w:p>
    <w:p w:rsidR="00C819CF" w:rsidRPr="00CB2117" w:rsidRDefault="00C819CF" w:rsidP="00C819CF">
      <w:pPr>
        <w:pStyle w:val="2"/>
        <w:keepNext/>
        <w:keepLines/>
        <w:jc w:val="center"/>
        <w:rPr>
          <w:rFonts w:ascii="Times New Roman" w:hAnsi="Times New Roman"/>
          <w:b w:val="0"/>
          <w:sz w:val="24"/>
          <w:szCs w:val="24"/>
        </w:rPr>
      </w:pPr>
      <w:r w:rsidRPr="00CB2117">
        <w:rPr>
          <w:rFonts w:ascii="Times New Roman" w:hAnsi="Times New Roman"/>
          <w:b w:val="0"/>
          <w:sz w:val="24"/>
          <w:szCs w:val="24"/>
        </w:rPr>
        <w:t>АДМИНИСТРАЦИЯ  ПАНИНСКОГО МУНИЦИПАЛЬНОГО РАЙОНА</w:t>
      </w:r>
    </w:p>
    <w:p w:rsidR="00C819CF" w:rsidRPr="00CB2117" w:rsidRDefault="00C819CF" w:rsidP="00C819CF">
      <w:pPr>
        <w:pStyle w:val="3"/>
        <w:keepNext/>
        <w:keepLines/>
        <w:jc w:val="center"/>
        <w:rPr>
          <w:rFonts w:ascii="Times New Roman" w:hAnsi="Times New Roman"/>
          <w:b w:val="0"/>
          <w:sz w:val="24"/>
          <w:szCs w:val="24"/>
        </w:rPr>
      </w:pPr>
      <w:r w:rsidRPr="00CB2117">
        <w:rPr>
          <w:rFonts w:ascii="Times New Roman" w:hAnsi="Times New Roman"/>
          <w:b w:val="0"/>
          <w:sz w:val="24"/>
          <w:szCs w:val="24"/>
        </w:rPr>
        <w:t>ВОРОНЕЖСКОЙ  ОБЛАСТИ</w:t>
      </w:r>
    </w:p>
    <w:p w:rsidR="00C819CF" w:rsidRPr="00CB2117" w:rsidRDefault="00C819CF" w:rsidP="00C819CF">
      <w:pPr>
        <w:pStyle w:val="1"/>
        <w:keepNext/>
        <w:keepLines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C819CF" w:rsidRPr="00CB2117" w:rsidRDefault="00C819CF" w:rsidP="00C819CF">
      <w:pPr>
        <w:keepNext/>
        <w:keepLines/>
        <w:jc w:val="center"/>
      </w:pPr>
      <w:r w:rsidRPr="00CB2117">
        <w:t>ПОСТАНОВЛЕНИЕ</w:t>
      </w:r>
    </w:p>
    <w:p w:rsidR="00C819CF" w:rsidRPr="00CB2117" w:rsidRDefault="00C819CF" w:rsidP="00C819CF">
      <w:pPr>
        <w:keepNext/>
        <w:keepLines/>
        <w:jc w:val="center"/>
      </w:pPr>
    </w:p>
    <w:p w:rsidR="00C819CF" w:rsidRPr="0069129B" w:rsidRDefault="00C819CF" w:rsidP="00C819CF">
      <w:pPr>
        <w:keepNext/>
        <w:keepLines/>
      </w:pPr>
      <w:r>
        <w:t>о</w:t>
      </w:r>
      <w:r w:rsidRPr="0069129B">
        <w:t>т   17.08.2021  №  297</w:t>
      </w:r>
    </w:p>
    <w:p w:rsidR="00C819CF" w:rsidRPr="0069129B" w:rsidRDefault="00C819CF" w:rsidP="00C819CF">
      <w:pPr>
        <w:pStyle w:val="a7"/>
        <w:keepNext/>
        <w:keepLines/>
      </w:pPr>
      <w:r w:rsidRPr="0069129B">
        <w:t xml:space="preserve">               р.п. Панино</w:t>
      </w:r>
    </w:p>
    <w:p w:rsidR="00C819CF" w:rsidRPr="00CB2117" w:rsidRDefault="00C819CF" w:rsidP="00C819CF">
      <w:pPr>
        <w:keepNext/>
        <w:keepLines/>
      </w:pPr>
    </w:p>
    <w:p w:rsidR="00C819CF" w:rsidRPr="00CB2117" w:rsidRDefault="00C819CF" w:rsidP="00C819CF">
      <w:pPr>
        <w:pStyle w:val="31"/>
        <w:keepNext/>
        <w:keepLines/>
        <w:ind w:right="4500"/>
      </w:pPr>
      <w:r w:rsidRPr="00CB2117">
        <w:t>О порядке разработки и утверждения административных регламентов предоставления муниципальных услуг</w:t>
      </w:r>
    </w:p>
    <w:p w:rsidR="00C819CF" w:rsidRPr="00CB2117" w:rsidRDefault="00C819CF" w:rsidP="00C819CF">
      <w:pPr>
        <w:keepNext/>
        <w:keepLines/>
      </w:pPr>
    </w:p>
    <w:p w:rsidR="00C819CF" w:rsidRPr="00CB2117" w:rsidRDefault="00C819CF" w:rsidP="00C819CF">
      <w:pPr>
        <w:keepNext/>
        <w:keepLines/>
        <w:ind w:firstLine="709"/>
        <w:contextualSpacing/>
        <w:jc w:val="both"/>
        <w:rPr>
          <w:bCs/>
        </w:rPr>
      </w:pPr>
      <w:r w:rsidRPr="00CB2117">
        <w:t xml:space="preserve">В соответствии с частью 15 статьи 13 Федерального закона от 27.07.2010 № 210-ФЗ «Об организации  предоставления  государственных и муниципальных услуг» администрация Панинского муниципального района Воронежской области </w:t>
      </w:r>
      <w:proofErr w:type="spellStart"/>
      <w:proofErr w:type="gramStart"/>
      <w:r w:rsidRPr="00CB2117">
        <w:t>п</w:t>
      </w:r>
      <w:proofErr w:type="spellEnd"/>
      <w:proofErr w:type="gramEnd"/>
      <w:r w:rsidRPr="00CB2117">
        <w:t xml:space="preserve"> о с т а </w:t>
      </w:r>
      <w:proofErr w:type="spellStart"/>
      <w:r w:rsidRPr="00CB2117">
        <w:t>н</w:t>
      </w:r>
      <w:proofErr w:type="spellEnd"/>
      <w:r w:rsidRPr="00CB2117">
        <w:t xml:space="preserve"> о в л я е т:</w:t>
      </w:r>
    </w:p>
    <w:p w:rsidR="00C819CF" w:rsidRPr="00CB2117" w:rsidRDefault="00C819CF" w:rsidP="00C819CF">
      <w:pPr>
        <w:keepNext/>
        <w:keepLines/>
        <w:ind w:firstLine="709"/>
        <w:contextualSpacing/>
        <w:jc w:val="center"/>
        <w:rPr>
          <w:bCs/>
        </w:rPr>
      </w:pPr>
    </w:p>
    <w:p w:rsidR="00C819CF" w:rsidRPr="00CB2117" w:rsidRDefault="00C819CF" w:rsidP="00C819CF">
      <w:pPr>
        <w:keepNext/>
        <w:keepLines/>
        <w:numPr>
          <w:ilvl w:val="0"/>
          <w:numId w:val="2"/>
        </w:numPr>
        <w:tabs>
          <w:tab w:val="clear" w:pos="720"/>
          <w:tab w:val="left" w:pos="360"/>
          <w:tab w:val="num" w:pos="567"/>
        </w:tabs>
        <w:ind w:left="0" w:firstLine="709"/>
        <w:contextualSpacing/>
        <w:jc w:val="both"/>
      </w:pPr>
      <w:r w:rsidRPr="00CB2117">
        <w:t>Утвердить прилагаемый Порядок разработки и утверждения административных регламентов предоставления муниципальных услуг.</w:t>
      </w:r>
    </w:p>
    <w:p w:rsidR="00C819CF" w:rsidRPr="00CB2117" w:rsidRDefault="00C819CF" w:rsidP="00C819CF">
      <w:pPr>
        <w:keepNext/>
        <w:keepLines/>
        <w:numPr>
          <w:ilvl w:val="0"/>
          <w:numId w:val="2"/>
        </w:numPr>
        <w:tabs>
          <w:tab w:val="clear" w:pos="720"/>
          <w:tab w:val="left" w:pos="360"/>
          <w:tab w:val="num" w:pos="567"/>
        </w:tabs>
        <w:ind w:left="0" w:firstLine="709"/>
        <w:contextualSpacing/>
        <w:jc w:val="both"/>
      </w:pPr>
      <w:r w:rsidRPr="00CB2117">
        <w:t>Признать утратившим силу постановление администрации Панинского муниципального района от 29.04.2015 № 177 «О порядке разработки и утверждения административных регламентов предоставления муниципальных услуг» (в редакции от 11.08.2015 № 316).</w:t>
      </w:r>
    </w:p>
    <w:p w:rsidR="00C819CF" w:rsidRPr="00CB2117" w:rsidRDefault="00C819CF" w:rsidP="00C819CF">
      <w:pPr>
        <w:keepNext/>
        <w:keepLines/>
        <w:numPr>
          <w:ilvl w:val="0"/>
          <w:numId w:val="2"/>
        </w:numPr>
        <w:tabs>
          <w:tab w:val="clear" w:pos="720"/>
          <w:tab w:val="left" w:pos="360"/>
          <w:tab w:val="num" w:pos="567"/>
        </w:tabs>
        <w:ind w:left="0" w:firstLine="709"/>
        <w:contextualSpacing/>
        <w:jc w:val="both"/>
      </w:pPr>
      <w:r w:rsidRPr="00CB2117">
        <w:t>Настоящее постановление вступает в силу со дня его официального опубликования в официальном печатном издании Панинского муниципального района «Панинский муниципальный вестник».</w:t>
      </w:r>
    </w:p>
    <w:p w:rsidR="00C819CF" w:rsidRPr="00CB2117" w:rsidRDefault="00C819CF" w:rsidP="00C819CF">
      <w:pPr>
        <w:keepNext/>
        <w:keepLines/>
        <w:numPr>
          <w:ilvl w:val="0"/>
          <w:numId w:val="2"/>
        </w:numPr>
        <w:tabs>
          <w:tab w:val="left" w:pos="360"/>
        </w:tabs>
        <w:ind w:left="-16" w:firstLine="709"/>
        <w:contextualSpacing/>
        <w:jc w:val="both"/>
      </w:pPr>
      <w:proofErr w:type="gramStart"/>
      <w:r w:rsidRPr="00CB2117">
        <w:t>Контроль за</w:t>
      </w:r>
      <w:proofErr w:type="gramEnd"/>
      <w:r w:rsidRPr="00CB2117"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CB2117">
        <w:t>Лепкова</w:t>
      </w:r>
      <w:proofErr w:type="spellEnd"/>
      <w:r w:rsidRPr="00CB2117">
        <w:t xml:space="preserve"> Ю.Л.</w:t>
      </w:r>
    </w:p>
    <w:p w:rsidR="00C819CF" w:rsidRPr="00CB2117" w:rsidRDefault="00C819CF" w:rsidP="00C819CF">
      <w:pPr>
        <w:keepNext/>
        <w:keepLines/>
        <w:tabs>
          <w:tab w:val="left" w:pos="360"/>
        </w:tabs>
        <w:ind w:left="360" w:firstLine="709"/>
        <w:jc w:val="both"/>
      </w:pPr>
    </w:p>
    <w:p w:rsidR="00C819CF" w:rsidRPr="00CB2117" w:rsidRDefault="00C819CF" w:rsidP="00C819CF">
      <w:pPr>
        <w:keepNext/>
        <w:keepLines/>
        <w:ind w:left="357"/>
      </w:pPr>
      <w:proofErr w:type="gramStart"/>
      <w:r w:rsidRPr="00CB2117">
        <w:t>И</w:t>
      </w:r>
      <w:r>
        <w:t>сполняющий</w:t>
      </w:r>
      <w:proofErr w:type="gramEnd"/>
      <w:r>
        <w:t xml:space="preserve"> обязанности главы</w:t>
      </w:r>
    </w:p>
    <w:p w:rsidR="00C819CF" w:rsidRPr="00CB2117" w:rsidRDefault="00C819CF" w:rsidP="00C819CF">
      <w:pPr>
        <w:keepNext/>
        <w:keepLines/>
        <w:ind w:left="357"/>
      </w:pPr>
      <w:r w:rsidRPr="00CB2117">
        <w:t>Панинского муниципального района                                          В.В. Солнцев</w:t>
      </w:r>
    </w:p>
    <w:p w:rsidR="00C819CF" w:rsidRPr="00CB2117" w:rsidRDefault="00C819CF" w:rsidP="00C819CF">
      <w:pPr>
        <w:keepNext/>
        <w:keepLines/>
        <w:autoSpaceDE w:val="0"/>
        <w:jc w:val="right"/>
      </w:pP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4820"/>
        <w:outlineLvl w:val="1"/>
      </w:pPr>
    </w:p>
    <w:p w:rsidR="00C819CF" w:rsidRPr="00CB2117" w:rsidRDefault="00C819CF" w:rsidP="00C819CF">
      <w:pPr>
        <w:keepNext/>
        <w:keepLines/>
        <w:autoSpaceDE w:val="0"/>
        <w:autoSpaceDN w:val="0"/>
        <w:adjustRightInd w:val="0"/>
        <w:ind w:firstLine="4820"/>
        <w:outlineLvl w:val="1"/>
      </w:pPr>
      <w:r w:rsidRPr="00CB2117">
        <w:t>УТВЕРЖДЕН</w:t>
      </w:r>
    </w:p>
    <w:p w:rsidR="00C819CF" w:rsidRPr="00CB2117" w:rsidRDefault="00C819CF" w:rsidP="00C819CF">
      <w:pPr>
        <w:keepNext/>
        <w:keepLines/>
        <w:autoSpaceDE w:val="0"/>
        <w:autoSpaceDN w:val="0"/>
        <w:adjustRightInd w:val="0"/>
        <w:ind w:firstLine="4820"/>
      </w:pPr>
      <w:r w:rsidRPr="00CB2117">
        <w:t>постановлением администрации</w:t>
      </w:r>
    </w:p>
    <w:p w:rsidR="00C819CF" w:rsidRPr="00CB2117" w:rsidRDefault="00C819CF" w:rsidP="00C819CF">
      <w:pPr>
        <w:keepNext/>
        <w:keepLines/>
        <w:autoSpaceDE w:val="0"/>
        <w:autoSpaceDN w:val="0"/>
        <w:adjustRightInd w:val="0"/>
        <w:ind w:firstLine="4820"/>
      </w:pPr>
      <w:r w:rsidRPr="00CB2117">
        <w:t>Панинского муниципального района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4820"/>
      </w:pPr>
      <w:r w:rsidRPr="00CB2117">
        <w:t xml:space="preserve">от </w:t>
      </w:r>
      <w:r>
        <w:t xml:space="preserve"> 17.08.2021 № 297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4820"/>
      </w:pP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709"/>
        <w:jc w:val="center"/>
      </w:pPr>
      <w:r w:rsidRPr="00CB2117">
        <w:t>Порядок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709"/>
        <w:jc w:val="center"/>
      </w:pPr>
      <w:r w:rsidRPr="00CB2117">
        <w:t>разработки и утверждения административных регламентов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709"/>
        <w:jc w:val="center"/>
      </w:pPr>
      <w:r w:rsidRPr="00CB2117">
        <w:t>предоставления муниципальных услуг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709"/>
        <w:jc w:val="center"/>
      </w:pPr>
      <w:r w:rsidRPr="00CB2117">
        <w:t>I. Общие положения</w:t>
      </w:r>
    </w:p>
    <w:p w:rsidR="00C819CF" w:rsidRPr="00CB2117" w:rsidRDefault="00C819CF" w:rsidP="00C819CF">
      <w:pPr>
        <w:keepNext/>
        <w:keepLines/>
        <w:autoSpaceDE w:val="0"/>
        <w:autoSpaceDN w:val="0"/>
        <w:adjustRightInd w:val="0"/>
        <w:ind w:firstLine="709"/>
        <w:jc w:val="center"/>
      </w:pPr>
      <w:r w:rsidRPr="00CB2117"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lastRenderedPageBreak/>
        <w:t>Регламентом является нормативный правовой акт администрации Панинского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2. Регламент </w:t>
      </w:r>
      <w:proofErr w:type="gramStart"/>
      <w:r w:rsidRPr="00CB2117">
        <w:rPr>
          <w:rFonts w:ascii="Times New Roman" w:hAnsi="Times New Roman"/>
          <w:sz w:val="24"/>
          <w:szCs w:val="24"/>
        </w:rPr>
        <w:t>разрабатывается и утверждается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Администрацией, если иное не установлено федеральными законами.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упорядочение административных процедур (действий);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устранение избыточных административных процедур (действий);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6) предоставление муниципальной услуги в электронной форме.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4. </w:t>
      </w:r>
      <w:r w:rsidRPr="00CB2117">
        <w:rPr>
          <w:rFonts w:ascii="Times New Roman" w:hAnsi="Times New Roman"/>
          <w:sz w:val="24"/>
          <w:szCs w:val="24"/>
          <w:lang w:eastAsia="ru-RU"/>
        </w:rPr>
        <w:t>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117">
        <w:rPr>
          <w:rFonts w:ascii="Times New Roman" w:hAnsi="Times New Roman"/>
          <w:sz w:val="24"/>
          <w:szCs w:val="24"/>
        </w:rPr>
        <w:t xml:space="preserve">6. </w:t>
      </w:r>
      <w:r w:rsidRPr="00CB2117">
        <w:rPr>
          <w:rFonts w:ascii="Times New Roman" w:hAnsi="Times New Roman"/>
          <w:sz w:val="24"/>
          <w:szCs w:val="24"/>
          <w:lang w:eastAsia="ru-RU"/>
        </w:rPr>
        <w:t xml:space="preserve">Проекты регламентов, а также проекты нормативных правовых актов о внесении изменений в регламенты и о признании их </w:t>
      </w:r>
      <w:proofErr w:type="gramStart"/>
      <w:r w:rsidRPr="00CB2117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CB2117">
        <w:rPr>
          <w:rFonts w:ascii="Times New Roman" w:hAnsi="Times New Roman"/>
          <w:sz w:val="24"/>
          <w:szCs w:val="24"/>
          <w:lang w:eastAsia="ru-RU"/>
        </w:rPr>
        <w:t xml:space="preserve"> силу подлежат независимой экспертизе.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</w:t>
      </w:r>
      <w:r w:rsidRPr="00CB2117">
        <w:rPr>
          <w:rFonts w:ascii="Times New Roman" w:hAnsi="Times New Roman"/>
          <w:sz w:val="24"/>
          <w:szCs w:val="24"/>
          <w:lang w:eastAsia="ru-RU"/>
        </w:rPr>
        <w:t>муниципальным правовым актом.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CB211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силу не требуется.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II. Требования к регламентам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10. В регламент включаются следующие разделы: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общие положения;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стандарт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3) </w:t>
      </w:r>
      <w:r w:rsidRPr="00CB2117">
        <w:rPr>
          <w:rFonts w:ascii="Times New Roman" w:hAnsi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CB2117">
        <w:rPr>
          <w:rFonts w:ascii="Times New Roman" w:hAnsi="Times New Roman"/>
          <w:sz w:val="24"/>
          <w:szCs w:val="24"/>
        </w:rPr>
        <w:t>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формы контроля за исполнением регламента;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CB2117">
        <w:rPr>
          <w:rFonts w:ascii="Times New Roman" w:hAnsi="Times New Roman"/>
          <w:sz w:val="24"/>
          <w:szCs w:val="24"/>
        </w:rPr>
        <w:t>раздел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предмет регулирования регламента;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круг заявителей;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К справочной информации относится следующая информация: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CB2117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CB2117">
        <w:rPr>
          <w:rFonts w:ascii="Times New Roman" w:hAnsi="Times New Roman"/>
          <w:sz w:val="24"/>
          <w:szCs w:val="24"/>
        </w:rPr>
        <w:t>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наименование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CB2117">
        <w:rPr>
          <w:rFonts w:ascii="Times New Roman" w:hAnsi="Times New Roman"/>
          <w:sz w:val="24"/>
          <w:szCs w:val="24"/>
        </w:rPr>
        <w:t>Также указываются требования пункта 3 части 1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органом местного самоуправления;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3) описание результата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proofErr w:type="gramStart"/>
      <w:r w:rsidRPr="00CB2117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</w:t>
      </w:r>
      <w:proofErr w:type="gramStart"/>
      <w:r w:rsidRPr="00CB2117">
        <w:rPr>
          <w:rFonts w:ascii="Times New Roman" w:hAnsi="Times New Roman"/>
          <w:sz w:val="24"/>
          <w:szCs w:val="24"/>
        </w:rPr>
        <w:t>нормативных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правовых актов, регулирующих предоставление муниципальной услуги, не приводится в тексте административного регламента.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</w:t>
      </w:r>
      <w:proofErr w:type="gramStart"/>
      <w:r w:rsidRPr="00CB211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 xml:space="preserve">Орган, предоставляющий муниципальную услугу, обеспечивает размещение и актуализацию перечня </w:t>
      </w:r>
      <w:proofErr w:type="gramStart"/>
      <w:r w:rsidRPr="00CB2117">
        <w:rPr>
          <w:rFonts w:ascii="Times New Roman" w:hAnsi="Times New Roman"/>
          <w:sz w:val="24"/>
          <w:szCs w:val="24"/>
        </w:rPr>
        <w:t>нормативных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</w:t>
      </w:r>
      <w:proofErr w:type="gramStart"/>
      <w:r w:rsidRPr="00CB211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документов не является основанием для отказа заявителю в предоставлении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 w:rsidRPr="00CB2117">
        <w:rPr>
          <w:rFonts w:ascii="Times New Roman" w:hAnsi="Times New Roman"/>
          <w:sz w:val="24"/>
          <w:szCs w:val="24"/>
        </w:rPr>
        <w:t>8) указание на запрет требовать от заявителя: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C819CF" w:rsidRDefault="00C819CF" w:rsidP="00C819CF">
      <w:pPr>
        <w:keepNext/>
        <w:keepLines/>
        <w:autoSpaceDE w:val="0"/>
        <w:autoSpaceDN w:val="0"/>
        <w:adjustRightInd w:val="0"/>
        <w:ind w:firstLine="540"/>
        <w:jc w:val="both"/>
      </w:pPr>
      <w:r w:rsidRPr="00CB2117">
        <w:rPr>
          <w:lang w:eastAsia="ru-RU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CB2117">
          <w:rPr>
            <w:lang w:eastAsia="ru-RU"/>
          </w:rPr>
          <w:t>пунктом 7.2 части 1 статьи 16</w:t>
        </w:r>
      </w:hyperlink>
      <w:r w:rsidRPr="00CB2117">
        <w:rPr>
          <w:lang w:eastAsia="ru-RU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CB2117">
        <w:t>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</w:t>
      </w:r>
      <w:proofErr w:type="gramStart"/>
      <w:r w:rsidRPr="00CB2117">
        <w:rPr>
          <w:rFonts w:ascii="Times New Roman" w:hAnsi="Times New Roman"/>
          <w:sz w:val="24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</w:t>
      </w:r>
      <w:r w:rsidRPr="00CB2117">
        <w:rPr>
          <w:rFonts w:ascii="Times New Roman" w:hAnsi="Times New Roman"/>
          <w:sz w:val="24"/>
          <w:szCs w:val="24"/>
          <w:lang w:eastAsia="ru-RU"/>
        </w:rPr>
        <w:t>и уполномоченными в соответствии с законодательством Российской Федерации экспертами</w:t>
      </w:r>
      <w:r w:rsidRPr="00CB2117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CB2117">
        <w:rPr>
          <w:rFonts w:ascii="Times New Roman" w:hAnsi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819CF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B211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B2117">
        <w:rPr>
          <w:rFonts w:ascii="Times New Roman" w:hAnsi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17">
        <w:rPr>
          <w:rFonts w:ascii="Times New Roman" w:hAnsi="Times New Roman"/>
          <w:sz w:val="24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CB2117"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CB2117">
        <w:rPr>
          <w:rFonts w:ascii="Times New Roman" w:hAnsi="Times New Roman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2117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и муниципальных услуг и их работников.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В соответствующем разделе </w:t>
      </w:r>
      <w:proofErr w:type="gramStart"/>
      <w:r w:rsidRPr="00CB2117">
        <w:rPr>
          <w:rFonts w:ascii="Times New Roman" w:hAnsi="Times New Roman"/>
          <w:sz w:val="24"/>
          <w:szCs w:val="24"/>
        </w:rPr>
        <w:t>описывается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C819CF" w:rsidRPr="00CB2117" w:rsidRDefault="00C819CF" w:rsidP="00C819C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CB2117">
        <w:rPr>
          <w:lang w:eastAsia="ru-RU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 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услуг, в том числе путем оборудования</w:t>
      </w:r>
      <w:proofErr w:type="gramEnd"/>
      <w:r w:rsidRPr="00CB2117">
        <w:rPr>
          <w:lang w:eastAsia="ru-RU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"Интернет"</w:t>
      </w:r>
      <w:r w:rsidRPr="00CB2117">
        <w:t>;</w:t>
      </w:r>
    </w:p>
    <w:p w:rsidR="00C819CF" w:rsidRPr="00CB2117" w:rsidRDefault="00C819CF" w:rsidP="00C819CF">
      <w:pPr>
        <w:keepNext/>
        <w:keepLines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CB2117">
        <w:rPr>
          <w:lang w:eastAsia="ru-RU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CB2117">
        <w:t>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CB2117">
        <w:rPr>
          <w:rFonts w:ascii="Times New Roman" w:hAnsi="Times New Roman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14. Описание каждой административной процедуры предусматривает: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основания для начала административной процедуры;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критерии принятия решений;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15. Раздел, касающийся форм контроля за предоставлением муниципальной услуги, состоит из следующих подразделов: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117">
        <w:rPr>
          <w:rFonts w:ascii="Times New Roman" w:hAnsi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органы государственной власти, органы 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1) информация для заявителя о его праве подать жалобу;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2) предмет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lastRenderedPageBreak/>
        <w:t>3) орган государственной власти, орган местного самоуправления, организации, должностные лица, которым может быть направлена жалоба;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4) порядок подачи и рассмотрения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5) сроки рассмотрения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6) результат рассмотрения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8) порядок обжалования решения по жалобе;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9) право заявителя на получение информации и документов, </w:t>
      </w:r>
      <w:proofErr w:type="gramStart"/>
      <w:r w:rsidRPr="00CB2117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CB2117">
        <w:rPr>
          <w:rFonts w:ascii="Times New Roman" w:hAnsi="Times New Roman"/>
          <w:sz w:val="24"/>
          <w:szCs w:val="24"/>
        </w:rPr>
        <w:t xml:space="preserve"> для обоснования и рассмотрения жалобы;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2117">
        <w:rPr>
          <w:rFonts w:ascii="Times New Roman" w:hAnsi="Times New Roman"/>
          <w:sz w:val="24"/>
          <w:szCs w:val="24"/>
        </w:rPr>
        <w:t xml:space="preserve">17. </w:t>
      </w:r>
      <w:r w:rsidRPr="00CB2117">
        <w:rPr>
          <w:rFonts w:ascii="Times New Roman" w:hAnsi="Times New Roman"/>
          <w:sz w:val="24"/>
          <w:szCs w:val="24"/>
          <w:lang w:eastAsia="ru-RU"/>
        </w:rPr>
        <w:t>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C819CF" w:rsidRPr="00CB2117" w:rsidRDefault="00C819CF" w:rsidP="00C819CF">
      <w:pPr>
        <w:pStyle w:val="a4"/>
        <w:widowControl/>
        <w:suppressAutoHyphens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19CF" w:rsidRPr="00CB2117" w:rsidRDefault="00C819CF" w:rsidP="00C819CF">
      <w:pPr>
        <w:keepNext/>
        <w:keepLines/>
        <w:contextualSpacing/>
      </w:pPr>
    </w:p>
    <w:p w:rsidR="0016299C" w:rsidRDefault="0016299C"/>
    <w:sectPr w:rsidR="0016299C" w:rsidSect="001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095FBE"/>
    <w:multiLevelType w:val="hybridMultilevel"/>
    <w:tmpl w:val="429E31DC"/>
    <w:lvl w:ilvl="0" w:tplc="7ECE491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9CF"/>
    <w:rsid w:val="0016299C"/>
    <w:rsid w:val="00285FD2"/>
    <w:rsid w:val="007073B8"/>
    <w:rsid w:val="009A5522"/>
    <w:rsid w:val="00C8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C819C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819C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C819CF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C819C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81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C819CF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No Spacing"/>
    <w:link w:val="a5"/>
    <w:uiPriority w:val="1"/>
    <w:qFormat/>
    <w:rsid w:val="00C819CF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C819CF"/>
    <w:rPr>
      <w:rFonts w:ascii="Calibri" w:hAnsi="Calibri" w:cs="Calibri"/>
    </w:rPr>
  </w:style>
  <w:style w:type="character" w:customStyle="1" w:styleId="a6">
    <w:name w:val="Верхний колонтитул Знак"/>
    <w:aliases w:val="Header Char Знак"/>
    <w:basedOn w:val="a1"/>
    <w:link w:val="a7"/>
    <w:uiPriority w:val="99"/>
    <w:locked/>
    <w:rsid w:val="00C81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Header Char"/>
    <w:basedOn w:val="a"/>
    <w:link w:val="a6"/>
    <w:uiPriority w:val="99"/>
    <w:unhideWhenUsed/>
    <w:qFormat/>
    <w:rsid w:val="00C819C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7"/>
    <w:uiPriority w:val="99"/>
    <w:semiHidden/>
    <w:rsid w:val="00C81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qFormat/>
    <w:rsid w:val="00C819CF"/>
    <w:pPr>
      <w:ind w:right="5400"/>
    </w:pPr>
  </w:style>
  <w:style w:type="paragraph" w:styleId="a0">
    <w:name w:val="Body Text"/>
    <w:basedOn w:val="a"/>
    <w:link w:val="a8"/>
    <w:uiPriority w:val="99"/>
    <w:semiHidden/>
    <w:unhideWhenUsed/>
    <w:rsid w:val="00C819C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81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81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819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2633F62E7053660F086084BE32AD1EF16501E14770E73267B2F46C678EC07950B8CC53C77E3E68B59B6AB704CAD446066552D9EjCq4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4492</Words>
  <Characters>25607</Characters>
  <Application>Microsoft Office Word</Application>
  <DocSecurity>0</DocSecurity>
  <Lines>213</Lines>
  <Paragraphs>60</Paragraphs>
  <ScaleCrop>false</ScaleCrop>
  <Company/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2021-09-07T08:13:00Z</dcterms:created>
  <dcterms:modified xsi:type="dcterms:W3CDTF">2021-09-07T08:13:00Z</dcterms:modified>
</cp:coreProperties>
</file>