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F0" w:rsidRPr="00D75817" w:rsidRDefault="00E24AF0" w:rsidP="00E24AF0">
      <w:pPr>
        <w:pStyle w:val="a5"/>
        <w:tabs>
          <w:tab w:val="left" w:pos="708"/>
        </w:tabs>
        <w:jc w:val="center"/>
      </w:pPr>
      <w:r w:rsidRPr="00D75817">
        <w:rPr>
          <w:noProof/>
          <w:lang w:eastAsia="ru-RU"/>
        </w:rPr>
        <w:drawing>
          <wp:inline distT="0" distB="0" distL="0" distR="0">
            <wp:extent cx="531495" cy="62738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AF0" w:rsidRPr="00D75817" w:rsidRDefault="00E24AF0" w:rsidP="00E24AF0">
      <w:pPr>
        <w:pStyle w:val="2"/>
        <w:jc w:val="center"/>
        <w:rPr>
          <w:b w:val="0"/>
          <w:color w:val="auto"/>
          <w:sz w:val="28"/>
        </w:rPr>
      </w:pPr>
      <w:r w:rsidRPr="00D75817">
        <w:rPr>
          <w:b w:val="0"/>
          <w:color w:val="auto"/>
          <w:sz w:val="28"/>
        </w:rPr>
        <w:t>СОВЕТ НАРОДНЫХ ДЕПУТАТОВ</w:t>
      </w:r>
    </w:p>
    <w:p w:rsidR="00E24AF0" w:rsidRPr="00D75817" w:rsidRDefault="00E24AF0" w:rsidP="00E24AF0">
      <w:pPr>
        <w:pStyle w:val="2"/>
        <w:jc w:val="center"/>
        <w:rPr>
          <w:b w:val="0"/>
          <w:color w:val="auto"/>
          <w:sz w:val="28"/>
        </w:rPr>
      </w:pPr>
      <w:r w:rsidRPr="00D75817">
        <w:rPr>
          <w:b w:val="0"/>
          <w:color w:val="auto"/>
          <w:sz w:val="28"/>
        </w:rPr>
        <w:t>ПАНИНСКОГО  МУНИЦИПАЛЬНОГО РАЙОНА</w:t>
      </w:r>
    </w:p>
    <w:p w:rsidR="00E24AF0" w:rsidRPr="00D75817" w:rsidRDefault="00E24AF0" w:rsidP="00E24AF0">
      <w:pPr>
        <w:jc w:val="center"/>
        <w:rPr>
          <w:bCs/>
          <w:sz w:val="28"/>
        </w:rPr>
      </w:pPr>
      <w:r w:rsidRPr="00D75817">
        <w:rPr>
          <w:bCs/>
          <w:sz w:val="28"/>
        </w:rPr>
        <w:t>ВОРОНЕЖСКОЙ  ОБЛАСТИ</w:t>
      </w:r>
    </w:p>
    <w:p w:rsidR="00E24AF0" w:rsidRPr="00D75817" w:rsidRDefault="00E24AF0" w:rsidP="00E24AF0">
      <w:pPr>
        <w:jc w:val="center"/>
        <w:rPr>
          <w:bCs/>
          <w:sz w:val="28"/>
        </w:rPr>
      </w:pPr>
    </w:p>
    <w:p w:rsidR="00E24AF0" w:rsidRPr="00D75817" w:rsidRDefault="00E24AF0" w:rsidP="00E24AF0">
      <w:pPr>
        <w:pStyle w:val="1"/>
        <w:jc w:val="center"/>
        <w:rPr>
          <w:b w:val="0"/>
          <w:sz w:val="28"/>
          <w:szCs w:val="28"/>
        </w:rPr>
      </w:pPr>
      <w:proofErr w:type="gramStart"/>
      <w:r w:rsidRPr="00D75817">
        <w:rPr>
          <w:b w:val="0"/>
          <w:sz w:val="28"/>
          <w:szCs w:val="28"/>
        </w:rPr>
        <w:t>Р</w:t>
      </w:r>
      <w:proofErr w:type="gramEnd"/>
      <w:r w:rsidRPr="00D75817">
        <w:rPr>
          <w:b w:val="0"/>
          <w:sz w:val="28"/>
          <w:szCs w:val="28"/>
        </w:rPr>
        <w:t xml:space="preserve"> Е Ш Е Н И Е</w:t>
      </w:r>
    </w:p>
    <w:p w:rsidR="00E24AF0" w:rsidRDefault="00E24AF0" w:rsidP="00E24AF0">
      <w:pPr>
        <w:jc w:val="center"/>
        <w:rPr>
          <w:b/>
          <w:bCs/>
          <w:sz w:val="32"/>
        </w:rPr>
      </w:pPr>
    </w:p>
    <w:p w:rsidR="00E24AF0" w:rsidRDefault="00E24AF0" w:rsidP="00E24AF0">
      <w:r>
        <w:t>от  16.11.2021г  № 56</w:t>
      </w:r>
    </w:p>
    <w:p w:rsidR="00E24AF0" w:rsidRDefault="00E24AF0" w:rsidP="00E24AF0">
      <w:r>
        <w:t>р.п. Панино</w:t>
      </w:r>
    </w:p>
    <w:p w:rsidR="00E24AF0" w:rsidRPr="00823081" w:rsidRDefault="00E24AF0" w:rsidP="00E24AF0"/>
    <w:p w:rsidR="00E24AF0" w:rsidRPr="00823081" w:rsidRDefault="00E24AF0" w:rsidP="00E24AF0">
      <w:pPr>
        <w:rPr>
          <w:b/>
        </w:rPr>
      </w:pPr>
      <w:r w:rsidRPr="00823081">
        <w:rPr>
          <w:b/>
        </w:rPr>
        <w:t xml:space="preserve">О принятии от контрольно-счетных органов </w:t>
      </w:r>
    </w:p>
    <w:p w:rsidR="00E24AF0" w:rsidRPr="00823081" w:rsidRDefault="00E24AF0" w:rsidP="00E24AF0">
      <w:pPr>
        <w:rPr>
          <w:b/>
        </w:rPr>
      </w:pPr>
      <w:r w:rsidRPr="00823081">
        <w:rPr>
          <w:b/>
        </w:rPr>
        <w:t xml:space="preserve">поселений  Панинского </w:t>
      </w:r>
      <w:proofErr w:type="gramStart"/>
      <w:r w:rsidRPr="00823081">
        <w:rPr>
          <w:b/>
        </w:rPr>
        <w:t>муниципального</w:t>
      </w:r>
      <w:proofErr w:type="gramEnd"/>
      <w:r w:rsidRPr="00823081">
        <w:rPr>
          <w:b/>
        </w:rPr>
        <w:t xml:space="preserve"> района  </w:t>
      </w:r>
    </w:p>
    <w:p w:rsidR="00E24AF0" w:rsidRPr="00823081" w:rsidRDefault="00E24AF0" w:rsidP="00E24AF0">
      <w:pPr>
        <w:rPr>
          <w:b/>
        </w:rPr>
      </w:pPr>
      <w:r w:rsidRPr="00823081">
        <w:rPr>
          <w:b/>
        </w:rPr>
        <w:t xml:space="preserve"> Воронежской области полномочий  по осуществлению </w:t>
      </w:r>
    </w:p>
    <w:p w:rsidR="00E24AF0" w:rsidRPr="00823081" w:rsidRDefault="00E24AF0" w:rsidP="00E24AF0">
      <w:pPr>
        <w:rPr>
          <w:b/>
        </w:rPr>
      </w:pPr>
      <w:r w:rsidRPr="00823081">
        <w:rPr>
          <w:b/>
        </w:rPr>
        <w:t>внешнего муниципального  финансового контроля</w:t>
      </w:r>
    </w:p>
    <w:p w:rsidR="00E24AF0" w:rsidRPr="00823081" w:rsidRDefault="00E24AF0" w:rsidP="00E24AF0">
      <w:pPr>
        <w:tabs>
          <w:tab w:val="left" w:pos="1050"/>
        </w:tabs>
        <w:rPr>
          <w:b/>
        </w:rPr>
      </w:pPr>
      <w:r w:rsidRPr="00823081">
        <w:rPr>
          <w:b/>
        </w:rPr>
        <w:tab/>
      </w:r>
    </w:p>
    <w:p w:rsidR="00E24AF0" w:rsidRPr="00823081" w:rsidRDefault="00E24AF0" w:rsidP="00E24AF0">
      <w:pPr>
        <w:tabs>
          <w:tab w:val="left" w:pos="1050"/>
        </w:tabs>
        <w:rPr>
          <w:b/>
        </w:rPr>
      </w:pPr>
    </w:p>
    <w:p w:rsidR="00E24AF0" w:rsidRPr="00823081" w:rsidRDefault="00E24AF0" w:rsidP="00E24AF0">
      <w:pPr>
        <w:ind w:firstLine="708"/>
        <w:jc w:val="both"/>
      </w:pPr>
      <w:r w:rsidRPr="00823081">
        <w:t>Руководствуясь ч.11 ст. 3 Федерального закона от 07.02.2011 №6-ФЗ « Об общих принципах организации и деятельности контрольн</w:t>
      </w:r>
      <w:proofErr w:type="gramStart"/>
      <w:r w:rsidRPr="00823081">
        <w:t>о-</w:t>
      </w:r>
      <w:proofErr w:type="gramEnd"/>
      <w:r w:rsidRPr="00823081">
        <w:t xml:space="preserve"> счетных органов субъектов  Российской Федерации  и муниципальных образований» </w:t>
      </w:r>
      <w:proofErr w:type="spellStart"/>
      <w:r w:rsidRPr="00823081">
        <w:t>Федеральнм</w:t>
      </w:r>
      <w:proofErr w:type="spellEnd"/>
      <w:r w:rsidRPr="00823081">
        <w:t xml:space="preserve"> законом от 01.07.2021 N 255-ФЗ "О внесении изменений в Федеральный закон "Об общих принципах организации и деятельности контрольно-счетных органов субъектов Российской Федерации и муниципальных образований", Уставом Панинского муниципального района Воронежской области, Совет народных депутатов   Панинского муниципального района Воронежской области  </w:t>
      </w:r>
      <w:proofErr w:type="spellStart"/>
      <w:proofErr w:type="gramStart"/>
      <w:r w:rsidRPr="00823081">
        <w:rPr>
          <w:b/>
        </w:rPr>
        <w:t>р</w:t>
      </w:r>
      <w:proofErr w:type="spellEnd"/>
      <w:proofErr w:type="gramEnd"/>
      <w:r w:rsidRPr="00823081">
        <w:rPr>
          <w:b/>
        </w:rPr>
        <w:t xml:space="preserve"> е </w:t>
      </w:r>
      <w:proofErr w:type="spellStart"/>
      <w:r w:rsidRPr="00823081">
        <w:rPr>
          <w:b/>
        </w:rPr>
        <w:t>ш</w:t>
      </w:r>
      <w:proofErr w:type="spellEnd"/>
      <w:r w:rsidRPr="00823081">
        <w:rPr>
          <w:b/>
        </w:rPr>
        <w:t xml:space="preserve"> и л</w:t>
      </w:r>
      <w:r w:rsidRPr="00823081">
        <w:t>:</w:t>
      </w:r>
    </w:p>
    <w:p w:rsidR="00E24AF0" w:rsidRPr="00823081" w:rsidRDefault="00E24AF0" w:rsidP="00E24AF0">
      <w:pPr>
        <w:ind w:firstLine="709"/>
        <w:jc w:val="both"/>
      </w:pPr>
      <w:r w:rsidRPr="00823081">
        <w:t>1.Контрольн</w:t>
      </w:r>
      <w:proofErr w:type="gramStart"/>
      <w:r w:rsidRPr="00823081">
        <w:t>о-</w:t>
      </w:r>
      <w:proofErr w:type="gramEnd"/>
      <w:r w:rsidRPr="00823081">
        <w:t xml:space="preserve"> счетной комиссии Панинского муниципального района принять от контрольно-счетных органов поселений  Панинского муниципального района :  Панинского городского поселения; </w:t>
      </w:r>
      <w:proofErr w:type="spellStart"/>
      <w:r w:rsidRPr="00823081">
        <w:t>Перелешинского</w:t>
      </w:r>
      <w:proofErr w:type="spellEnd"/>
      <w:r w:rsidRPr="00823081">
        <w:t xml:space="preserve"> городского поселения, Дмитриевского сельского поселения</w:t>
      </w:r>
      <w:proofErr w:type="gramStart"/>
      <w:r w:rsidRPr="00823081">
        <w:t xml:space="preserve"> ,</w:t>
      </w:r>
      <w:proofErr w:type="gramEnd"/>
      <w:r w:rsidRPr="00823081">
        <w:t xml:space="preserve"> Ивановского сельского поселения, </w:t>
      </w:r>
      <w:proofErr w:type="spellStart"/>
      <w:r w:rsidRPr="00823081">
        <w:t>Краснолиманского</w:t>
      </w:r>
      <w:proofErr w:type="spellEnd"/>
      <w:r w:rsidRPr="00823081">
        <w:t xml:space="preserve"> сельского поселения, </w:t>
      </w:r>
      <w:proofErr w:type="spellStart"/>
      <w:r w:rsidRPr="00823081">
        <w:t>Красненского</w:t>
      </w:r>
      <w:proofErr w:type="spellEnd"/>
      <w:r w:rsidRPr="00823081">
        <w:t xml:space="preserve"> сельского поселения, </w:t>
      </w:r>
      <w:proofErr w:type="spellStart"/>
      <w:r w:rsidRPr="00823081">
        <w:t>Криушанского</w:t>
      </w:r>
      <w:proofErr w:type="spellEnd"/>
      <w:r w:rsidRPr="00823081">
        <w:t xml:space="preserve"> сельского поселения, Михайловского сельского поселения, </w:t>
      </w:r>
      <w:proofErr w:type="spellStart"/>
      <w:r w:rsidRPr="00823081">
        <w:t>Прогрессовского</w:t>
      </w:r>
      <w:proofErr w:type="spellEnd"/>
      <w:r w:rsidRPr="00823081">
        <w:t xml:space="preserve"> сельского поселения, </w:t>
      </w:r>
      <w:proofErr w:type="spellStart"/>
      <w:r w:rsidRPr="00823081">
        <w:t>Росташевского</w:t>
      </w:r>
      <w:proofErr w:type="spellEnd"/>
      <w:r w:rsidRPr="00823081">
        <w:t xml:space="preserve"> сельского поселения, Октябрьского сельского поселения, </w:t>
      </w:r>
      <w:proofErr w:type="spellStart"/>
      <w:r w:rsidRPr="00823081">
        <w:t>Чернавского</w:t>
      </w:r>
      <w:proofErr w:type="spellEnd"/>
      <w:r w:rsidRPr="00823081">
        <w:t xml:space="preserve"> сельского поселения  полномочия по осуществлению внешнего муниципального финансового контроля на срок  3 года с 01.01.2022 года</w:t>
      </w:r>
    </w:p>
    <w:p w:rsidR="00E24AF0" w:rsidRPr="00823081" w:rsidRDefault="00E24AF0" w:rsidP="00E24AF0">
      <w:pPr>
        <w:ind w:firstLine="709"/>
        <w:jc w:val="both"/>
      </w:pPr>
      <w:r w:rsidRPr="00823081">
        <w:t xml:space="preserve">2. </w:t>
      </w:r>
      <w:proofErr w:type="gramStart"/>
      <w:r w:rsidRPr="00823081">
        <w:t xml:space="preserve">Совету народных депутатов Панинского муниципального района заключить с Советами народных депутатов городских и сельских поселений Панинского муниципального района перечисленных в пункте 1 настоящего решения, соглашения о передаче полномочий по осуществлению  внешнего муниципального финансового контроля по прилагаемой форме </w:t>
      </w:r>
      <w:proofErr w:type="gramEnd"/>
    </w:p>
    <w:p w:rsidR="00E24AF0" w:rsidRPr="00823081" w:rsidRDefault="00E24AF0" w:rsidP="00E24AF0">
      <w:pPr>
        <w:tabs>
          <w:tab w:val="left" w:pos="1035"/>
        </w:tabs>
        <w:jc w:val="both"/>
      </w:pPr>
      <w:r w:rsidRPr="00823081">
        <w:t xml:space="preserve">         3. Настоящее решение вступает в силу с момента  его официального опубликования.</w:t>
      </w:r>
    </w:p>
    <w:p w:rsidR="00E24AF0" w:rsidRPr="00823081" w:rsidRDefault="00E24AF0" w:rsidP="00E24AF0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823081">
        <w:rPr>
          <w:rFonts w:eastAsia="Calibri"/>
          <w:lang w:eastAsia="en-US"/>
        </w:rPr>
        <w:t>4. Опубликовать настоящее решение в официальном периодическом печатном издании Панинского муниципального района «Панинский муниципальный вестник», а также разместить на официальном сайте администрации  Панинского муниципального района Воронежской области в информационно-телекоммуникационной сети «Интернет» (</w:t>
      </w:r>
      <w:r w:rsidRPr="00823081">
        <w:rPr>
          <w:rFonts w:eastAsia="Calibri"/>
          <w:lang w:val="en-US" w:eastAsia="en-US"/>
        </w:rPr>
        <w:t>http</w:t>
      </w:r>
      <w:r w:rsidRPr="00823081">
        <w:rPr>
          <w:rFonts w:eastAsia="Calibri"/>
          <w:lang w:eastAsia="en-US"/>
        </w:rPr>
        <w:t>://</w:t>
      </w:r>
      <w:r w:rsidRPr="00823081">
        <w:rPr>
          <w:rFonts w:eastAsia="Calibri"/>
          <w:lang w:val="en-US" w:eastAsia="en-US"/>
        </w:rPr>
        <w:t>www</w:t>
      </w:r>
      <w:r w:rsidRPr="00823081">
        <w:rPr>
          <w:rFonts w:eastAsia="Calibri"/>
          <w:lang w:eastAsia="en-US"/>
        </w:rPr>
        <w:t>.</w:t>
      </w:r>
      <w:proofErr w:type="spellStart"/>
      <w:r w:rsidRPr="00823081">
        <w:rPr>
          <w:rFonts w:eastAsia="Calibri"/>
          <w:lang w:val="en-US" w:eastAsia="en-US"/>
        </w:rPr>
        <w:t>panino</w:t>
      </w:r>
      <w:proofErr w:type="spellEnd"/>
      <w:r w:rsidRPr="00823081">
        <w:rPr>
          <w:rFonts w:eastAsia="Calibri"/>
          <w:lang w:eastAsia="en-US"/>
        </w:rPr>
        <w:t>-</w:t>
      </w:r>
      <w:r w:rsidRPr="00823081">
        <w:rPr>
          <w:rFonts w:eastAsia="Calibri"/>
          <w:lang w:val="en-US" w:eastAsia="en-US"/>
        </w:rPr>
        <w:t>region</w:t>
      </w:r>
      <w:r w:rsidRPr="00823081">
        <w:rPr>
          <w:rFonts w:eastAsia="Calibri"/>
          <w:lang w:eastAsia="en-US"/>
        </w:rPr>
        <w:t>.</w:t>
      </w:r>
      <w:proofErr w:type="spellStart"/>
      <w:r w:rsidRPr="00823081">
        <w:rPr>
          <w:rFonts w:eastAsia="Calibri"/>
          <w:lang w:val="en-US" w:eastAsia="en-US"/>
        </w:rPr>
        <w:t>ru</w:t>
      </w:r>
      <w:proofErr w:type="spellEnd"/>
      <w:r w:rsidRPr="00823081">
        <w:rPr>
          <w:rFonts w:eastAsia="Calibri"/>
          <w:lang w:eastAsia="en-US"/>
        </w:rPr>
        <w:t xml:space="preserve">/).  </w:t>
      </w:r>
    </w:p>
    <w:p w:rsidR="00E24AF0" w:rsidRPr="00823081" w:rsidRDefault="00E24AF0" w:rsidP="00E24AF0">
      <w:pPr>
        <w:tabs>
          <w:tab w:val="left" w:pos="8931"/>
        </w:tabs>
      </w:pPr>
    </w:p>
    <w:p w:rsidR="00E24AF0" w:rsidRPr="00823081" w:rsidRDefault="00E24AF0" w:rsidP="00E24AF0">
      <w:pPr>
        <w:tabs>
          <w:tab w:val="left" w:pos="8931"/>
        </w:tabs>
      </w:pPr>
      <w:proofErr w:type="gramStart"/>
      <w:r w:rsidRPr="00823081">
        <w:t>Исполняющий</w:t>
      </w:r>
      <w:proofErr w:type="gramEnd"/>
      <w:r w:rsidRPr="00823081">
        <w:t xml:space="preserve"> обязанности главы </w:t>
      </w:r>
    </w:p>
    <w:p w:rsidR="00E24AF0" w:rsidRPr="00823081" w:rsidRDefault="00E24AF0" w:rsidP="00E24AF0">
      <w:pPr>
        <w:tabs>
          <w:tab w:val="left" w:pos="8931"/>
        </w:tabs>
      </w:pPr>
      <w:r w:rsidRPr="00823081">
        <w:t>Панинского муниципального района                                          В.В. Солнцев</w:t>
      </w:r>
    </w:p>
    <w:p w:rsidR="00E24AF0" w:rsidRPr="00823081" w:rsidRDefault="00E24AF0" w:rsidP="00E24AF0">
      <w:pPr>
        <w:tabs>
          <w:tab w:val="left" w:pos="8931"/>
        </w:tabs>
      </w:pPr>
    </w:p>
    <w:p w:rsidR="00E24AF0" w:rsidRPr="00823081" w:rsidRDefault="00E24AF0" w:rsidP="00E24AF0">
      <w:pPr>
        <w:tabs>
          <w:tab w:val="left" w:pos="8931"/>
        </w:tabs>
      </w:pPr>
    </w:p>
    <w:p w:rsidR="00E24AF0" w:rsidRPr="00823081" w:rsidRDefault="00E24AF0" w:rsidP="00E24AF0">
      <w:pPr>
        <w:tabs>
          <w:tab w:val="left" w:pos="8931"/>
        </w:tabs>
      </w:pPr>
      <w:r w:rsidRPr="00823081">
        <w:t>Председатель Совета народных депутатов</w:t>
      </w:r>
    </w:p>
    <w:p w:rsidR="00E24AF0" w:rsidRPr="00823081" w:rsidRDefault="00E24AF0" w:rsidP="00E24AF0">
      <w:pPr>
        <w:tabs>
          <w:tab w:val="left" w:pos="8931"/>
        </w:tabs>
      </w:pPr>
      <w:r w:rsidRPr="00823081">
        <w:t xml:space="preserve">Панинского муниципального района                                        С.И. </w:t>
      </w:r>
      <w:proofErr w:type="spellStart"/>
      <w:r w:rsidRPr="00823081">
        <w:t>Покузиев</w:t>
      </w:r>
      <w:proofErr w:type="spellEnd"/>
    </w:p>
    <w:p w:rsidR="00E24AF0" w:rsidRPr="00F26B46" w:rsidRDefault="00E24AF0" w:rsidP="00E24AF0">
      <w:pPr>
        <w:tabs>
          <w:tab w:val="left" w:pos="8931"/>
        </w:tabs>
        <w:spacing w:line="240" w:lineRule="atLeast"/>
        <w:rPr>
          <w:sz w:val="28"/>
          <w:szCs w:val="28"/>
        </w:rPr>
      </w:pPr>
    </w:p>
    <w:p w:rsidR="00E24AF0" w:rsidRPr="00393EDE" w:rsidRDefault="00E24AF0" w:rsidP="00E24AF0">
      <w:pPr>
        <w:ind w:left="142" w:firstLine="709"/>
        <w:jc w:val="right"/>
        <w:rPr>
          <w:rStyle w:val="a7"/>
          <w:rFonts w:eastAsiaTheme="majorEastAsia"/>
        </w:rPr>
      </w:pPr>
      <w:bookmarkStart w:id="0" w:name="sub_1000"/>
      <w:r w:rsidRPr="00393EDE">
        <w:rPr>
          <w:rStyle w:val="a7"/>
          <w:rFonts w:eastAsiaTheme="majorEastAsia"/>
        </w:rPr>
        <w:t>Приложение</w:t>
      </w:r>
      <w:r w:rsidRPr="00393EDE">
        <w:rPr>
          <w:rStyle w:val="a7"/>
          <w:rFonts w:eastAsiaTheme="majorEastAsia"/>
        </w:rPr>
        <w:br/>
        <w:t xml:space="preserve">к </w:t>
      </w:r>
      <w:hyperlink w:anchor="sub_0" w:history="1">
        <w:r w:rsidRPr="00393EDE">
          <w:rPr>
            <w:rStyle w:val="a8"/>
          </w:rPr>
          <w:t>решению</w:t>
        </w:r>
      </w:hyperlink>
      <w:r w:rsidRPr="00393EDE">
        <w:rPr>
          <w:rStyle w:val="a7"/>
          <w:rFonts w:eastAsiaTheme="majorEastAsia"/>
        </w:rPr>
        <w:br/>
        <w:t>Совета народных депутатов</w:t>
      </w:r>
      <w:r w:rsidRPr="00393EDE">
        <w:rPr>
          <w:rStyle w:val="a7"/>
          <w:rFonts w:eastAsiaTheme="majorEastAsia"/>
        </w:rPr>
        <w:br/>
        <w:t>Панинского муниципального района</w:t>
      </w:r>
      <w:r w:rsidRPr="00393EDE">
        <w:rPr>
          <w:rStyle w:val="a7"/>
          <w:rFonts w:eastAsiaTheme="majorEastAsia"/>
        </w:rPr>
        <w:br/>
        <w:t>___________________________________</w:t>
      </w:r>
    </w:p>
    <w:bookmarkEnd w:id="0"/>
    <w:p w:rsidR="00E24AF0" w:rsidRPr="00393EDE" w:rsidRDefault="00E24AF0" w:rsidP="00E24AF0">
      <w:pPr>
        <w:ind w:left="142" w:firstLine="709"/>
      </w:pPr>
    </w:p>
    <w:p w:rsidR="00E24AF0" w:rsidRPr="00393EDE" w:rsidRDefault="00E24AF0" w:rsidP="00E24AF0">
      <w:pPr>
        <w:pStyle w:val="a6"/>
        <w:ind w:left="142" w:firstLine="709"/>
        <w:rPr>
          <w:sz w:val="24"/>
          <w:szCs w:val="24"/>
        </w:rPr>
      </w:pPr>
      <w:r w:rsidRPr="00393E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393EDE">
        <w:rPr>
          <w:rStyle w:val="a7"/>
          <w:rFonts w:ascii="Times New Roman" w:eastAsiaTheme="majorEastAsia" w:hAnsi="Times New Roman" w:cs="Times New Roman"/>
          <w:sz w:val="24"/>
          <w:szCs w:val="24"/>
        </w:rPr>
        <w:t>Соглашение  N___</w:t>
      </w:r>
    </w:p>
    <w:p w:rsidR="00E24AF0" w:rsidRPr="00393EDE" w:rsidRDefault="00E24AF0" w:rsidP="00E24AF0">
      <w:pPr>
        <w:pStyle w:val="a6"/>
        <w:ind w:left="14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3EDE">
        <w:rPr>
          <w:rStyle w:val="a7"/>
          <w:rFonts w:ascii="Times New Roman" w:eastAsiaTheme="majorEastAsia" w:hAnsi="Times New Roman" w:cs="Times New Roman"/>
          <w:sz w:val="24"/>
          <w:szCs w:val="24"/>
        </w:rPr>
        <w:t xml:space="preserve">             О передаче Контрольно-счетной комиссии  Панинского </w:t>
      </w:r>
      <w:proofErr w:type="gramStart"/>
      <w:r w:rsidRPr="00393EDE">
        <w:rPr>
          <w:rStyle w:val="a7"/>
          <w:rFonts w:ascii="Times New Roman" w:eastAsiaTheme="majorEastAsia" w:hAnsi="Times New Roman" w:cs="Times New Roman"/>
          <w:sz w:val="24"/>
          <w:szCs w:val="24"/>
        </w:rPr>
        <w:t>муниципального</w:t>
      </w:r>
      <w:proofErr w:type="gramEnd"/>
      <w:r w:rsidRPr="00393EDE">
        <w:rPr>
          <w:rStyle w:val="a7"/>
          <w:rFonts w:ascii="Times New Roman" w:eastAsiaTheme="majorEastAsia" w:hAnsi="Times New Roman" w:cs="Times New Roman"/>
          <w:sz w:val="24"/>
          <w:szCs w:val="24"/>
        </w:rPr>
        <w:t xml:space="preserve">  района полномочий____________________________</w:t>
      </w:r>
    </w:p>
    <w:p w:rsidR="00E24AF0" w:rsidRPr="00393EDE" w:rsidRDefault="00E24AF0" w:rsidP="00E24AF0">
      <w:pPr>
        <w:pStyle w:val="a6"/>
        <w:ind w:left="142" w:firstLine="709"/>
        <w:rPr>
          <w:rFonts w:ascii="Times New Roman" w:hAnsi="Times New Roman" w:cs="Times New Roman"/>
          <w:sz w:val="24"/>
          <w:szCs w:val="24"/>
        </w:rPr>
      </w:pPr>
      <w:r w:rsidRPr="00393EDE">
        <w:rPr>
          <w:rFonts w:ascii="Times New Roman" w:hAnsi="Times New Roman" w:cs="Times New Roman"/>
          <w:sz w:val="24"/>
          <w:szCs w:val="24"/>
        </w:rPr>
        <w:t xml:space="preserve">      </w:t>
      </w:r>
      <w:r w:rsidRPr="00393EDE">
        <w:rPr>
          <w:rStyle w:val="a7"/>
          <w:rFonts w:ascii="Times New Roman" w:eastAsiaTheme="majorEastAsia" w:hAnsi="Times New Roman" w:cs="Times New Roman"/>
          <w:sz w:val="24"/>
          <w:szCs w:val="24"/>
        </w:rPr>
        <w:t>(наименование контрольн</w:t>
      </w:r>
      <w:proofErr w:type="gramStart"/>
      <w:r w:rsidRPr="00393EDE">
        <w:rPr>
          <w:rStyle w:val="a7"/>
          <w:rFonts w:ascii="Times New Roman" w:eastAsiaTheme="majorEastAsia" w:hAnsi="Times New Roman" w:cs="Times New Roman"/>
          <w:sz w:val="24"/>
          <w:szCs w:val="24"/>
        </w:rPr>
        <w:t>о-</w:t>
      </w:r>
      <w:proofErr w:type="gramEnd"/>
      <w:r w:rsidRPr="00393EDE">
        <w:rPr>
          <w:rStyle w:val="a7"/>
          <w:rFonts w:ascii="Times New Roman" w:eastAsiaTheme="majorEastAsia" w:hAnsi="Times New Roman" w:cs="Times New Roman"/>
          <w:sz w:val="24"/>
          <w:szCs w:val="24"/>
        </w:rPr>
        <w:t xml:space="preserve"> счетного органа поселения)</w:t>
      </w:r>
    </w:p>
    <w:p w:rsidR="00E24AF0" w:rsidRPr="00393EDE" w:rsidRDefault="00E24AF0" w:rsidP="00E24AF0">
      <w:pPr>
        <w:pStyle w:val="a6"/>
        <w:ind w:left="142" w:firstLine="709"/>
        <w:rPr>
          <w:rFonts w:ascii="Times New Roman" w:hAnsi="Times New Roman" w:cs="Times New Roman"/>
          <w:sz w:val="24"/>
          <w:szCs w:val="24"/>
        </w:rPr>
      </w:pPr>
      <w:r w:rsidRPr="00393EDE">
        <w:rPr>
          <w:rFonts w:ascii="Times New Roman" w:hAnsi="Times New Roman" w:cs="Times New Roman"/>
          <w:sz w:val="24"/>
          <w:szCs w:val="24"/>
        </w:rPr>
        <w:t xml:space="preserve">  </w:t>
      </w:r>
      <w:r w:rsidRPr="00393EDE">
        <w:rPr>
          <w:rStyle w:val="a7"/>
          <w:rFonts w:ascii="Times New Roman" w:eastAsiaTheme="majorEastAsia" w:hAnsi="Times New Roman" w:cs="Times New Roman"/>
          <w:sz w:val="24"/>
          <w:szCs w:val="24"/>
        </w:rPr>
        <w:t xml:space="preserve">по осуществлению </w:t>
      </w:r>
      <w:proofErr w:type="gramStart"/>
      <w:r w:rsidRPr="00393EDE">
        <w:rPr>
          <w:rStyle w:val="a7"/>
          <w:rFonts w:ascii="Times New Roman" w:eastAsiaTheme="majorEastAsia" w:hAnsi="Times New Roman" w:cs="Times New Roman"/>
          <w:sz w:val="24"/>
          <w:szCs w:val="24"/>
        </w:rPr>
        <w:t>внешнего</w:t>
      </w:r>
      <w:proofErr w:type="gramEnd"/>
      <w:r w:rsidRPr="00393EDE">
        <w:rPr>
          <w:rStyle w:val="a7"/>
          <w:rFonts w:ascii="Times New Roman" w:eastAsiaTheme="majorEastAsia" w:hAnsi="Times New Roman" w:cs="Times New Roman"/>
          <w:sz w:val="24"/>
          <w:szCs w:val="24"/>
        </w:rPr>
        <w:t xml:space="preserve"> муниципального финансового контроля</w:t>
      </w:r>
    </w:p>
    <w:p w:rsidR="00E24AF0" w:rsidRPr="00393EDE" w:rsidRDefault="00E24AF0" w:rsidP="00E24AF0">
      <w:pPr>
        <w:ind w:left="142" w:firstLine="709"/>
      </w:pPr>
    </w:p>
    <w:p w:rsidR="00E24AF0" w:rsidRPr="00393EDE" w:rsidRDefault="00E24AF0" w:rsidP="00E24AF0">
      <w:pPr>
        <w:pStyle w:val="a6"/>
        <w:ind w:left="142" w:firstLine="709"/>
        <w:rPr>
          <w:rFonts w:ascii="Times New Roman" w:hAnsi="Times New Roman" w:cs="Times New Roman"/>
          <w:sz w:val="24"/>
          <w:szCs w:val="24"/>
        </w:rPr>
      </w:pPr>
      <w:r w:rsidRPr="00393EDE">
        <w:rPr>
          <w:rFonts w:ascii="Times New Roman" w:hAnsi="Times New Roman" w:cs="Times New Roman"/>
          <w:sz w:val="24"/>
          <w:szCs w:val="24"/>
        </w:rPr>
        <w:t>р.п. Панино                                               "__"___________ 2021г.</w:t>
      </w:r>
    </w:p>
    <w:p w:rsidR="00E24AF0" w:rsidRPr="00393EDE" w:rsidRDefault="00E24AF0" w:rsidP="00E24AF0">
      <w:pPr>
        <w:ind w:left="142" w:firstLine="709"/>
      </w:pPr>
    </w:p>
    <w:p w:rsidR="00E24AF0" w:rsidRPr="00393EDE" w:rsidRDefault="00E24AF0" w:rsidP="00E24AF0">
      <w:pPr>
        <w:pStyle w:val="a6"/>
        <w:ind w:left="142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393EDE">
        <w:rPr>
          <w:rFonts w:ascii="Times New Roman" w:hAnsi="Times New Roman" w:cs="Times New Roman"/>
          <w:sz w:val="24"/>
          <w:szCs w:val="24"/>
        </w:rPr>
        <w:t xml:space="preserve">     Руководствуясь  положениями  </w:t>
      </w:r>
      <w:hyperlink r:id="rId5" w:history="1">
        <w:r w:rsidRPr="00393EDE">
          <w:rPr>
            <w:rStyle w:val="a8"/>
            <w:rFonts w:ascii="Times New Roman" w:hAnsi="Times New Roman"/>
            <w:sz w:val="24"/>
            <w:szCs w:val="24"/>
          </w:rPr>
          <w:t>ч. 11  ст. 3</w:t>
        </w:r>
      </w:hyperlink>
      <w:r w:rsidRPr="00393EDE">
        <w:rPr>
          <w:rFonts w:ascii="Times New Roman" w:hAnsi="Times New Roman" w:cs="Times New Roman"/>
          <w:sz w:val="24"/>
          <w:szCs w:val="24"/>
        </w:rPr>
        <w:t xml:space="preserve">  Федерального    закона </w:t>
      </w:r>
      <w:proofErr w:type="gramStart"/>
      <w:r w:rsidRPr="00393EDE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E24AF0" w:rsidRPr="00393EDE" w:rsidRDefault="00E24AF0" w:rsidP="00E24AF0">
      <w:pPr>
        <w:pStyle w:val="a6"/>
        <w:ind w:left="142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393EDE">
        <w:rPr>
          <w:rFonts w:ascii="Times New Roman" w:hAnsi="Times New Roman" w:cs="Times New Roman"/>
          <w:sz w:val="24"/>
          <w:szCs w:val="24"/>
        </w:rPr>
        <w:t>07.02.2011 г. N 6-ФЗ  "Об  общих  принципах  организации  и  деятельности</w:t>
      </w:r>
    </w:p>
    <w:p w:rsidR="00E24AF0" w:rsidRPr="00393EDE" w:rsidRDefault="00E24AF0" w:rsidP="00E24AF0">
      <w:pPr>
        <w:pStyle w:val="a6"/>
        <w:ind w:left="142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393EDE">
        <w:rPr>
          <w:rFonts w:ascii="Times New Roman" w:hAnsi="Times New Roman" w:cs="Times New Roman"/>
          <w:sz w:val="24"/>
          <w:szCs w:val="24"/>
        </w:rPr>
        <w:t>контрольн</w:t>
      </w:r>
      <w:proofErr w:type="gramStart"/>
      <w:r w:rsidRPr="00393ED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93EDE">
        <w:rPr>
          <w:rFonts w:ascii="Times New Roman" w:hAnsi="Times New Roman" w:cs="Times New Roman"/>
          <w:sz w:val="24"/>
          <w:szCs w:val="24"/>
        </w:rPr>
        <w:t xml:space="preserve">   счетных   органов   субъектов   Российской      Федерации и</w:t>
      </w:r>
    </w:p>
    <w:p w:rsidR="00E24AF0" w:rsidRPr="00393EDE" w:rsidRDefault="00E24AF0" w:rsidP="00E24AF0">
      <w:pPr>
        <w:pStyle w:val="a6"/>
        <w:ind w:left="142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393EDE">
        <w:rPr>
          <w:rFonts w:ascii="Times New Roman" w:hAnsi="Times New Roman" w:cs="Times New Roman"/>
          <w:sz w:val="24"/>
          <w:szCs w:val="24"/>
        </w:rPr>
        <w:t>муниципальных образований", Совет народных  депутатов  __________________</w:t>
      </w:r>
    </w:p>
    <w:p w:rsidR="00E24AF0" w:rsidRPr="00393EDE" w:rsidRDefault="00E24AF0" w:rsidP="00E24AF0">
      <w:pPr>
        <w:pStyle w:val="a6"/>
        <w:ind w:left="142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393EDE">
        <w:rPr>
          <w:rFonts w:ascii="Times New Roman" w:hAnsi="Times New Roman" w:cs="Times New Roman"/>
          <w:sz w:val="24"/>
          <w:szCs w:val="24"/>
        </w:rPr>
        <w:t xml:space="preserve">сельского (городского) поселения  в  лице  Председателя  Совета  </w:t>
      </w:r>
      <w:proofErr w:type="gramStart"/>
      <w:r w:rsidRPr="00393EDE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E24AF0" w:rsidRPr="00393EDE" w:rsidRDefault="00E24AF0" w:rsidP="00E24AF0">
      <w:pPr>
        <w:pStyle w:val="a6"/>
        <w:ind w:left="142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393EDE">
        <w:rPr>
          <w:rFonts w:ascii="Times New Roman" w:hAnsi="Times New Roman" w:cs="Times New Roman"/>
          <w:sz w:val="24"/>
          <w:szCs w:val="24"/>
        </w:rPr>
        <w:t>депутатов_____________________ сельского (городского)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EDE">
        <w:rPr>
          <w:rFonts w:ascii="Times New Roman" w:hAnsi="Times New Roman" w:cs="Times New Roman"/>
          <w:sz w:val="24"/>
          <w:szCs w:val="24"/>
        </w:rPr>
        <w:t xml:space="preserve">   поселения Ф.И.О.___________________________,          действующего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EDE">
        <w:rPr>
          <w:rFonts w:ascii="Times New Roman" w:hAnsi="Times New Roman" w:cs="Times New Roman"/>
          <w:sz w:val="24"/>
          <w:szCs w:val="24"/>
        </w:rPr>
        <w:t>соответствии  с  Уставом  _____________________  сельского   (городского)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EDE">
        <w:rPr>
          <w:rFonts w:ascii="Times New Roman" w:hAnsi="Times New Roman" w:cs="Times New Roman"/>
          <w:sz w:val="24"/>
          <w:szCs w:val="24"/>
        </w:rPr>
        <w:t>поселения, с одной  стороны,  и  Совет  народных  депутатов  Панинского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EDE">
        <w:rPr>
          <w:rFonts w:ascii="Times New Roman" w:hAnsi="Times New Roman" w:cs="Times New Roman"/>
          <w:sz w:val="24"/>
          <w:szCs w:val="24"/>
        </w:rPr>
        <w:t>муниципального  района   в   лице   главы    Панинского  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EDE">
        <w:rPr>
          <w:rFonts w:ascii="Times New Roman" w:hAnsi="Times New Roman" w:cs="Times New Roman"/>
          <w:sz w:val="24"/>
          <w:szCs w:val="24"/>
        </w:rPr>
        <w:t>района_____________</w:t>
      </w:r>
      <w:proofErr w:type="spellEnd"/>
      <w:r w:rsidRPr="00393EDE">
        <w:rPr>
          <w:rFonts w:ascii="Times New Roman" w:hAnsi="Times New Roman" w:cs="Times New Roman"/>
          <w:sz w:val="24"/>
          <w:szCs w:val="24"/>
        </w:rPr>
        <w:t xml:space="preserve">, действующего в соответствии с  </w:t>
      </w:r>
      <w:hyperlink r:id="rId6" w:history="1">
        <w:r w:rsidRPr="00393EDE">
          <w:rPr>
            <w:rStyle w:val="a8"/>
            <w:rFonts w:ascii="Times New Roman" w:hAnsi="Times New Roman"/>
            <w:sz w:val="24"/>
            <w:szCs w:val="24"/>
          </w:rPr>
          <w:t>Уставом</w:t>
        </w:r>
      </w:hyperlink>
      <w:r w:rsidRPr="00393EDE">
        <w:rPr>
          <w:rFonts w:ascii="Times New Roman" w:hAnsi="Times New Roman" w:cs="Times New Roman"/>
          <w:sz w:val="24"/>
          <w:szCs w:val="24"/>
        </w:rPr>
        <w:t xml:space="preserve">  Панинского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EDE">
        <w:rPr>
          <w:rFonts w:ascii="Times New Roman" w:hAnsi="Times New Roman" w:cs="Times New Roman"/>
          <w:sz w:val="24"/>
          <w:szCs w:val="24"/>
        </w:rPr>
        <w:t>муниципального района,  с  другой  стороны,  вместе,  именуемые 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EDE"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нижеследующем:</w:t>
      </w:r>
    </w:p>
    <w:p w:rsidR="00E24AF0" w:rsidRPr="00393EDE" w:rsidRDefault="00E24AF0" w:rsidP="00E24AF0">
      <w:pPr>
        <w:pStyle w:val="a6"/>
        <w:ind w:left="142" w:firstLine="709"/>
        <w:jc w:val="left"/>
        <w:rPr>
          <w:rFonts w:ascii="Times New Roman" w:hAnsi="Times New Roman" w:cs="Times New Roman"/>
          <w:sz w:val="24"/>
          <w:szCs w:val="24"/>
        </w:rPr>
      </w:pPr>
      <w:bookmarkStart w:id="1" w:name="sub_1100"/>
      <w:r w:rsidRPr="00393ED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93EDE">
        <w:rPr>
          <w:rStyle w:val="a7"/>
          <w:rFonts w:ascii="Times New Roman" w:eastAsiaTheme="majorEastAsia" w:hAnsi="Times New Roman" w:cs="Times New Roman"/>
          <w:sz w:val="24"/>
          <w:szCs w:val="24"/>
        </w:rPr>
        <w:t>1. Предмет Соглашения</w:t>
      </w:r>
    </w:p>
    <w:bookmarkEnd w:id="1"/>
    <w:p w:rsidR="00E24AF0" w:rsidRPr="00393EDE" w:rsidRDefault="00E24AF0" w:rsidP="00E24AF0">
      <w:pPr>
        <w:ind w:left="142" w:firstLine="709"/>
      </w:pPr>
    </w:p>
    <w:p w:rsidR="00E24AF0" w:rsidRPr="00393EDE" w:rsidRDefault="00E24AF0" w:rsidP="00E24AF0">
      <w:pPr>
        <w:pStyle w:val="a6"/>
        <w:ind w:left="142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393EDE">
        <w:rPr>
          <w:rFonts w:ascii="Times New Roman" w:hAnsi="Times New Roman" w:cs="Times New Roman"/>
          <w:sz w:val="24"/>
          <w:szCs w:val="24"/>
        </w:rPr>
        <w:t xml:space="preserve">     1.1. Предметом настоящего Соглашения является  передача</w:t>
      </w:r>
      <w:proofErr w:type="gramStart"/>
      <w:r w:rsidRPr="00393EDE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Pr="00393EDE">
        <w:rPr>
          <w:rFonts w:ascii="Times New Roman" w:hAnsi="Times New Roman" w:cs="Times New Roman"/>
          <w:sz w:val="24"/>
          <w:szCs w:val="24"/>
        </w:rPr>
        <w:t>онтрольно-</w:t>
      </w:r>
    </w:p>
    <w:p w:rsidR="00E24AF0" w:rsidRPr="00393EDE" w:rsidRDefault="00E24AF0" w:rsidP="00E24AF0">
      <w:pPr>
        <w:pStyle w:val="a6"/>
        <w:ind w:left="142"/>
        <w:jc w:val="left"/>
        <w:rPr>
          <w:rFonts w:ascii="Times New Roman" w:hAnsi="Times New Roman" w:cs="Times New Roman"/>
          <w:sz w:val="24"/>
          <w:szCs w:val="24"/>
        </w:rPr>
      </w:pPr>
      <w:r w:rsidRPr="00393EDE">
        <w:rPr>
          <w:rFonts w:ascii="Times New Roman" w:hAnsi="Times New Roman" w:cs="Times New Roman"/>
          <w:sz w:val="24"/>
          <w:szCs w:val="24"/>
        </w:rPr>
        <w:t xml:space="preserve">счетному органу   Панинского  </w:t>
      </w:r>
      <w:proofErr w:type="gramStart"/>
      <w:r w:rsidRPr="00393ED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393EDE">
        <w:rPr>
          <w:rFonts w:ascii="Times New Roman" w:hAnsi="Times New Roman" w:cs="Times New Roman"/>
          <w:sz w:val="24"/>
          <w:szCs w:val="24"/>
        </w:rPr>
        <w:t xml:space="preserve"> района  следующих  полномочий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E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24AF0" w:rsidRPr="00393EDE" w:rsidRDefault="00E24AF0" w:rsidP="00E24AF0">
      <w:pPr>
        <w:pStyle w:val="a6"/>
        <w:ind w:left="142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393EDE">
        <w:rPr>
          <w:rFonts w:ascii="Times New Roman" w:hAnsi="Times New Roman" w:cs="Times New Roman"/>
          <w:sz w:val="24"/>
          <w:szCs w:val="24"/>
        </w:rPr>
        <w:t xml:space="preserve">           (наименование контрольн</w:t>
      </w:r>
      <w:proofErr w:type="gramStart"/>
      <w:r w:rsidRPr="00393ED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93EDE">
        <w:rPr>
          <w:rFonts w:ascii="Times New Roman" w:hAnsi="Times New Roman" w:cs="Times New Roman"/>
          <w:sz w:val="24"/>
          <w:szCs w:val="24"/>
        </w:rPr>
        <w:t xml:space="preserve"> счетного органа поселения)</w:t>
      </w:r>
    </w:p>
    <w:p w:rsidR="00E24AF0" w:rsidRPr="00393EDE" w:rsidRDefault="00E24AF0" w:rsidP="00E24AF0">
      <w:pPr>
        <w:pStyle w:val="a6"/>
        <w:ind w:left="142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393EDE">
        <w:rPr>
          <w:rFonts w:ascii="Times New Roman" w:hAnsi="Times New Roman" w:cs="Times New Roman"/>
          <w:sz w:val="24"/>
          <w:szCs w:val="24"/>
        </w:rPr>
        <w:t xml:space="preserve">     по осуществлению </w:t>
      </w:r>
      <w:proofErr w:type="gramStart"/>
      <w:r w:rsidRPr="00393EDE">
        <w:rPr>
          <w:rFonts w:ascii="Times New Roman" w:hAnsi="Times New Roman" w:cs="Times New Roman"/>
          <w:sz w:val="24"/>
          <w:szCs w:val="24"/>
        </w:rPr>
        <w:t>внешнего</w:t>
      </w:r>
      <w:proofErr w:type="gramEnd"/>
      <w:r w:rsidRPr="00393EDE">
        <w:rPr>
          <w:rFonts w:ascii="Times New Roman" w:hAnsi="Times New Roman" w:cs="Times New Roman"/>
          <w:sz w:val="24"/>
          <w:szCs w:val="24"/>
        </w:rPr>
        <w:t xml:space="preserve"> муниципального финансового контроля:</w:t>
      </w:r>
    </w:p>
    <w:p w:rsidR="00E24AF0" w:rsidRPr="00393EDE" w:rsidRDefault="00E24AF0" w:rsidP="00E24AF0">
      <w:pPr>
        <w:pStyle w:val="a6"/>
        <w:ind w:left="142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393EDE">
        <w:rPr>
          <w:rFonts w:ascii="Times New Roman" w:hAnsi="Times New Roman" w:cs="Times New Roman"/>
          <w:sz w:val="24"/>
          <w:szCs w:val="24"/>
        </w:rPr>
        <w:t xml:space="preserve">     1) </w:t>
      </w:r>
      <w:proofErr w:type="gramStart"/>
      <w:r w:rsidRPr="00393E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93EDE">
        <w:rPr>
          <w:rFonts w:ascii="Times New Roman" w:hAnsi="Times New Roman" w:cs="Times New Roman"/>
          <w:sz w:val="24"/>
          <w:szCs w:val="24"/>
        </w:rPr>
        <w:t xml:space="preserve"> исполнением местного бюджета;</w:t>
      </w:r>
    </w:p>
    <w:p w:rsidR="00E24AF0" w:rsidRPr="00393EDE" w:rsidRDefault="00E24AF0" w:rsidP="00E24AF0">
      <w:pPr>
        <w:pStyle w:val="a6"/>
        <w:ind w:left="142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393EDE">
        <w:rPr>
          <w:rFonts w:ascii="Times New Roman" w:hAnsi="Times New Roman" w:cs="Times New Roman"/>
          <w:sz w:val="24"/>
          <w:szCs w:val="24"/>
        </w:rPr>
        <w:t xml:space="preserve">     2) экспертиза проектов местного бюджета;</w:t>
      </w:r>
    </w:p>
    <w:p w:rsidR="00E24AF0" w:rsidRPr="00393EDE" w:rsidRDefault="00E24AF0" w:rsidP="00E24AF0">
      <w:pPr>
        <w:pStyle w:val="a6"/>
        <w:ind w:left="142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393EDE">
        <w:rPr>
          <w:rFonts w:ascii="Times New Roman" w:hAnsi="Times New Roman" w:cs="Times New Roman"/>
          <w:sz w:val="24"/>
          <w:szCs w:val="24"/>
        </w:rPr>
        <w:t xml:space="preserve">     3) внешняя проверка годового отчета об исполнении местного бюджета;</w:t>
      </w:r>
    </w:p>
    <w:p w:rsidR="00E24AF0" w:rsidRPr="00393EDE" w:rsidRDefault="00E24AF0" w:rsidP="00E24AF0">
      <w:pPr>
        <w:pStyle w:val="a6"/>
        <w:ind w:left="142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393EDE">
        <w:rPr>
          <w:rFonts w:ascii="Times New Roman" w:hAnsi="Times New Roman" w:cs="Times New Roman"/>
          <w:sz w:val="24"/>
          <w:szCs w:val="24"/>
        </w:rPr>
        <w:t xml:space="preserve">     4)   организация   и   осуществление   контроля   за    законностью,</w:t>
      </w:r>
    </w:p>
    <w:p w:rsidR="00E24AF0" w:rsidRPr="00393EDE" w:rsidRDefault="00E24AF0" w:rsidP="00E24AF0">
      <w:pPr>
        <w:pStyle w:val="a6"/>
        <w:ind w:left="142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393EDE">
        <w:rPr>
          <w:rFonts w:ascii="Times New Roman" w:hAnsi="Times New Roman" w:cs="Times New Roman"/>
          <w:sz w:val="24"/>
          <w:szCs w:val="24"/>
        </w:rPr>
        <w:t>результативностью (эффективностью и экономностью)  использования  средств</w:t>
      </w:r>
    </w:p>
    <w:p w:rsidR="00E24AF0" w:rsidRPr="00393EDE" w:rsidRDefault="00E24AF0" w:rsidP="00E24AF0">
      <w:pPr>
        <w:pStyle w:val="a6"/>
        <w:ind w:left="142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393EDE">
        <w:rPr>
          <w:rFonts w:ascii="Times New Roman" w:hAnsi="Times New Roman" w:cs="Times New Roman"/>
          <w:sz w:val="24"/>
          <w:szCs w:val="24"/>
        </w:rPr>
        <w:t>местного бюджета, а также средств, получаемых местным  бюджетом  из  иных</w:t>
      </w:r>
    </w:p>
    <w:p w:rsidR="00E24AF0" w:rsidRPr="00393EDE" w:rsidRDefault="00E24AF0" w:rsidP="00E24AF0">
      <w:pPr>
        <w:pStyle w:val="a6"/>
        <w:ind w:left="142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393EDE">
        <w:rPr>
          <w:rFonts w:ascii="Times New Roman" w:hAnsi="Times New Roman" w:cs="Times New Roman"/>
          <w:sz w:val="24"/>
          <w:szCs w:val="24"/>
        </w:rPr>
        <w:t>источников, предусмотренных законодательством Российской Федерации;</w:t>
      </w:r>
    </w:p>
    <w:p w:rsidR="00E24AF0" w:rsidRPr="00393EDE" w:rsidRDefault="00E24AF0" w:rsidP="00E24AF0">
      <w:pPr>
        <w:pStyle w:val="a6"/>
        <w:ind w:left="142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393EDE">
        <w:rPr>
          <w:rFonts w:ascii="Times New Roman" w:hAnsi="Times New Roman" w:cs="Times New Roman"/>
          <w:sz w:val="24"/>
          <w:szCs w:val="24"/>
        </w:rPr>
        <w:t xml:space="preserve">     5) </w:t>
      </w:r>
      <w:proofErr w:type="gramStart"/>
      <w:r w:rsidRPr="00393EDE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393EDE">
        <w:rPr>
          <w:rFonts w:ascii="Times New Roman" w:hAnsi="Times New Roman" w:cs="Times New Roman"/>
          <w:sz w:val="24"/>
          <w:szCs w:val="24"/>
        </w:rPr>
        <w:t xml:space="preserve">  соблюдением  установленного  порядка   управления и</w:t>
      </w:r>
    </w:p>
    <w:p w:rsidR="00E24AF0" w:rsidRPr="00393EDE" w:rsidRDefault="00E24AF0" w:rsidP="00E24AF0">
      <w:pPr>
        <w:pStyle w:val="a6"/>
        <w:ind w:left="142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393EDE">
        <w:rPr>
          <w:rFonts w:ascii="Times New Roman" w:hAnsi="Times New Roman" w:cs="Times New Roman"/>
          <w:sz w:val="24"/>
          <w:szCs w:val="24"/>
        </w:rPr>
        <w:t>распоряжения имуществом, находящимся в муниципальной собственности, в том</w:t>
      </w:r>
    </w:p>
    <w:p w:rsidR="00E24AF0" w:rsidRPr="00393EDE" w:rsidRDefault="00E24AF0" w:rsidP="00E24AF0">
      <w:pPr>
        <w:pStyle w:val="a6"/>
        <w:ind w:left="142" w:firstLine="709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393EDE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393EDE">
        <w:rPr>
          <w:rFonts w:ascii="Times New Roman" w:hAnsi="Times New Roman" w:cs="Times New Roman"/>
          <w:sz w:val="24"/>
          <w:szCs w:val="24"/>
        </w:rPr>
        <w:t xml:space="preserve"> охраняемыми результатами интеллектуальной деятельности и средствами</w:t>
      </w:r>
    </w:p>
    <w:p w:rsidR="00E24AF0" w:rsidRPr="00393EDE" w:rsidRDefault="00E24AF0" w:rsidP="00E24AF0">
      <w:pPr>
        <w:pStyle w:val="a6"/>
        <w:ind w:left="142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393EDE">
        <w:rPr>
          <w:rFonts w:ascii="Times New Roman" w:hAnsi="Times New Roman" w:cs="Times New Roman"/>
          <w:sz w:val="24"/>
          <w:szCs w:val="24"/>
        </w:rPr>
        <w:t xml:space="preserve">индивидуализации, </w:t>
      </w:r>
      <w:proofErr w:type="gramStart"/>
      <w:r w:rsidRPr="00393EDE">
        <w:rPr>
          <w:rFonts w:ascii="Times New Roman" w:hAnsi="Times New Roman" w:cs="Times New Roman"/>
          <w:sz w:val="24"/>
          <w:szCs w:val="24"/>
        </w:rPr>
        <w:t>принадлежащими</w:t>
      </w:r>
      <w:proofErr w:type="gramEnd"/>
      <w:r w:rsidRPr="00393EDE">
        <w:rPr>
          <w:rFonts w:ascii="Times New Roman" w:hAnsi="Times New Roman" w:cs="Times New Roman"/>
          <w:sz w:val="24"/>
          <w:szCs w:val="24"/>
        </w:rPr>
        <w:t xml:space="preserve"> поселению;</w:t>
      </w:r>
    </w:p>
    <w:p w:rsidR="00E24AF0" w:rsidRPr="00393EDE" w:rsidRDefault="00E24AF0" w:rsidP="00E24AF0">
      <w:pPr>
        <w:pStyle w:val="a6"/>
        <w:ind w:left="142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393EDE">
        <w:rPr>
          <w:rFonts w:ascii="Times New Roman" w:hAnsi="Times New Roman" w:cs="Times New Roman"/>
          <w:sz w:val="24"/>
          <w:szCs w:val="24"/>
        </w:rPr>
        <w:t xml:space="preserve">     6) оценка эффективности предоставления  налоговых  и  иных   льгот и</w:t>
      </w:r>
    </w:p>
    <w:p w:rsidR="00E24AF0" w:rsidRPr="00393EDE" w:rsidRDefault="00E24AF0" w:rsidP="00E24AF0">
      <w:pPr>
        <w:pStyle w:val="a6"/>
        <w:ind w:left="142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393EDE">
        <w:rPr>
          <w:rFonts w:ascii="Times New Roman" w:hAnsi="Times New Roman" w:cs="Times New Roman"/>
          <w:sz w:val="24"/>
          <w:szCs w:val="24"/>
        </w:rPr>
        <w:t>преимуществ, бюджетных кредитов за счет средств местного бюджета, а также</w:t>
      </w:r>
    </w:p>
    <w:p w:rsidR="00E24AF0" w:rsidRPr="00393EDE" w:rsidRDefault="00E24AF0" w:rsidP="00E24AF0">
      <w:pPr>
        <w:pStyle w:val="a6"/>
        <w:ind w:left="142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393EDE">
        <w:rPr>
          <w:rFonts w:ascii="Times New Roman" w:hAnsi="Times New Roman" w:cs="Times New Roman"/>
          <w:sz w:val="24"/>
          <w:szCs w:val="24"/>
        </w:rPr>
        <w:t>оценка законности предоставления муниципальных гарантий  и  поручительств</w:t>
      </w:r>
    </w:p>
    <w:p w:rsidR="00E24AF0" w:rsidRPr="00393EDE" w:rsidRDefault="00E24AF0" w:rsidP="00E24AF0">
      <w:pPr>
        <w:pStyle w:val="a6"/>
        <w:ind w:left="142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393EDE">
        <w:rPr>
          <w:rFonts w:ascii="Times New Roman" w:hAnsi="Times New Roman" w:cs="Times New Roman"/>
          <w:sz w:val="24"/>
          <w:szCs w:val="24"/>
        </w:rPr>
        <w:lastRenderedPageBreak/>
        <w:t>или обеспечения исполнения обязатель</w:t>
      </w:r>
      <w:proofErr w:type="gramStart"/>
      <w:r w:rsidRPr="00393EDE">
        <w:rPr>
          <w:rFonts w:ascii="Times New Roman" w:hAnsi="Times New Roman" w:cs="Times New Roman"/>
          <w:sz w:val="24"/>
          <w:szCs w:val="24"/>
        </w:rPr>
        <w:t>ств  др</w:t>
      </w:r>
      <w:proofErr w:type="gramEnd"/>
      <w:r w:rsidRPr="00393EDE">
        <w:rPr>
          <w:rFonts w:ascii="Times New Roman" w:hAnsi="Times New Roman" w:cs="Times New Roman"/>
          <w:sz w:val="24"/>
          <w:szCs w:val="24"/>
        </w:rPr>
        <w:t>угими  способами  по  сделкам,</w:t>
      </w:r>
    </w:p>
    <w:p w:rsidR="00E24AF0" w:rsidRPr="00393EDE" w:rsidRDefault="00E24AF0" w:rsidP="00E24AF0">
      <w:pPr>
        <w:pStyle w:val="a6"/>
        <w:ind w:left="142" w:firstLine="709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393EDE">
        <w:rPr>
          <w:rFonts w:ascii="Times New Roman" w:hAnsi="Times New Roman" w:cs="Times New Roman"/>
          <w:sz w:val="24"/>
          <w:szCs w:val="24"/>
        </w:rPr>
        <w:t>совершаемым</w:t>
      </w:r>
      <w:proofErr w:type="gramEnd"/>
      <w:r w:rsidRPr="00393EDE">
        <w:rPr>
          <w:rFonts w:ascii="Times New Roman" w:hAnsi="Times New Roman" w:cs="Times New Roman"/>
          <w:sz w:val="24"/>
          <w:szCs w:val="24"/>
        </w:rPr>
        <w:t xml:space="preserve"> юридическими лицами и  индивидуальными  предпринимателями  за</w:t>
      </w:r>
    </w:p>
    <w:p w:rsidR="00E24AF0" w:rsidRPr="00393EDE" w:rsidRDefault="00E24AF0" w:rsidP="00E24AF0">
      <w:pPr>
        <w:pStyle w:val="a6"/>
        <w:ind w:left="142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393EDE">
        <w:rPr>
          <w:rFonts w:ascii="Times New Roman" w:hAnsi="Times New Roman" w:cs="Times New Roman"/>
          <w:sz w:val="24"/>
          <w:szCs w:val="24"/>
        </w:rPr>
        <w:t xml:space="preserve">счет средств местного бюджета и имущества, находящегося  в  </w:t>
      </w:r>
      <w:proofErr w:type="gramStart"/>
      <w:r w:rsidRPr="00393EDE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E24AF0" w:rsidRPr="00393EDE" w:rsidRDefault="00E24AF0" w:rsidP="00E24AF0">
      <w:pPr>
        <w:pStyle w:val="a6"/>
        <w:ind w:left="142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393EDE">
        <w:rPr>
          <w:rFonts w:ascii="Times New Roman" w:hAnsi="Times New Roman" w:cs="Times New Roman"/>
          <w:sz w:val="24"/>
          <w:szCs w:val="24"/>
        </w:rPr>
        <w:t>собственности;</w:t>
      </w:r>
    </w:p>
    <w:p w:rsidR="00E24AF0" w:rsidRPr="00393EDE" w:rsidRDefault="00E24AF0" w:rsidP="00E24AF0">
      <w:pPr>
        <w:pStyle w:val="a6"/>
        <w:ind w:left="142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393EDE">
        <w:rPr>
          <w:rFonts w:ascii="Times New Roman" w:hAnsi="Times New Roman" w:cs="Times New Roman"/>
          <w:sz w:val="24"/>
          <w:szCs w:val="24"/>
        </w:rPr>
        <w:t xml:space="preserve">     7)   финансово-экономическая   экспертиза   проектов   муниципальных</w:t>
      </w:r>
    </w:p>
    <w:p w:rsidR="00E24AF0" w:rsidRPr="00393EDE" w:rsidRDefault="00E24AF0" w:rsidP="00E24AF0">
      <w:pPr>
        <w:pStyle w:val="a6"/>
        <w:ind w:left="142" w:firstLine="709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393EDE">
        <w:rPr>
          <w:rFonts w:ascii="Times New Roman" w:hAnsi="Times New Roman" w:cs="Times New Roman"/>
          <w:sz w:val="24"/>
          <w:szCs w:val="24"/>
        </w:rPr>
        <w:t>правовых   актов    (включая    обоснованность    финансово-экономических</w:t>
      </w:r>
      <w:proofErr w:type="gramEnd"/>
    </w:p>
    <w:p w:rsidR="00E24AF0" w:rsidRPr="00393EDE" w:rsidRDefault="00E24AF0" w:rsidP="00E24AF0">
      <w:pPr>
        <w:pStyle w:val="a6"/>
        <w:ind w:left="142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393EDE">
        <w:rPr>
          <w:rFonts w:ascii="Times New Roman" w:hAnsi="Times New Roman" w:cs="Times New Roman"/>
          <w:sz w:val="24"/>
          <w:szCs w:val="24"/>
        </w:rPr>
        <w:t>обоснований) в части,  касающейся  расходных  обязательств   поселения, а</w:t>
      </w:r>
    </w:p>
    <w:p w:rsidR="00E24AF0" w:rsidRPr="00393EDE" w:rsidRDefault="00E24AF0" w:rsidP="00E24AF0">
      <w:pPr>
        <w:pStyle w:val="a6"/>
        <w:ind w:left="142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393EDE">
        <w:rPr>
          <w:rFonts w:ascii="Times New Roman" w:hAnsi="Times New Roman" w:cs="Times New Roman"/>
          <w:sz w:val="24"/>
          <w:szCs w:val="24"/>
        </w:rPr>
        <w:t>также муниципальных программ;</w:t>
      </w:r>
    </w:p>
    <w:p w:rsidR="00E24AF0" w:rsidRPr="00393EDE" w:rsidRDefault="00E24AF0" w:rsidP="00E24AF0">
      <w:pPr>
        <w:pStyle w:val="a6"/>
        <w:ind w:left="142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393EDE">
        <w:rPr>
          <w:rFonts w:ascii="Times New Roman" w:hAnsi="Times New Roman" w:cs="Times New Roman"/>
          <w:sz w:val="24"/>
          <w:szCs w:val="24"/>
        </w:rPr>
        <w:t xml:space="preserve">     8) анализ бюджетного процесса в поселении и подготовка  предложений,</w:t>
      </w:r>
    </w:p>
    <w:p w:rsidR="00E24AF0" w:rsidRPr="00393EDE" w:rsidRDefault="00E24AF0" w:rsidP="00E24AF0">
      <w:pPr>
        <w:pStyle w:val="a6"/>
        <w:ind w:left="142" w:firstLine="709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393EDE">
        <w:rPr>
          <w:rFonts w:ascii="Times New Roman" w:hAnsi="Times New Roman" w:cs="Times New Roman"/>
          <w:sz w:val="24"/>
          <w:szCs w:val="24"/>
        </w:rPr>
        <w:t>направленных</w:t>
      </w:r>
      <w:proofErr w:type="gramEnd"/>
      <w:r w:rsidRPr="00393EDE">
        <w:rPr>
          <w:rFonts w:ascii="Times New Roman" w:hAnsi="Times New Roman" w:cs="Times New Roman"/>
          <w:sz w:val="24"/>
          <w:szCs w:val="24"/>
        </w:rPr>
        <w:t xml:space="preserve"> на его совершенствование;</w:t>
      </w:r>
    </w:p>
    <w:p w:rsidR="00E24AF0" w:rsidRPr="00393EDE" w:rsidRDefault="00E24AF0" w:rsidP="00E24AF0">
      <w:pPr>
        <w:pStyle w:val="a6"/>
        <w:ind w:left="142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393EDE">
        <w:rPr>
          <w:rFonts w:ascii="Times New Roman" w:hAnsi="Times New Roman" w:cs="Times New Roman"/>
          <w:sz w:val="24"/>
          <w:szCs w:val="24"/>
        </w:rPr>
        <w:t xml:space="preserve">     9) подготовка информации  о  ходе  исполнения  местного   бюджета, о</w:t>
      </w:r>
    </w:p>
    <w:p w:rsidR="00E24AF0" w:rsidRPr="00393EDE" w:rsidRDefault="00E24AF0" w:rsidP="00E24AF0">
      <w:pPr>
        <w:pStyle w:val="a6"/>
        <w:ind w:left="142" w:firstLine="709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393EDE">
        <w:rPr>
          <w:rFonts w:ascii="Times New Roman" w:hAnsi="Times New Roman" w:cs="Times New Roman"/>
          <w:sz w:val="24"/>
          <w:szCs w:val="24"/>
        </w:rPr>
        <w:t>результатах</w:t>
      </w:r>
      <w:proofErr w:type="gramEnd"/>
      <w:r w:rsidRPr="00393EDE">
        <w:rPr>
          <w:rFonts w:ascii="Times New Roman" w:hAnsi="Times New Roman" w:cs="Times New Roman"/>
          <w:sz w:val="24"/>
          <w:szCs w:val="24"/>
        </w:rPr>
        <w:t xml:space="preserve"> проведенных контрольных и экспертно-аналитических мероприятий</w:t>
      </w:r>
    </w:p>
    <w:p w:rsidR="00E24AF0" w:rsidRPr="00393EDE" w:rsidRDefault="00E24AF0" w:rsidP="00E24AF0">
      <w:pPr>
        <w:pStyle w:val="a6"/>
        <w:ind w:left="142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393EDE">
        <w:rPr>
          <w:rFonts w:ascii="Times New Roman" w:hAnsi="Times New Roman" w:cs="Times New Roman"/>
          <w:sz w:val="24"/>
          <w:szCs w:val="24"/>
        </w:rPr>
        <w:t>и представление такой информации в Совет народных депутатов  ___________</w:t>
      </w:r>
    </w:p>
    <w:p w:rsidR="00E24AF0" w:rsidRPr="00393EDE" w:rsidRDefault="00E24AF0" w:rsidP="00E24AF0">
      <w:pPr>
        <w:pStyle w:val="a6"/>
        <w:ind w:left="142" w:firstLine="709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393ED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393EDE">
        <w:rPr>
          <w:rFonts w:ascii="Times New Roman" w:hAnsi="Times New Roman" w:cs="Times New Roman"/>
          <w:sz w:val="24"/>
          <w:szCs w:val="24"/>
        </w:rPr>
        <w:t xml:space="preserve"> района и главе ________________ муниципального района;</w:t>
      </w:r>
    </w:p>
    <w:p w:rsidR="00E24AF0" w:rsidRPr="00393EDE" w:rsidRDefault="00E24AF0" w:rsidP="00E24AF0">
      <w:pPr>
        <w:pStyle w:val="a6"/>
        <w:ind w:left="142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393EDE">
        <w:rPr>
          <w:rFonts w:ascii="Times New Roman" w:hAnsi="Times New Roman" w:cs="Times New Roman"/>
          <w:sz w:val="24"/>
          <w:szCs w:val="24"/>
        </w:rPr>
        <w:t xml:space="preserve">     10) участие в пределах полномочий в  мероприятиях,  направленных  </w:t>
      </w:r>
      <w:proofErr w:type="gramStart"/>
      <w:r w:rsidRPr="00393ED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24AF0" w:rsidRPr="00393EDE" w:rsidRDefault="00E24AF0" w:rsidP="00E24AF0">
      <w:pPr>
        <w:pStyle w:val="a6"/>
        <w:ind w:left="142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393EDE">
        <w:rPr>
          <w:rFonts w:ascii="Times New Roman" w:hAnsi="Times New Roman" w:cs="Times New Roman"/>
          <w:sz w:val="24"/>
          <w:szCs w:val="24"/>
        </w:rPr>
        <w:t xml:space="preserve">противодействие коррупции.     </w:t>
      </w:r>
    </w:p>
    <w:p w:rsidR="00E24AF0" w:rsidRPr="00393EDE" w:rsidRDefault="00E24AF0" w:rsidP="00E24AF0">
      <w:pPr>
        <w:ind w:left="142" w:firstLine="709"/>
        <w:jc w:val="both"/>
      </w:pPr>
    </w:p>
    <w:p w:rsidR="00E24AF0" w:rsidRPr="00393EDE" w:rsidRDefault="00E24AF0" w:rsidP="00E24AF0">
      <w:pPr>
        <w:pStyle w:val="a6"/>
        <w:ind w:left="142" w:firstLine="709"/>
        <w:rPr>
          <w:rFonts w:ascii="Times New Roman" w:hAnsi="Times New Roman" w:cs="Times New Roman"/>
          <w:sz w:val="24"/>
          <w:szCs w:val="24"/>
        </w:rPr>
      </w:pPr>
      <w:bookmarkStart w:id="2" w:name="sub_1300"/>
      <w:r w:rsidRPr="00393EDE">
        <w:rPr>
          <w:rFonts w:ascii="Times New Roman" w:hAnsi="Times New Roman" w:cs="Times New Roman"/>
          <w:sz w:val="24"/>
          <w:szCs w:val="24"/>
        </w:rPr>
        <w:t xml:space="preserve">       2</w:t>
      </w:r>
      <w:r w:rsidRPr="00393EDE">
        <w:rPr>
          <w:rStyle w:val="a7"/>
          <w:rFonts w:ascii="Times New Roman" w:eastAsiaTheme="majorEastAsia" w:hAnsi="Times New Roman" w:cs="Times New Roman"/>
          <w:sz w:val="24"/>
          <w:szCs w:val="24"/>
        </w:rPr>
        <w:t>. Правовое регулирование исполнения переданных полномочий</w:t>
      </w:r>
    </w:p>
    <w:bookmarkEnd w:id="2"/>
    <w:p w:rsidR="00E24AF0" w:rsidRPr="00393EDE" w:rsidRDefault="00E24AF0" w:rsidP="00E24AF0">
      <w:pPr>
        <w:ind w:left="142" w:firstLine="709"/>
        <w:jc w:val="both"/>
      </w:pPr>
    </w:p>
    <w:p w:rsidR="00E24AF0" w:rsidRPr="00393EDE" w:rsidRDefault="00E24AF0" w:rsidP="00E24AF0">
      <w:pPr>
        <w:pStyle w:val="a6"/>
        <w:ind w:left="142" w:firstLine="709"/>
        <w:rPr>
          <w:rFonts w:ascii="Times New Roman" w:hAnsi="Times New Roman" w:cs="Times New Roman"/>
          <w:sz w:val="24"/>
          <w:szCs w:val="24"/>
        </w:rPr>
      </w:pPr>
      <w:r w:rsidRPr="00393EDE">
        <w:rPr>
          <w:rFonts w:ascii="Times New Roman" w:hAnsi="Times New Roman" w:cs="Times New Roman"/>
          <w:sz w:val="24"/>
          <w:szCs w:val="24"/>
        </w:rPr>
        <w:t xml:space="preserve">     В целях реализации полномочий, переданных в соответствии с настоящим</w:t>
      </w:r>
    </w:p>
    <w:p w:rsidR="00E24AF0" w:rsidRPr="00393EDE" w:rsidRDefault="00E24AF0" w:rsidP="00E24AF0">
      <w:pPr>
        <w:pStyle w:val="a6"/>
        <w:ind w:left="142" w:firstLine="709"/>
        <w:rPr>
          <w:rFonts w:ascii="Times New Roman" w:hAnsi="Times New Roman" w:cs="Times New Roman"/>
          <w:sz w:val="24"/>
          <w:szCs w:val="24"/>
        </w:rPr>
      </w:pPr>
      <w:r w:rsidRPr="00393EDE">
        <w:rPr>
          <w:rFonts w:ascii="Times New Roman" w:hAnsi="Times New Roman" w:cs="Times New Roman"/>
          <w:sz w:val="24"/>
          <w:szCs w:val="24"/>
        </w:rPr>
        <w:t>Соглашением, правовое регулирование по  вопросам  осуществления  внешнего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EDE">
        <w:rPr>
          <w:rFonts w:ascii="Times New Roman" w:hAnsi="Times New Roman" w:cs="Times New Roman"/>
          <w:sz w:val="24"/>
          <w:szCs w:val="24"/>
        </w:rPr>
        <w:t>муниципального  финансового  контроля  в  _____________________  сельском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EDE">
        <w:rPr>
          <w:rFonts w:ascii="Times New Roman" w:hAnsi="Times New Roman" w:cs="Times New Roman"/>
          <w:sz w:val="24"/>
          <w:szCs w:val="24"/>
        </w:rPr>
        <w:t>(городском)  поселении  осуществляется  муниципальными  правовыми  актами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EDE">
        <w:rPr>
          <w:rFonts w:ascii="Times New Roman" w:hAnsi="Times New Roman" w:cs="Times New Roman"/>
          <w:sz w:val="24"/>
          <w:szCs w:val="24"/>
        </w:rPr>
        <w:t>органов местного самоуправления   Панинского   муниципального  района.</w:t>
      </w:r>
    </w:p>
    <w:p w:rsidR="00E24AF0" w:rsidRPr="00393EDE" w:rsidRDefault="00E24AF0" w:rsidP="00E24AF0">
      <w:pPr>
        <w:ind w:left="142" w:firstLine="709"/>
        <w:jc w:val="both"/>
      </w:pPr>
    </w:p>
    <w:p w:rsidR="00E24AF0" w:rsidRPr="00393EDE" w:rsidRDefault="00E24AF0" w:rsidP="00E24AF0">
      <w:pPr>
        <w:pStyle w:val="a6"/>
        <w:ind w:left="142" w:firstLine="709"/>
        <w:rPr>
          <w:rFonts w:ascii="Times New Roman" w:hAnsi="Times New Roman" w:cs="Times New Roman"/>
          <w:sz w:val="24"/>
          <w:szCs w:val="24"/>
        </w:rPr>
      </w:pPr>
      <w:bookmarkStart w:id="3" w:name="sub_1400"/>
      <w:r w:rsidRPr="00393EDE">
        <w:rPr>
          <w:rFonts w:ascii="Times New Roman" w:hAnsi="Times New Roman" w:cs="Times New Roman"/>
          <w:sz w:val="24"/>
          <w:szCs w:val="24"/>
        </w:rPr>
        <w:t xml:space="preserve">       3</w:t>
      </w:r>
      <w:r w:rsidRPr="00393EDE">
        <w:rPr>
          <w:rStyle w:val="a7"/>
          <w:rFonts w:ascii="Times New Roman" w:eastAsiaTheme="majorEastAsia" w:hAnsi="Times New Roman" w:cs="Times New Roman"/>
          <w:sz w:val="24"/>
          <w:szCs w:val="24"/>
        </w:rPr>
        <w:t>. Вступление в силу и прекращение действия Соглашения</w:t>
      </w:r>
    </w:p>
    <w:bookmarkEnd w:id="3"/>
    <w:p w:rsidR="00E24AF0" w:rsidRPr="00393EDE" w:rsidRDefault="00E24AF0" w:rsidP="00E24AF0">
      <w:pPr>
        <w:ind w:left="142" w:firstLine="709"/>
        <w:jc w:val="both"/>
      </w:pPr>
    </w:p>
    <w:p w:rsidR="00E24AF0" w:rsidRPr="00393EDE" w:rsidRDefault="00E24AF0" w:rsidP="00E24AF0">
      <w:pPr>
        <w:pStyle w:val="a6"/>
        <w:ind w:left="142" w:firstLine="709"/>
        <w:rPr>
          <w:rFonts w:ascii="Times New Roman" w:hAnsi="Times New Roman" w:cs="Times New Roman"/>
          <w:sz w:val="24"/>
          <w:szCs w:val="24"/>
        </w:rPr>
      </w:pPr>
      <w:bookmarkStart w:id="4" w:name="sub_41"/>
      <w:r w:rsidRPr="00393EDE">
        <w:rPr>
          <w:rFonts w:ascii="Times New Roman" w:hAnsi="Times New Roman" w:cs="Times New Roman"/>
          <w:sz w:val="24"/>
          <w:szCs w:val="24"/>
        </w:rPr>
        <w:t xml:space="preserve">     4.1. Настоящее Соглашение вступает в силу с момента его официального</w:t>
      </w:r>
    </w:p>
    <w:bookmarkEnd w:id="4"/>
    <w:p w:rsidR="00E24AF0" w:rsidRPr="00393EDE" w:rsidRDefault="00E24AF0" w:rsidP="00E24AF0">
      <w:pPr>
        <w:pStyle w:val="a6"/>
        <w:ind w:left="142"/>
        <w:rPr>
          <w:rFonts w:ascii="Times New Roman" w:hAnsi="Times New Roman" w:cs="Times New Roman"/>
          <w:sz w:val="24"/>
          <w:szCs w:val="24"/>
        </w:rPr>
      </w:pPr>
      <w:r w:rsidRPr="00393EDE">
        <w:rPr>
          <w:rFonts w:ascii="Times New Roman" w:hAnsi="Times New Roman" w:cs="Times New Roman"/>
          <w:sz w:val="24"/>
          <w:szCs w:val="24"/>
        </w:rPr>
        <w:t>опубликования и распространяет свое действие на правоотношения, возникшие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EDE">
        <w:rPr>
          <w:rFonts w:ascii="Times New Roman" w:hAnsi="Times New Roman" w:cs="Times New Roman"/>
          <w:sz w:val="24"/>
          <w:szCs w:val="24"/>
        </w:rPr>
        <w:t>с  _________________.2021 г. Срок действия соглашения 3 года</w:t>
      </w:r>
      <w:proofErr w:type="gramStart"/>
      <w:r w:rsidRPr="00393ED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24AF0" w:rsidRPr="00393EDE" w:rsidRDefault="00E24AF0" w:rsidP="00E24AF0">
      <w:pPr>
        <w:pStyle w:val="a6"/>
        <w:ind w:left="142" w:firstLine="709"/>
        <w:rPr>
          <w:rFonts w:ascii="Times New Roman" w:hAnsi="Times New Roman" w:cs="Times New Roman"/>
          <w:sz w:val="24"/>
          <w:szCs w:val="24"/>
        </w:rPr>
      </w:pPr>
      <w:r w:rsidRPr="00393EDE">
        <w:rPr>
          <w:rFonts w:ascii="Times New Roman" w:hAnsi="Times New Roman" w:cs="Times New Roman"/>
          <w:sz w:val="24"/>
          <w:szCs w:val="24"/>
        </w:rPr>
        <w:t xml:space="preserve">     4.2. Действие Соглашения прекращается по </w:t>
      </w:r>
      <w:proofErr w:type="gramStart"/>
      <w:r w:rsidRPr="00393EDE"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 w:rsidRPr="00393EDE">
        <w:rPr>
          <w:rFonts w:ascii="Times New Roman" w:hAnsi="Times New Roman" w:cs="Times New Roman"/>
          <w:sz w:val="24"/>
          <w:szCs w:val="24"/>
        </w:rPr>
        <w:t xml:space="preserve"> срока, указанного</w:t>
      </w:r>
    </w:p>
    <w:p w:rsidR="00E24AF0" w:rsidRPr="00393EDE" w:rsidRDefault="00E24AF0" w:rsidP="00E24AF0">
      <w:pPr>
        <w:pStyle w:val="a6"/>
        <w:rPr>
          <w:rFonts w:ascii="Times New Roman" w:hAnsi="Times New Roman" w:cs="Times New Roman"/>
          <w:sz w:val="24"/>
          <w:szCs w:val="24"/>
        </w:rPr>
      </w:pPr>
      <w:r w:rsidRPr="00393EDE">
        <w:rPr>
          <w:rFonts w:ascii="Times New Roman" w:hAnsi="Times New Roman" w:cs="Times New Roman"/>
          <w:sz w:val="24"/>
          <w:szCs w:val="24"/>
        </w:rPr>
        <w:t xml:space="preserve">в </w:t>
      </w:r>
      <w:hyperlink w:anchor="sub_41" w:history="1">
        <w:r w:rsidRPr="00393EDE">
          <w:rPr>
            <w:rStyle w:val="a8"/>
            <w:rFonts w:ascii="Times New Roman" w:hAnsi="Times New Roman"/>
            <w:sz w:val="24"/>
            <w:szCs w:val="24"/>
          </w:rPr>
          <w:t>пункте 4.1</w:t>
        </w:r>
      </w:hyperlink>
      <w:r w:rsidRPr="00393EDE">
        <w:rPr>
          <w:rFonts w:ascii="Times New Roman" w:hAnsi="Times New Roman" w:cs="Times New Roman"/>
          <w:sz w:val="24"/>
          <w:szCs w:val="24"/>
        </w:rPr>
        <w:t>. настоящего Соглашения.</w:t>
      </w:r>
    </w:p>
    <w:p w:rsidR="00E24AF0" w:rsidRPr="00393EDE" w:rsidRDefault="00E24AF0" w:rsidP="00E24AF0">
      <w:pPr>
        <w:pStyle w:val="a6"/>
        <w:ind w:left="142" w:firstLine="709"/>
        <w:rPr>
          <w:rFonts w:ascii="Times New Roman" w:hAnsi="Times New Roman" w:cs="Times New Roman"/>
          <w:sz w:val="24"/>
          <w:szCs w:val="24"/>
        </w:rPr>
      </w:pPr>
      <w:r w:rsidRPr="00393EDE">
        <w:rPr>
          <w:rFonts w:ascii="Times New Roman" w:hAnsi="Times New Roman" w:cs="Times New Roman"/>
          <w:sz w:val="24"/>
          <w:szCs w:val="24"/>
        </w:rPr>
        <w:t xml:space="preserve">     4.3. Действие Соглашения прекращается досрочно  в  случае  нарушения</w:t>
      </w:r>
    </w:p>
    <w:p w:rsidR="00E24AF0" w:rsidRPr="00393EDE" w:rsidRDefault="00E24AF0" w:rsidP="00E24AF0">
      <w:pPr>
        <w:pStyle w:val="a6"/>
        <w:ind w:left="142"/>
        <w:rPr>
          <w:rFonts w:ascii="Times New Roman" w:hAnsi="Times New Roman" w:cs="Times New Roman"/>
          <w:sz w:val="24"/>
          <w:szCs w:val="24"/>
        </w:rPr>
      </w:pPr>
      <w:r w:rsidRPr="00393EDE">
        <w:rPr>
          <w:rFonts w:ascii="Times New Roman" w:hAnsi="Times New Roman" w:cs="Times New Roman"/>
          <w:sz w:val="24"/>
          <w:szCs w:val="24"/>
        </w:rPr>
        <w:t>его условий одной из сторон или по взаимному согласию сторон, выраженному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EDE">
        <w:rPr>
          <w:rFonts w:ascii="Times New Roman" w:hAnsi="Times New Roman" w:cs="Times New Roman"/>
          <w:sz w:val="24"/>
          <w:szCs w:val="24"/>
        </w:rPr>
        <w:t xml:space="preserve">в письменной  форме,  путем  заключения  соглашения  о  его  </w:t>
      </w:r>
      <w:proofErr w:type="spellStart"/>
      <w:r w:rsidRPr="00393EDE">
        <w:rPr>
          <w:rFonts w:ascii="Times New Roman" w:hAnsi="Times New Roman" w:cs="Times New Roman"/>
          <w:sz w:val="24"/>
          <w:szCs w:val="24"/>
        </w:rPr>
        <w:t>расторжении</w:t>
      </w:r>
      <w:proofErr w:type="gramStart"/>
      <w:r w:rsidRPr="00393EDE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393EDE">
        <w:rPr>
          <w:rFonts w:ascii="Times New Roman" w:hAnsi="Times New Roman" w:cs="Times New Roman"/>
          <w:sz w:val="24"/>
          <w:szCs w:val="24"/>
        </w:rPr>
        <w:t>ведомление</w:t>
      </w:r>
      <w:proofErr w:type="spellEnd"/>
      <w:r w:rsidRPr="00393EDE">
        <w:rPr>
          <w:rFonts w:ascii="Times New Roman" w:hAnsi="Times New Roman" w:cs="Times New Roman"/>
          <w:sz w:val="24"/>
          <w:szCs w:val="24"/>
        </w:rPr>
        <w:t xml:space="preserve"> о намерении расторгнуть Соглашение направляется не менее, 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EDE">
        <w:rPr>
          <w:rFonts w:ascii="Times New Roman" w:hAnsi="Times New Roman" w:cs="Times New Roman"/>
          <w:sz w:val="24"/>
          <w:szCs w:val="24"/>
        </w:rPr>
        <w:t>за 30 дней до даты предполагаемого расторжения Соглашения.</w:t>
      </w:r>
    </w:p>
    <w:p w:rsidR="00E24AF0" w:rsidRPr="00393EDE" w:rsidRDefault="00E24AF0" w:rsidP="00E24AF0">
      <w:pPr>
        <w:pStyle w:val="a6"/>
        <w:ind w:left="142" w:firstLine="709"/>
        <w:rPr>
          <w:rFonts w:ascii="Times New Roman" w:hAnsi="Times New Roman" w:cs="Times New Roman"/>
          <w:sz w:val="24"/>
          <w:szCs w:val="24"/>
        </w:rPr>
      </w:pPr>
      <w:r w:rsidRPr="00393EDE">
        <w:rPr>
          <w:rFonts w:ascii="Times New Roman" w:hAnsi="Times New Roman" w:cs="Times New Roman"/>
          <w:sz w:val="24"/>
          <w:szCs w:val="24"/>
        </w:rPr>
        <w:t xml:space="preserve">     4.4. Соглашение не может быть расторгнуто в одностороннем порядке.</w:t>
      </w:r>
    </w:p>
    <w:p w:rsidR="00E24AF0" w:rsidRPr="00393EDE" w:rsidRDefault="00E24AF0" w:rsidP="00E24AF0">
      <w:pPr>
        <w:ind w:left="142" w:firstLine="709"/>
        <w:jc w:val="both"/>
      </w:pPr>
    </w:p>
    <w:p w:rsidR="00E24AF0" w:rsidRPr="00393EDE" w:rsidRDefault="00E24AF0" w:rsidP="00E24AF0">
      <w:pPr>
        <w:pStyle w:val="a6"/>
        <w:ind w:left="142" w:firstLine="709"/>
        <w:rPr>
          <w:rFonts w:ascii="Times New Roman" w:hAnsi="Times New Roman" w:cs="Times New Roman"/>
          <w:sz w:val="24"/>
          <w:szCs w:val="24"/>
        </w:rPr>
      </w:pPr>
      <w:bookmarkStart w:id="5" w:name="sub_1500"/>
      <w:r w:rsidRPr="00393ED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93EDE">
        <w:rPr>
          <w:rStyle w:val="a7"/>
          <w:rFonts w:ascii="Times New Roman" w:eastAsiaTheme="majorEastAsia" w:hAnsi="Times New Roman" w:cs="Times New Roman"/>
          <w:sz w:val="24"/>
          <w:szCs w:val="24"/>
        </w:rPr>
        <w:t>5. Заключительные положения</w:t>
      </w:r>
    </w:p>
    <w:bookmarkEnd w:id="5"/>
    <w:p w:rsidR="00E24AF0" w:rsidRPr="00393EDE" w:rsidRDefault="00E24AF0" w:rsidP="00E24AF0">
      <w:pPr>
        <w:ind w:left="142" w:firstLine="709"/>
        <w:jc w:val="both"/>
      </w:pPr>
    </w:p>
    <w:p w:rsidR="00E24AF0" w:rsidRPr="00393EDE" w:rsidRDefault="00E24AF0" w:rsidP="00E24AF0">
      <w:pPr>
        <w:pStyle w:val="a6"/>
        <w:ind w:left="142" w:firstLine="709"/>
        <w:rPr>
          <w:rFonts w:ascii="Times New Roman" w:hAnsi="Times New Roman" w:cs="Times New Roman"/>
          <w:sz w:val="24"/>
          <w:szCs w:val="24"/>
        </w:rPr>
      </w:pPr>
      <w:r w:rsidRPr="00393EDE">
        <w:rPr>
          <w:rFonts w:ascii="Times New Roman" w:hAnsi="Times New Roman" w:cs="Times New Roman"/>
          <w:sz w:val="24"/>
          <w:szCs w:val="24"/>
        </w:rPr>
        <w:t xml:space="preserve">     5.1.  Внесение  изменений  и  дополнений  в   настоящее   Соглашение</w:t>
      </w:r>
    </w:p>
    <w:p w:rsidR="00E24AF0" w:rsidRPr="00393EDE" w:rsidRDefault="00E24AF0" w:rsidP="00E24AF0">
      <w:pPr>
        <w:pStyle w:val="a6"/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 w:rsidRPr="00393EDE">
        <w:rPr>
          <w:rFonts w:ascii="Times New Roman" w:hAnsi="Times New Roman" w:cs="Times New Roman"/>
          <w:sz w:val="24"/>
          <w:szCs w:val="24"/>
        </w:rPr>
        <w:t>осуществляется по взаимному согласию Сторон и оформляется</w:t>
      </w:r>
      <w:proofErr w:type="gramEnd"/>
      <w:r w:rsidRPr="00393EDE">
        <w:rPr>
          <w:rFonts w:ascii="Times New Roman" w:hAnsi="Times New Roman" w:cs="Times New Roman"/>
          <w:sz w:val="24"/>
          <w:szCs w:val="24"/>
        </w:rPr>
        <w:t xml:space="preserve"> дополнительными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EDE">
        <w:rPr>
          <w:rFonts w:ascii="Times New Roman" w:hAnsi="Times New Roman" w:cs="Times New Roman"/>
          <w:sz w:val="24"/>
          <w:szCs w:val="24"/>
        </w:rPr>
        <w:t>соглашениями, подписанными Сторонами  и  скрепленными  печатями, 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EDE">
        <w:rPr>
          <w:rFonts w:ascii="Times New Roman" w:hAnsi="Times New Roman" w:cs="Times New Roman"/>
          <w:sz w:val="24"/>
          <w:szCs w:val="24"/>
        </w:rPr>
        <w:t>будут являться неотъемлемой частью настоящего Соглашения.</w:t>
      </w:r>
    </w:p>
    <w:p w:rsidR="00E24AF0" w:rsidRPr="00393EDE" w:rsidRDefault="00E24AF0" w:rsidP="00E24AF0">
      <w:pPr>
        <w:pStyle w:val="a6"/>
        <w:ind w:left="142" w:firstLine="709"/>
        <w:rPr>
          <w:rFonts w:ascii="Times New Roman" w:hAnsi="Times New Roman" w:cs="Times New Roman"/>
          <w:sz w:val="24"/>
          <w:szCs w:val="24"/>
        </w:rPr>
      </w:pPr>
      <w:r w:rsidRPr="00393EDE">
        <w:rPr>
          <w:rFonts w:ascii="Times New Roman" w:hAnsi="Times New Roman" w:cs="Times New Roman"/>
          <w:sz w:val="24"/>
          <w:szCs w:val="24"/>
        </w:rPr>
        <w:t xml:space="preserve">     5.2.   За   неисполнение   настоящего   Соглашения     Стороны несут</w:t>
      </w:r>
    </w:p>
    <w:p w:rsidR="00E24AF0" w:rsidRPr="00393EDE" w:rsidRDefault="00E24AF0" w:rsidP="00E24AF0">
      <w:pPr>
        <w:pStyle w:val="a6"/>
        <w:ind w:left="142"/>
        <w:rPr>
          <w:rFonts w:ascii="Times New Roman" w:hAnsi="Times New Roman" w:cs="Times New Roman"/>
          <w:sz w:val="24"/>
          <w:szCs w:val="24"/>
        </w:rPr>
      </w:pPr>
      <w:r w:rsidRPr="00393EDE">
        <w:rPr>
          <w:rFonts w:ascii="Times New Roman" w:hAnsi="Times New Roman" w:cs="Times New Roman"/>
          <w:sz w:val="24"/>
          <w:szCs w:val="24"/>
        </w:rPr>
        <w:t xml:space="preserve">ответственность в соответствии с действующим законодательством </w:t>
      </w:r>
      <w:proofErr w:type="gramStart"/>
      <w:r w:rsidRPr="00393EDE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E24AF0" w:rsidRPr="00393EDE" w:rsidRDefault="00E24AF0" w:rsidP="00E24AF0">
      <w:pPr>
        <w:pStyle w:val="a6"/>
        <w:ind w:left="142" w:firstLine="709"/>
        <w:rPr>
          <w:rFonts w:ascii="Times New Roman" w:hAnsi="Times New Roman" w:cs="Times New Roman"/>
          <w:sz w:val="24"/>
          <w:szCs w:val="24"/>
        </w:rPr>
      </w:pPr>
      <w:r w:rsidRPr="00393EDE">
        <w:rPr>
          <w:rFonts w:ascii="Times New Roman" w:hAnsi="Times New Roman" w:cs="Times New Roman"/>
          <w:sz w:val="24"/>
          <w:szCs w:val="24"/>
        </w:rPr>
        <w:t>Федерации.</w:t>
      </w:r>
    </w:p>
    <w:p w:rsidR="00E24AF0" w:rsidRPr="00393EDE" w:rsidRDefault="00E24AF0" w:rsidP="00E24AF0">
      <w:pPr>
        <w:ind w:left="142" w:firstLine="709"/>
        <w:jc w:val="both"/>
      </w:pPr>
    </w:p>
    <w:p w:rsidR="00E24AF0" w:rsidRPr="00393EDE" w:rsidRDefault="00E24AF0" w:rsidP="00E24AF0">
      <w:pPr>
        <w:pStyle w:val="a6"/>
        <w:rPr>
          <w:rFonts w:ascii="Times New Roman" w:hAnsi="Times New Roman" w:cs="Times New Roman"/>
          <w:sz w:val="24"/>
          <w:szCs w:val="24"/>
        </w:rPr>
      </w:pPr>
      <w:r w:rsidRPr="00393EDE">
        <w:rPr>
          <w:rFonts w:ascii="Times New Roman" w:hAnsi="Times New Roman" w:cs="Times New Roman"/>
          <w:sz w:val="24"/>
          <w:szCs w:val="24"/>
        </w:rPr>
        <w:t>Реквизиты сторон: Реквизиты сторон:</w:t>
      </w:r>
    </w:p>
    <w:p w:rsidR="00E24AF0" w:rsidRPr="00393EDE" w:rsidRDefault="00E24AF0" w:rsidP="00E24AF0">
      <w:pPr>
        <w:ind w:left="142" w:firstLine="709"/>
        <w:jc w:val="both"/>
      </w:pPr>
    </w:p>
    <w:p w:rsidR="00E24AF0" w:rsidRPr="00393EDE" w:rsidRDefault="00E24AF0" w:rsidP="00E24AF0">
      <w:pPr>
        <w:ind w:left="142" w:firstLine="709"/>
        <w:jc w:val="both"/>
      </w:pPr>
    </w:p>
    <w:p w:rsidR="00E24AF0" w:rsidRPr="00393EDE" w:rsidRDefault="00E24AF0" w:rsidP="00E24AF0">
      <w:pPr>
        <w:pStyle w:val="a6"/>
        <w:rPr>
          <w:rFonts w:ascii="Times New Roman" w:hAnsi="Times New Roman" w:cs="Times New Roman"/>
          <w:sz w:val="24"/>
          <w:szCs w:val="24"/>
        </w:rPr>
      </w:pPr>
      <w:r w:rsidRPr="00393EDE">
        <w:rPr>
          <w:rFonts w:ascii="Times New Roman" w:hAnsi="Times New Roman" w:cs="Times New Roman"/>
          <w:sz w:val="24"/>
          <w:szCs w:val="24"/>
        </w:rPr>
        <w:t xml:space="preserve">Подпись _________________                           </w:t>
      </w:r>
      <w:proofErr w:type="gramStart"/>
      <w:r w:rsidRPr="00393EDE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393EDE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E24AF0" w:rsidRPr="00393EDE" w:rsidRDefault="00E24AF0" w:rsidP="00E24AF0">
      <w:pPr>
        <w:ind w:left="142" w:firstLine="709"/>
        <w:jc w:val="both"/>
      </w:pPr>
    </w:p>
    <w:p w:rsidR="00E24AF0" w:rsidRPr="00393EDE" w:rsidRDefault="00E24AF0" w:rsidP="00E24AF0">
      <w:pPr>
        <w:pStyle w:val="a6"/>
        <w:ind w:left="142" w:firstLine="709"/>
        <w:rPr>
          <w:rFonts w:ascii="Times New Roman" w:hAnsi="Times New Roman" w:cs="Times New Roman"/>
          <w:sz w:val="24"/>
          <w:szCs w:val="24"/>
        </w:rPr>
      </w:pPr>
      <w:r w:rsidRPr="00393EDE">
        <w:rPr>
          <w:rFonts w:ascii="Times New Roman" w:hAnsi="Times New Roman" w:cs="Times New Roman"/>
          <w:sz w:val="24"/>
          <w:szCs w:val="24"/>
        </w:rPr>
        <w:t>М.П.                                                      М.П.</w:t>
      </w:r>
    </w:p>
    <w:p w:rsidR="00E24AF0" w:rsidRPr="004B422D" w:rsidRDefault="00E24AF0" w:rsidP="00E24AF0">
      <w:r w:rsidRPr="00393EDE">
        <w:tab/>
      </w:r>
    </w:p>
    <w:p w:rsidR="00E24AF0" w:rsidRPr="004B422D" w:rsidRDefault="00E24AF0" w:rsidP="00E24AF0">
      <w:pPr>
        <w:tabs>
          <w:tab w:val="left" w:pos="9118"/>
        </w:tabs>
      </w:pPr>
    </w:p>
    <w:p w:rsidR="003E000A" w:rsidRDefault="003E000A"/>
    <w:sectPr w:rsidR="003E000A" w:rsidSect="000229C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401"/>
      <w:docPartObj>
        <w:docPartGallery w:val="Page Numbers (Top of Page)"/>
        <w:docPartUnique/>
      </w:docPartObj>
    </w:sdtPr>
    <w:sdtEndPr/>
    <w:sdtContent>
      <w:p w:rsidR="00C331B2" w:rsidRDefault="00E24AF0" w:rsidP="00C331B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8494B" w:rsidRPr="00A57298" w:rsidRDefault="00E24AF0" w:rsidP="00C331B2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4AF0"/>
    <w:rsid w:val="00285FD2"/>
    <w:rsid w:val="003E000A"/>
    <w:rsid w:val="007073B8"/>
    <w:rsid w:val="009A5522"/>
    <w:rsid w:val="00E24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A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,!Части документа"/>
    <w:basedOn w:val="a"/>
    <w:next w:val="a0"/>
    <w:link w:val="10"/>
    <w:qFormat/>
    <w:rsid w:val="00E24AF0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E24AF0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,!Части документа Знак"/>
    <w:basedOn w:val="a1"/>
    <w:link w:val="1"/>
    <w:rsid w:val="00E24AF0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E24A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4">
    <w:name w:val="Верхний колонтитул Знак"/>
    <w:aliases w:val="Header Char Знак,ВерхКолонтитул Знак"/>
    <w:basedOn w:val="a1"/>
    <w:link w:val="a5"/>
    <w:uiPriority w:val="99"/>
    <w:locked/>
    <w:rsid w:val="00E24A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aliases w:val="Header Char,ВерхКолонтитул"/>
    <w:basedOn w:val="a"/>
    <w:link w:val="a4"/>
    <w:uiPriority w:val="99"/>
    <w:unhideWhenUsed/>
    <w:qFormat/>
    <w:rsid w:val="00E24AF0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1"/>
    <w:link w:val="a5"/>
    <w:uiPriority w:val="99"/>
    <w:semiHidden/>
    <w:rsid w:val="00E24A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Таблицы (моноширинный)"/>
    <w:basedOn w:val="a"/>
    <w:next w:val="a"/>
    <w:uiPriority w:val="99"/>
    <w:qFormat/>
    <w:rsid w:val="00E24AF0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7">
    <w:name w:val="Цветовое выделение"/>
    <w:uiPriority w:val="99"/>
    <w:rsid w:val="00E24AF0"/>
    <w:rPr>
      <w:b/>
      <w:bCs/>
      <w:color w:val="26282F"/>
    </w:rPr>
  </w:style>
  <w:style w:type="character" w:customStyle="1" w:styleId="a8">
    <w:name w:val="Гипертекстовая ссылка"/>
    <w:basedOn w:val="a1"/>
    <w:uiPriority w:val="99"/>
    <w:rsid w:val="00E24AF0"/>
    <w:rPr>
      <w:color w:val="106BBE"/>
    </w:rPr>
  </w:style>
  <w:style w:type="paragraph" w:styleId="a0">
    <w:name w:val="Body Text"/>
    <w:basedOn w:val="a"/>
    <w:link w:val="a9"/>
    <w:uiPriority w:val="99"/>
    <w:semiHidden/>
    <w:unhideWhenUsed/>
    <w:rsid w:val="00E24AF0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E24A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E24A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E24AF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6415052/0" TargetMode="External"/><Relationship Id="rId5" Type="http://schemas.openxmlformats.org/officeDocument/2006/relationships/hyperlink" Target="http://internet.garant.ru/document/redirect/12182695/311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1264</Words>
  <Characters>7207</Characters>
  <Application>Microsoft Office Word</Application>
  <DocSecurity>0</DocSecurity>
  <Lines>60</Lines>
  <Paragraphs>16</Paragraphs>
  <ScaleCrop>false</ScaleCrop>
  <Company/>
  <LinksUpToDate>false</LinksUpToDate>
  <CharactersWithSpaces>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2021-11-25T11:49:00Z</dcterms:created>
  <dcterms:modified xsi:type="dcterms:W3CDTF">2021-11-25T11:49:00Z</dcterms:modified>
</cp:coreProperties>
</file>